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5b12e" w14:textId="145b1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статистической формы общегосударственного статистического наблюдения "Уровень доверия населения к правоохранительным органам" (код 672105239, индекс УДН, периодичность один раз в год) и инструкцию по ее заполнению</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Комитета по статистике Министерства национальной экономики Республики Казахстан от 10 декабря 2018 года № 2. Зарегистрирован в Министерстве юстиции Республики Казахстан 14 декабря 2018 года № 17951. Утратил силу приказом Председателя Комитета по статистике Министерства национальной экономики Республики Казахстан от 23 декабря 2019 года № 15</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Утратил силу приказом Председателя Комитета по статистике Министерства национальной экономики РК от 23.12.2019 </w:t>
      </w:r>
      <w:r>
        <w:rPr>
          <w:rFonts w:ascii="Times New Roman"/>
          <w:b w:val="false"/>
          <w:i w:val="false"/>
          <w:color w:val="000000"/>
          <w:sz w:val="28"/>
        </w:rPr>
        <w:t>№ 15</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Настоящий приказ вводится в действие с 1 января 2019 года</w:t>
      </w:r>
    </w:p>
    <w:bookmarkStart w:name="z5"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12 Закона Республики Казахстан от 19 марта 2010 года "О государственной статистике" и с подпунктом 260) </w:t>
      </w:r>
      <w:r>
        <w:rPr>
          <w:rFonts w:ascii="Times New Roman"/>
          <w:b w:val="false"/>
          <w:i w:val="false"/>
          <w:color w:val="000000"/>
          <w:sz w:val="28"/>
        </w:rPr>
        <w:t>пункта 17</w:t>
      </w:r>
      <w:r>
        <w:rPr>
          <w:rFonts w:ascii="Times New Roman"/>
          <w:b w:val="false"/>
          <w:i w:val="false"/>
          <w:color w:val="000000"/>
          <w:sz w:val="28"/>
        </w:rPr>
        <w:t xml:space="preserve"> Положения о Министерстве национальной экономики Республики Казахстан, утвержденного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24 сентября 2014 года № 1011, ПРИКАЗЫВАЮ:</w:t>
      </w:r>
    </w:p>
    <w:bookmarkEnd w:id="0"/>
    <w:bookmarkStart w:name="z6" w:id="1"/>
    <w:p>
      <w:pPr>
        <w:spacing w:after="0"/>
        <w:ind w:left="0"/>
        <w:jc w:val="both"/>
      </w:pPr>
      <w:r>
        <w:rPr>
          <w:rFonts w:ascii="Times New Roman"/>
          <w:b w:val="false"/>
          <w:i w:val="false"/>
          <w:color w:val="000000"/>
          <w:sz w:val="28"/>
        </w:rPr>
        <w:t>
      1. Утвердить:</w:t>
      </w:r>
    </w:p>
    <w:bookmarkEnd w:id="1"/>
    <w:bookmarkStart w:name="z7" w:id="2"/>
    <w:p>
      <w:pPr>
        <w:spacing w:after="0"/>
        <w:ind w:left="0"/>
        <w:jc w:val="both"/>
      </w:pPr>
      <w:r>
        <w:rPr>
          <w:rFonts w:ascii="Times New Roman"/>
          <w:b w:val="false"/>
          <w:i w:val="false"/>
          <w:color w:val="000000"/>
          <w:sz w:val="28"/>
        </w:rPr>
        <w:t>
      1) статистическую форму общегосударственного статистического наблюдения "Уровень доверия населения к правоохранительным органам" (код 672105239, индекс УДН, периодичность один раз в год)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8" w:id="3"/>
    <w:p>
      <w:pPr>
        <w:spacing w:after="0"/>
        <w:ind w:left="0"/>
        <w:jc w:val="both"/>
      </w:pPr>
      <w:r>
        <w:rPr>
          <w:rFonts w:ascii="Times New Roman"/>
          <w:b w:val="false"/>
          <w:i w:val="false"/>
          <w:color w:val="000000"/>
          <w:sz w:val="28"/>
        </w:rPr>
        <w:t>
      2) инструкцию по заполнению статистической формы общегосударственного статистического наблюдения "Уровень доверия населения к правоохранительным органам" (код 672105239, индекс УДН, периодичность один раз в год)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9" w:id="4"/>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Председателя Комитета по статистике Министерства национальной экономики Республики Казахстан от 2 февраля 2016 года № 27 "Об утверждении статистической формы общегосударственного статистического наблюдения "Уровень доверия населения к правоохранительным органам" (код 7842105, индекс УДН, периодичность один раз в год) и инструкции по ее заполнению" (зарегистрирован в Реестре государственной регистрации нормативных правовых актов за № 13706, опубликован 23 мая 2016 года в Информационно-правовой системе "Әділет").</w:t>
      </w:r>
    </w:p>
    <w:bookmarkEnd w:id="4"/>
    <w:bookmarkStart w:name="z10" w:id="5"/>
    <w:p>
      <w:pPr>
        <w:spacing w:after="0"/>
        <w:ind w:left="0"/>
        <w:jc w:val="both"/>
      </w:pPr>
      <w:r>
        <w:rPr>
          <w:rFonts w:ascii="Times New Roman"/>
          <w:b w:val="false"/>
          <w:i w:val="false"/>
          <w:color w:val="000000"/>
          <w:sz w:val="28"/>
        </w:rPr>
        <w:t>
      3. Управлению планирования статистической деятельности совместно с Юридическим управлением Комитета по статистике Министерства национальной экономики Республики Казахстан обеспечить в установленном законодательством порядке:</w:t>
      </w:r>
    </w:p>
    <w:bookmarkEnd w:id="5"/>
    <w:bookmarkStart w:name="z11" w:id="6"/>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6"/>
    <w:bookmarkStart w:name="z12" w:id="7"/>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7"/>
    <w:bookmarkStart w:name="z13" w:id="8"/>
    <w:p>
      <w:pPr>
        <w:spacing w:after="0"/>
        <w:ind w:left="0"/>
        <w:jc w:val="both"/>
      </w:pPr>
      <w:r>
        <w:rPr>
          <w:rFonts w:ascii="Times New Roman"/>
          <w:b w:val="false"/>
          <w:i w:val="false"/>
          <w:color w:val="000000"/>
          <w:sz w:val="28"/>
        </w:rPr>
        <w:t>
      3) размещение настоящего приказа на интернет-ресурсе Комитета по статистике Министерства национальной экономики Республики Казахстан.</w:t>
      </w:r>
    </w:p>
    <w:bookmarkEnd w:id="8"/>
    <w:bookmarkStart w:name="z14" w:id="9"/>
    <w:p>
      <w:pPr>
        <w:spacing w:after="0"/>
        <w:ind w:left="0"/>
        <w:jc w:val="both"/>
      </w:pPr>
      <w:r>
        <w:rPr>
          <w:rFonts w:ascii="Times New Roman"/>
          <w:b w:val="false"/>
          <w:i w:val="false"/>
          <w:color w:val="000000"/>
          <w:sz w:val="28"/>
        </w:rPr>
        <w:t>
      4. Управлению планирования статистической деятельности Комитета по статистике Министерства национальной экономики Республики Казахстан довести настоящий приказ до структурных подразделений и территориальных органов Комитета по статистике Министерства национальной экономики Республики Казахстан для руководства и использования в работе.</w:t>
      </w:r>
    </w:p>
    <w:bookmarkEnd w:id="9"/>
    <w:bookmarkStart w:name="z15" w:id="10"/>
    <w:p>
      <w:pPr>
        <w:spacing w:after="0"/>
        <w:ind w:left="0"/>
        <w:jc w:val="both"/>
      </w:pPr>
      <w:r>
        <w:rPr>
          <w:rFonts w:ascii="Times New Roman"/>
          <w:b w:val="false"/>
          <w:i w:val="false"/>
          <w:color w:val="000000"/>
          <w:sz w:val="28"/>
        </w:rPr>
        <w:t>
      5. Контроль за исполнением настоящего приказа оставляю за собой.</w:t>
      </w:r>
    </w:p>
    <w:bookmarkEnd w:id="10"/>
    <w:bookmarkStart w:name="z16" w:id="11"/>
    <w:p>
      <w:pPr>
        <w:spacing w:after="0"/>
        <w:ind w:left="0"/>
        <w:jc w:val="both"/>
      </w:pPr>
      <w:r>
        <w:rPr>
          <w:rFonts w:ascii="Times New Roman"/>
          <w:b w:val="false"/>
          <w:i w:val="false"/>
          <w:color w:val="000000"/>
          <w:sz w:val="28"/>
        </w:rPr>
        <w:t>
      6. Настоящий приказ вводится в действие с 1 января 2019 года и подлежит официальному опубликованию.</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Комитета</w:t>
            </w:r>
            <w:r>
              <w:br/>
            </w:r>
            <w:r>
              <w:rPr>
                <w:rFonts w:ascii="Times New Roman"/>
                <w:b w:val="false"/>
                <w:i/>
                <w:color w:val="000000"/>
                <w:sz w:val="20"/>
              </w:rPr>
              <w:t>по статистике Министерства</w:t>
            </w:r>
            <w:r>
              <w:br/>
            </w:r>
            <w:r>
              <w:rPr>
                <w:rFonts w:ascii="Times New Roman"/>
                <w:b w:val="false"/>
                <w:i/>
                <w:color w:val="000000"/>
                <w:sz w:val="20"/>
              </w:rPr>
              <w:t>национальной экономики</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Айдапкелов</w:t>
            </w:r>
            <w:r>
              <w:rPr>
                <w:rFonts w:ascii="Times New Roman"/>
                <w:b w:val="false"/>
                <w:i w:val="false"/>
                <w:color w:val="000000"/>
                <w:sz w:val="20"/>
              </w:rPr>
              <w:t>
</w:t>
            </w:r>
          </w:p>
        </w:tc>
      </w:tr>
    </w:tbl>
    <w:bookmarkStart w:name="z18" w:id="12"/>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Генеральная Прокуратура</w:t>
      </w:r>
      <w:r>
        <w:br/>
      </w:r>
      <w:r>
        <w:rPr>
          <w:rFonts w:ascii="Times New Roman"/>
          <w:b w:val="false"/>
          <w:i w:val="false"/>
          <w:color w:val="000000"/>
          <w:sz w:val="28"/>
        </w:rPr>
        <w:t>Республики Казахстан</w:t>
      </w:r>
    </w:p>
    <w:bookmarkEnd w:id="12"/>
    <w:bookmarkStart w:name="z19" w:id="13"/>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финансов</w:t>
      </w:r>
      <w:r>
        <w:br/>
      </w:r>
      <w:r>
        <w:rPr>
          <w:rFonts w:ascii="Times New Roman"/>
          <w:b w:val="false"/>
          <w:i w:val="false"/>
          <w:color w:val="000000"/>
          <w:sz w:val="28"/>
        </w:rPr>
        <w:t>Республики Казахстан</w:t>
      </w:r>
    </w:p>
    <w:bookmarkEnd w:id="13"/>
    <w:bookmarkStart w:name="z20" w:id="14"/>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Агентство Республики Казахстан по</w:t>
      </w:r>
      <w:r>
        <w:br/>
      </w:r>
      <w:r>
        <w:rPr>
          <w:rFonts w:ascii="Times New Roman"/>
          <w:b w:val="false"/>
          <w:i w:val="false"/>
          <w:color w:val="000000"/>
          <w:sz w:val="28"/>
        </w:rPr>
        <w:t>делам государственной службы и</w:t>
      </w:r>
      <w:r>
        <w:br/>
      </w:r>
      <w:r>
        <w:rPr>
          <w:rFonts w:ascii="Times New Roman"/>
          <w:b w:val="false"/>
          <w:i w:val="false"/>
          <w:color w:val="000000"/>
          <w:sz w:val="28"/>
        </w:rPr>
        <w:t>противодействию коррупции</w:t>
      </w:r>
    </w:p>
    <w:bookmarkEnd w:id="14"/>
    <w:bookmarkStart w:name="z21" w:id="15"/>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внутренних дел</w:t>
      </w:r>
      <w:r>
        <w:br/>
      </w:r>
      <w:r>
        <w:rPr>
          <w:rFonts w:ascii="Times New Roman"/>
          <w:b w:val="false"/>
          <w:i w:val="false"/>
          <w:color w:val="000000"/>
          <w:sz w:val="28"/>
        </w:rPr>
        <w:t>Республики Казахстан</w:t>
      </w:r>
    </w:p>
    <w:bookmarkEnd w:id="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10 декабря 2018 года № 2</w:t>
            </w:r>
          </w:p>
        </w:tc>
      </w:tr>
    </w:tbl>
    <w:tbl>
      <w:tblPr>
        <w:tblW w:w="0" w:type="auto"/>
        <w:tblCellSpacing w:w="0" w:type="auto"/>
        <w:tblBorders>
          <w:top w:val="none"/>
          <w:left w:val="none"/>
          <w:bottom w:val="none"/>
          <w:right w:val="none"/>
          <w:insideH w:val="none"/>
          <w:insideV w:val="none"/>
        </w:tblBorders>
      </w:tblPr>
      <w:tblGrid>
        <w:gridCol w:w="4154"/>
        <w:gridCol w:w="1"/>
        <w:gridCol w:w="361"/>
        <w:gridCol w:w="12394"/>
      </w:tblGrid>
      <w:tr>
        <w:trPr>
          <w:trHeight w:val="30" w:hRule="atLeast"/>
        </w:trPr>
        <w:tc>
          <w:tcPr>
            <w:tcW w:w="4154" w:type="dxa"/>
            <w:tcBorders/>
            <w:tcMar>
              <w:top w:w="15" w:type="dxa"/>
              <w:left w:w="15" w:type="dxa"/>
              <w:bottom w:w="15" w:type="dxa"/>
              <w:right w:w="15" w:type="dxa"/>
            </w:tcMar>
            <w:vAlign w:val="center"/>
          </w:tcPr>
          <w:bookmarkStart w:name="z22" w:id="16"/>
          <w:p>
            <w:pPr>
              <w:spacing w:after="20"/>
              <w:ind w:left="20"/>
              <w:jc w:val="both"/>
            </w:pPr>
          </w:p>
          <w:bookmarkEnd w:id="16"/>
          <w:p>
            <w:pPr>
              <w:spacing w:after="20"/>
              <w:ind w:left="20"/>
              <w:jc w:val="both"/>
            </w:pPr>
            <w:r>
              <w:drawing>
                <wp:inline distT="0" distB="0" distL="0" distR="0">
                  <wp:extent cx="2578100" cy="171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578100" cy="1714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bookmarkStart w:name="z23" w:id="17"/>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p>
          <w:bookmarkEnd w:id="17"/>
        </w:tc>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bookmarkStart w:name="z26" w:id="18"/>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r>
              <w:br/>
            </w:r>
            <w:r>
              <w:rPr>
                <w:rFonts w:ascii="Times New Roman"/>
                <w:b w:val="false"/>
                <w:i w:val="false"/>
                <w:color w:val="000000"/>
                <w:sz w:val="20"/>
              </w:rPr>
              <w:t>
Статистическая форма общегосударственного статистического наблюдения</w:t>
            </w:r>
          </w:p>
          <w:bookmarkEnd w:id="18"/>
        </w:tc>
        <w:tc>
          <w:tcPr>
            <w:tcW w:w="12394" w:type="dxa"/>
            <w:tcBorders/>
            <w:tcMar>
              <w:top w:w="15" w:type="dxa"/>
              <w:left w:w="15" w:type="dxa"/>
              <w:bottom w:w="15" w:type="dxa"/>
              <w:right w:w="15" w:type="dxa"/>
            </w:tcMar>
            <w:vAlign w:val="center"/>
          </w:tcPr>
          <w:bookmarkStart w:name="z27" w:id="19"/>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w:t>
            </w:r>
            <w:r>
              <w:rPr>
                <w:rFonts w:ascii="Times New Roman"/>
                <w:b w:val="false"/>
                <w:i w:val="false"/>
                <w:color w:val="000000"/>
                <w:sz w:val="20"/>
              </w:rPr>
              <w:t xml:space="preserve"> Ұлттық экономика министрлігінің </w:t>
            </w:r>
            <w:r>
              <w:br/>
            </w:r>
            <w:r>
              <w:rPr>
                <w:rFonts w:ascii="Times New Roman"/>
                <w:b w:val="false"/>
                <w:i w:val="false"/>
                <w:color w:val="000000"/>
                <w:sz w:val="20"/>
              </w:rPr>
              <w:t>
</w:t>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
</w:t>
            </w:r>
            <w:r>
              <w:rPr>
                <w:rFonts w:ascii="Times New Roman"/>
                <w:b w:val="false"/>
                <w:i w:val="false"/>
                <w:color w:val="000000"/>
                <w:sz w:val="20"/>
              </w:rPr>
              <w:t xml:space="preserve"> 2018 жылғы 10 желтоқсандағы </w:t>
            </w:r>
            <w:r>
              <w:br/>
            </w:r>
            <w:r>
              <w:rPr>
                <w:rFonts w:ascii="Times New Roman"/>
                <w:b w:val="false"/>
                <w:i w:val="false"/>
                <w:color w:val="000000"/>
                <w:sz w:val="20"/>
              </w:rPr>
              <w:t>
</w:t>
            </w:r>
            <w:r>
              <w:rPr>
                <w:rFonts w:ascii="Times New Roman"/>
                <w:b w:val="false"/>
                <w:i w:val="false"/>
                <w:color w:val="000000"/>
                <w:sz w:val="20"/>
              </w:rPr>
              <w:t>№ 2 бұйрығына</w:t>
            </w:r>
            <w:r>
              <w:br/>
            </w:r>
            <w:r>
              <w:rPr>
                <w:rFonts w:ascii="Times New Roman"/>
                <w:b w:val="false"/>
                <w:i w:val="false"/>
                <w:color w:val="000000"/>
                <w:sz w:val="20"/>
              </w:rPr>
              <w:t>
1-қосымша</w:t>
            </w:r>
          </w:p>
          <w:bookmarkEnd w:id="19"/>
        </w:tc>
      </w:tr>
      <w:tr>
        <w:trPr>
          <w:trHeight w:val="30" w:hRule="atLeast"/>
        </w:trPr>
        <w:tc>
          <w:tcPr>
            <w:tcW w:w="0" w:type="auto"/>
            <w:gridSpan w:val="3"/>
            <w:tcBorders/>
            <w:tcMar>
              <w:top w:w="15" w:type="dxa"/>
              <w:left w:w="15" w:type="dxa"/>
              <w:bottom w:w="15" w:type="dxa"/>
              <w:right w:w="15" w:type="dxa"/>
            </w:tcMar>
            <w:vAlign w:val="center"/>
          </w:tcPr>
          <w:bookmarkStart w:name="z32" w:id="20"/>
          <w:p>
            <w:pPr>
              <w:spacing w:after="20"/>
              <w:ind w:left="20"/>
              <w:jc w:val="both"/>
            </w:pPr>
            <w:r>
              <w:rPr>
                <w:rFonts w:ascii="Times New Roman"/>
                <w:b w:val="false"/>
                <w:i w:val="false"/>
                <w:color w:val="000000"/>
                <w:sz w:val="20"/>
              </w:rPr>
              <w:t>
Аумақтық статистика органына ұсынылады</w:t>
            </w:r>
            <w:r>
              <w:br/>
            </w:r>
            <w:r>
              <w:rPr>
                <w:rFonts w:ascii="Times New Roman"/>
                <w:b w:val="false"/>
                <w:i w:val="false"/>
                <w:color w:val="000000"/>
                <w:sz w:val="20"/>
              </w:rPr>
              <w:t>
Представляется территориальному органу статистики</w:t>
            </w:r>
          </w:p>
          <w:bookmarkEnd w:id="20"/>
        </w:tc>
        <w:tc>
          <w:tcPr>
            <w:tcW w:w="12394" w:type="dxa"/>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25"/>
              <w:gridCol w:w="1883"/>
              <w:gridCol w:w="1884"/>
              <w:gridCol w:w="1884"/>
              <w:gridCol w:w="2445"/>
              <w:gridCol w:w="2379"/>
            </w:tblGrid>
            <w:tr>
              <w:trPr>
                <w:trHeight w:val="30" w:hRule="atLeast"/>
              </w:trPr>
              <w:tc>
                <w:tcPr>
                  <w:tcW w:w="0" w:type="auto"/>
                  <w:gridSpan w:val="6"/>
                  <w:tcBorders/>
                  <w:tcMar>
                    <w:top w:w="15" w:type="dxa"/>
                    <w:left w:w="15" w:type="dxa"/>
                    <w:bottom w:w="15" w:type="dxa"/>
                    <w:right w:w="15" w:type="dxa"/>
                  </w:tcMar>
                  <w:vAlign w:val="center"/>
                </w:tcPr>
                <w:bookmarkStart w:name="z33" w:id="21"/>
                <w:p>
                  <w:pPr>
                    <w:spacing w:after="20"/>
                    <w:ind w:left="20"/>
                    <w:jc w:val="both"/>
                  </w:pPr>
                  <w:r>
                    <w:rPr>
                      <w:rFonts w:ascii="Times New Roman"/>
                      <w:b w:val="false"/>
                      <w:i w:val="false"/>
                      <w:color w:val="000000"/>
                      <w:sz w:val="20"/>
                    </w:rPr>
                    <w:t>
Статистикалық нысанды толтыруға жұмсалған</w:t>
                  </w:r>
                  <w:r>
                    <w:rPr>
                      <w:rFonts w:ascii="Times New Roman"/>
                      <w:b w:val="false"/>
                      <w:i w:val="false"/>
                      <w:color w:val="000000"/>
                      <w:sz w:val="20"/>
                    </w:rPr>
                    <w:t xml:space="preserve"> уақыт, сағатпен (қажеттiсiн қоршаңыз)</w:t>
                  </w:r>
                  <w:r>
                    <w:br/>
                  </w:r>
                  <w:r>
                    <w:rPr>
                      <w:rFonts w:ascii="Times New Roman"/>
                      <w:b w:val="false"/>
                      <w:i w:val="false"/>
                      <w:color w:val="000000"/>
                      <w:sz w:val="20"/>
                    </w:rPr>
                    <w:t>
</w:t>
                  </w:r>
                  <w:r>
                    <w:rPr>
                      <w:rFonts w:ascii="Times New Roman"/>
                      <w:b w:val="false"/>
                      <w:i w:val="false"/>
                      <w:color w:val="000000"/>
                      <w:sz w:val="20"/>
                    </w:rPr>
                    <w:t xml:space="preserve">Время, затраченное на заполнение статистической </w:t>
                  </w:r>
                  <w:r>
                    <w:br/>
                  </w:r>
                  <w:r>
                    <w:rPr>
                      <w:rFonts w:ascii="Times New Roman"/>
                      <w:b w:val="false"/>
                      <w:i w:val="false"/>
                      <w:color w:val="000000"/>
                      <w:sz w:val="20"/>
                    </w:rPr>
                    <w:t>
формы, в часах (нужное обвести)</w:t>
                  </w:r>
                </w:p>
                <w:bookmarkEnd w:id="21"/>
              </w:tc>
            </w:tr>
            <w:tr>
              <w:trPr>
                <w:trHeight w:val="30" w:hRule="atLeast"/>
              </w:trPr>
              <w:tc>
                <w:tcPr>
                  <w:tcW w:w="1825" w:type="dxa"/>
                  <w:tcBorders/>
                  <w:tcMar>
                    <w:top w:w="15" w:type="dxa"/>
                    <w:left w:w="15" w:type="dxa"/>
                    <w:bottom w:w="15" w:type="dxa"/>
                    <w:right w:w="15" w:type="dxa"/>
                  </w:tcMar>
                  <w:vAlign w:val="center"/>
                </w:tcPr>
                <w:bookmarkStart w:name="z36" w:id="22"/>
                <w:p>
                  <w:pPr>
                    <w:spacing w:after="20"/>
                    <w:ind w:left="20"/>
                    <w:jc w:val="both"/>
                  </w:pPr>
                  <w:r>
                    <w:rPr>
                      <w:rFonts w:ascii="Times New Roman"/>
                      <w:b w:val="false"/>
                      <w:i w:val="false"/>
                      <w:color w:val="000000"/>
                      <w:sz w:val="20"/>
                    </w:rPr>
                    <w:t>
1 сағатқа</w:t>
                  </w:r>
                  <w:r>
                    <w:br/>
                  </w:r>
                  <w:r>
                    <w:rPr>
                      <w:rFonts w:ascii="Times New Roman"/>
                      <w:b w:val="false"/>
                      <w:i w:val="false"/>
                      <w:color w:val="000000"/>
                      <w:sz w:val="20"/>
                    </w:rPr>
                    <w:t>
</w:t>
                  </w:r>
                  <w:r>
                    <w:rPr>
                      <w:rFonts w:ascii="Times New Roman"/>
                      <w:b w:val="false"/>
                      <w:i w:val="false"/>
                      <w:color w:val="000000"/>
                      <w:sz w:val="20"/>
                    </w:rPr>
                    <w:t>Дейін до 1 часа</w:t>
                  </w:r>
                </w:p>
                <w:bookmarkEnd w:id="22"/>
              </w:tc>
              <w:tc>
                <w:tcPr>
                  <w:tcW w:w="18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8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379" w:type="dxa"/>
                  <w:tcBorders/>
                  <w:tcMar>
                    <w:top w:w="15" w:type="dxa"/>
                    <w:left w:w="15" w:type="dxa"/>
                    <w:bottom w:w="15" w:type="dxa"/>
                    <w:right w:w="15" w:type="dxa"/>
                  </w:tcMar>
                  <w:vAlign w:val="center"/>
                </w:tcPr>
                <w:bookmarkStart w:name="z38" w:id="23"/>
                <w:p>
                  <w:pPr>
                    <w:spacing w:after="20"/>
                    <w:ind w:left="20"/>
                    <w:jc w:val="both"/>
                  </w:pPr>
                  <w:r>
                    <w:rPr>
                      <w:rFonts w:ascii="Times New Roman"/>
                      <w:b w:val="false"/>
                      <w:i w:val="false"/>
                      <w:color w:val="000000"/>
                      <w:sz w:val="20"/>
                    </w:rPr>
                    <w:t>
40 сағаттан</w:t>
                  </w:r>
                  <w:r>
                    <w:br/>
                  </w:r>
                  <w:r>
                    <w:rPr>
                      <w:rFonts w:ascii="Times New Roman"/>
                      <w:b w:val="false"/>
                      <w:i w:val="false"/>
                      <w:color w:val="000000"/>
                      <w:sz w:val="20"/>
                    </w:rPr>
                    <w:t>
</w:t>
                  </w:r>
                  <w:r>
                    <w:rPr>
                      <w:rFonts w:ascii="Times New Roman"/>
                      <w:b w:val="false"/>
                      <w:i w:val="false"/>
                      <w:color w:val="000000"/>
                      <w:sz w:val="20"/>
                    </w:rPr>
                    <w:t>Артық более 40 часов</w:t>
                  </w:r>
                </w:p>
                <w:bookmarkEnd w:id="23"/>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bookmarkStart w:name="z40" w:id="24"/>
          <w:p>
            <w:pPr>
              <w:spacing w:after="20"/>
              <w:ind w:left="20"/>
              <w:jc w:val="both"/>
            </w:pPr>
            <w:r>
              <w:rPr>
                <w:rFonts w:ascii="Times New Roman"/>
                <w:b w:val="false"/>
                <w:i w:val="false"/>
                <w:color w:val="000000"/>
                <w:sz w:val="20"/>
              </w:rPr>
              <w:t>
Статистикалық нысан www.​stat.​gov.​kz интернет-ресурсына орналастырылған</w:t>
            </w:r>
            <w:r>
              <w:br/>
            </w:r>
            <w:r>
              <w:rPr>
                <w:rFonts w:ascii="Times New Roman"/>
                <w:b w:val="false"/>
                <w:i w:val="false"/>
                <w:color w:val="000000"/>
                <w:sz w:val="20"/>
              </w:rPr>
              <w:t>
Статистическая форма размещена на интернет-ресурсе www.​stat.​gov.​kz</w:t>
            </w:r>
          </w:p>
          <w:bookmarkEnd w:id="24"/>
        </w:tc>
        <w:tc>
          <w:tcPr>
            <w:tcW w:w="0" w:type="auto"/>
            <w:vMerge/>
            <w:tcBorders>
              <w:top w:val="nil"/>
            </w:tcBorders>
          </w:tcPr>
          <w:p/>
        </w:tc>
      </w:tr>
      <w:tr>
        <w:trPr>
          <w:trHeight w:val="30" w:hRule="atLeast"/>
        </w:trPr>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bookmarkStart w:name="z41" w:id="25"/>
          <w:p>
            <w:pPr>
              <w:spacing w:after="20"/>
              <w:ind w:left="20"/>
              <w:jc w:val="both"/>
            </w:pPr>
            <w:r>
              <w:rPr>
                <w:rFonts w:ascii="Times New Roman"/>
                <w:b w:val="false"/>
                <w:i w:val="false"/>
                <w:color w:val="000000"/>
                <w:sz w:val="20"/>
              </w:rPr>
              <w:t>
Статистикалық нысан коды</w:t>
            </w:r>
            <w:r>
              <w:br/>
            </w:r>
            <w:r>
              <w:rPr>
                <w:rFonts w:ascii="Times New Roman"/>
                <w:b w:val="false"/>
                <w:i w:val="false"/>
                <w:color w:val="000000"/>
                <w:sz w:val="20"/>
              </w:rPr>
              <w:t>
</w:t>
            </w:r>
            <w:r>
              <w:rPr>
                <w:rFonts w:ascii="Times New Roman"/>
                <w:b w:val="false"/>
                <w:i w:val="false"/>
                <w:color w:val="000000"/>
                <w:sz w:val="20"/>
              </w:rPr>
              <w:t>672105239</w:t>
            </w:r>
            <w:r>
              <w:br/>
            </w:r>
            <w:r>
              <w:rPr>
                <w:rFonts w:ascii="Times New Roman"/>
                <w:b w:val="false"/>
                <w:i w:val="false"/>
                <w:color w:val="000000"/>
                <w:sz w:val="20"/>
              </w:rPr>
              <w:t>
</w:t>
            </w:r>
            <w:r>
              <w:rPr>
                <w:rFonts w:ascii="Times New Roman"/>
                <w:b w:val="false"/>
                <w:i w:val="false"/>
                <w:color w:val="000000"/>
                <w:sz w:val="20"/>
              </w:rPr>
              <w:t>Код статистической формы 672105239</w:t>
            </w:r>
          </w:p>
          <w:bookmarkEnd w:id="25"/>
        </w:tc>
        <w:tc>
          <w:tcPr>
            <w:tcW w:w="0" w:type="auto"/>
            <w:gridSpan w:val="2"/>
            <w:vMerge w:val="restart"/>
            <w:tcBorders/>
            <w:tcMar>
              <w:top w:w="15" w:type="dxa"/>
              <w:left w:w="15" w:type="dxa"/>
              <w:bottom w:w="15" w:type="dxa"/>
              <w:right w:w="15" w:type="dxa"/>
            </w:tcMar>
            <w:vAlign w:val="center"/>
          </w:tcPr>
          <w:bookmarkStart w:name="z44" w:id="26"/>
          <w:p>
            <w:pPr>
              <w:spacing w:after="20"/>
              <w:ind w:left="20"/>
              <w:jc w:val="both"/>
            </w:pPr>
            <w:r>
              <w:rPr>
                <w:rFonts w:ascii="Times New Roman"/>
                <w:b w:val="false"/>
                <w:i w:val="false"/>
                <w:color w:val="000000"/>
                <w:sz w:val="20"/>
              </w:rPr>
              <w:t>
Халықтың құқық қорғау органдарына сенімділік деңгейі</w:t>
            </w:r>
            <w:r>
              <w:br/>
            </w:r>
            <w:r>
              <w:rPr>
                <w:rFonts w:ascii="Times New Roman"/>
                <w:b w:val="false"/>
                <w:i w:val="false"/>
                <w:color w:val="000000"/>
                <w:sz w:val="20"/>
              </w:rPr>
              <w:t>
Уровень доверия населения к правоохранительным органам</w:t>
            </w:r>
          </w:p>
          <w:bookmarkEnd w:id="26"/>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УДН</w:t>
            </w:r>
          </w:p>
        </w:tc>
        <w:tc>
          <w:tcPr>
            <w:tcW w:w="0" w:type="auto"/>
            <w:gridSpan w:val="2"/>
            <w:vMerge/>
            <w:tcBorders>
              <w:top w:val="nil"/>
            </w:tcBorders>
          </w:tcPr>
          <w:p/>
        </w:tc>
      </w:tr>
      <w:tr>
        <w:trPr>
          <w:trHeight w:val="30" w:hRule="atLeast"/>
        </w:trPr>
        <w:tc>
          <w:tcPr>
            <w:tcW w:w="0" w:type="auto"/>
            <w:gridSpan w:val="2"/>
            <w:tcBorders/>
            <w:tcMar>
              <w:top w:w="15" w:type="dxa"/>
              <w:left w:w="15" w:type="dxa"/>
              <w:bottom w:w="15" w:type="dxa"/>
              <w:right w:w="15" w:type="dxa"/>
            </w:tcMar>
            <w:vAlign w:val="center"/>
          </w:tcPr>
          <w:bookmarkStart w:name="z45" w:id="27"/>
          <w:p>
            <w:pPr>
              <w:spacing w:after="20"/>
              <w:ind w:left="20"/>
              <w:jc w:val="both"/>
            </w:pPr>
            <w:r>
              <w:rPr>
                <w:rFonts w:ascii="Times New Roman"/>
                <w:b w:val="false"/>
                <w:i w:val="false"/>
                <w:color w:val="000000"/>
                <w:sz w:val="20"/>
              </w:rPr>
              <w:t>
Жылына бір рет</w:t>
            </w:r>
            <w:r>
              <w:br/>
            </w:r>
            <w:r>
              <w:rPr>
                <w:rFonts w:ascii="Times New Roman"/>
                <w:b w:val="false"/>
                <w:i w:val="false"/>
                <w:color w:val="000000"/>
                <w:sz w:val="20"/>
              </w:rPr>
              <w:t>
Один раз в год</w:t>
            </w:r>
          </w:p>
          <w:bookmarkEnd w:id="27"/>
        </w:tc>
        <w:tc>
          <w:tcPr>
            <w:tcW w:w="361" w:type="dxa"/>
            <w:tcBorders/>
            <w:tcMar>
              <w:top w:w="15" w:type="dxa"/>
              <w:left w:w="15" w:type="dxa"/>
              <w:bottom w:w="15" w:type="dxa"/>
              <w:right w:w="15" w:type="dxa"/>
            </w:tcMar>
            <w:vAlign w:val="center"/>
          </w:tcPr>
          <w:bookmarkStart w:name="z46" w:id="28"/>
          <w:p>
            <w:pPr>
              <w:spacing w:after="20"/>
              <w:ind w:left="20"/>
              <w:jc w:val="both"/>
            </w:pPr>
            <w:r>
              <w:rPr>
                <w:rFonts w:ascii="Times New Roman"/>
                <w:b w:val="false"/>
                <w:i w:val="false"/>
                <w:color w:val="000000"/>
                <w:sz w:val="20"/>
              </w:rPr>
              <w:t>
Есепті кезең</w:t>
            </w:r>
            <w:r>
              <w:br/>
            </w:r>
            <w:r>
              <w:rPr>
                <w:rFonts w:ascii="Times New Roman"/>
                <w:b w:val="false"/>
                <w:i w:val="false"/>
                <w:color w:val="000000"/>
                <w:sz w:val="20"/>
              </w:rPr>
              <w:t>
Отчетный период</w:t>
            </w:r>
          </w:p>
          <w:bookmarkEnd w:id="28"/>
        </w:tc>
        <w:tc>
          <w:tcPr>
            <w:tcW w:w="12394" w:type="dxa"/>
            <w:tcBorders/>
            <w:tcMar>
              <w:top w:w="15" w:type="dxa"/>
              <w:left w:w="15" w:type="dxa"/>
              <w:bottom w:w="15" w:type="dxa"/>
              <w:right w:w="15" w:type="dxa"/>
            </w:tcMar>
            <w:vAlign w:val="center"/>
          </w:tcPr>
          <w:bookmarkStart w:name="z47" w:id="29"/>
          <w:p>
            <w:pPr>
              <w:spacing w:after="20"/>
              <w:ind w:left="20"/>
              <w:jc w:val="both"/>
            </w:pPr>
          </w:p>
          <w:bookmarkEnd w:id="29"/>
          <w:p>
            <w:pPr>
              <w:spacing w:after="20"/>
              <w:ind w:left="20"/>
              <w:jc w:val="both"/>
            </w:pPr>
            <w:r>
              <w:drawing>
                <wp:inline distT="0" distB="0" distL="0" distR="0">
                  <wp:extent cx="25146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514600" cy="482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bookmarkStart w:name="z48" w:id="30"/>
          <w:p>
            <w:pPr>
              <w:spacing w:after="20"/>
              <w:ind w:left="20"/>
              <w:jc w:val="both"/>
            </w:pPr>
            <w:r>
              <w:rPr>
                <w:rFonts w:ascii="Times New Roman"/>
                <w:b w:val="false"/>
                <w:i w:val="false"/>
                <w:color w:val="000000"/>
                <w:sz w:val="20"/>
              </w:rPr>
              <w:t>
Сауал салуға 15 және одан жоғары жастағы үй шаруашылығының мүшелері қатысады</w:t>
            </w:r>
            <w:r>
              <w:br/>
            </w:r>
            <w:r>
              <w:rPr>
                <w:rFonts w:ascii="Times New Roman"/>
                <w:b w:val="false"/>
                <w:i w:val="false"/>
                <w:color w:val="000000"/>
                <w:sz w:val="20"/>
              </w:rPr>
              <w:t>
В опросе принимают участие члены домашних хозяйств в возрасте 15 лет и старше</w:t>
            </w:r>
          </w:p>
          <w:bookmarkEnd w:id="30"/>
        </w:tc>
      </w:tr>
      <w:tr>
        <w:trPr>
          <w:trHeight w:val="30" w:hRule="atLeast"/>
        </w:trPr>
        <w:tc>
          <w:tcPr>
            <w:tcW w:w="0" w:type="auto"/>
            <w:gridSpan w:val="4"/>
            <w:tcBorders/>
            <w:tcMar>
              <w:top w:w="15" w:type="dxa"/>
              <w:left w:w="15" w:type="dxa"/>
              <w:bottom w:w="15" w:type="dxa"/>
              <w:right w:w="15" w:type="dxa"/>
            </w:tcMar>
            <w:vAlign w:val="center"/>
          </w:tcPr>
          <w:bookmarkStart w:name="z49" w:id="31"/>
          <w:p>
            <w:pPr>
              <w:spacing w:after="20"/>
              <w:ind w:left="20"/>
              <w:jc w:val="both"/>
            </w:pPr>
            <w:r>
              <w:rPr>
                <w:rFonts w:ascii="Times New Roman"/>
                <w:b w:val="false"/>
                <w:i w:val="false"/>
                <w:color w:val="000000"/>
                <w:sz w:val="20"/>
              </w:rPr>
              <w:t>
Тапсыру мерзімі – 22 маусым</w:t>
            </w:r>
            <w:r>
              <w:br/>
            </w:r>
            <w:r>
              <w:rPr>
                <w:rFonts w:ascii="Times New Roman"/>
                <w:b w:val="false"/>
                <w:i w:val="false"/>
                <w:color w:val="000000"/>
                <w:sz w:val="20"/>
              </w:rPr>
              <w:t xml:space="preserve">
Срок представления – 22 июня </w:t>
            </w:r>
          </w:p>
          <w:bookmarkEnd w:id="31"/>
        </w:tc>
      </w:tr>
      <w:tr>
        <w:trPr>
          <w:trHeight w:val="30" w:hRule="atLeast"/>
        </w:trPr>
        <w:tc>
          <w:tcPr>
            <w:tcW w:w="0" w:type="auto"/>
            <w:gridSpan w:val="4"/>
            <w:tcBorders/>
            <w:tcMar>
              <w:top w:w="15" w:type="dxa"/>
              <w:left w:w="15" w:type="dxa"/>
              <w:bottom w:w="15" w:type="dxa"/>
              <w:right w:w="15" w:type="dxa"/>
            </w:tcMar>
            <w:vAlign w:val="center"/>
          </w:tcPr>
          <w:bookmarkStart w:name="z50" w:id="32"/>
          <w:p>
            <w:pPr>
              <w:spacing w:after="20"/>
              <w:ind w:left="20"/>
              <w:jc w:val="both"/>
            </w:pPr>
            <w:r>
              <w:rPr>
                <w:rFonts w:ascii="Times New Roman"/>
                <w:b w:val="false"/>
                <w:i w:val="false"/>
                <w:color w:val="000000"/>
                <w:sz w:val="20"/>
              </w:rPr>
              <w:t>
1. Аумақтың (елді мекеннің) атауы</w:t>
            </w:r>
            <w:r>
              <w:br/>
            </w:r>
            <w:r>
              <w:rPr>
                <w:rFonts w:ascii="Times New Roman"/>
                <w:b w:val="false"/>
                <w:i w:val="false"/>
                <w:color w:val="000000"/>
                <w:sz w:val="20"/>
              </w:rPr>
              <w:t>
</w:t>
            </w:r>
            <w:r>
              <w:rPr>
                <w:rFonts w:ascii="Times New Roman"/>
                <w:b w:val="false"/>
                <w:i w:val="false"/>
                <w:color w:val="000000"/>
                <w:sz w:val="20"/>
              </w:rPr>
              <w:t>Наименование территории (населенного пункта)</w:t>
            </w:r>
            <w:r>
              <w:br/>
            </w:r>
            <w:r>
              <w:rPr>
                <w:rFonts w:ascii="Times New Roman"/>
                <w:b w:val="false"/>
                <w:i w:val="false"/>
                <w:color w:val="000000"/>
                <w:sz w:val="20"/>
              </w:rPr>
              <w:t>____________________________________________</w:t>
            </w:r>
            <w:r>
              <w:br/>
            </w:r>
            <w:r>
              <w:rPr>
                <w:rFonts w:ascii="Times New Roman"/>
                <w:b w:val="false"/>
                <w:i w:val="false"/>
                <w:color w:val="000000"/>
                <w:sz w:val="20"/>
              </w:rPr>
              <w:t>
</w:t>
            </w:r>
            <w:r>
              <w:rPr>
                <w:rFonts w:ascii="Times New Roman"/>
                <w:b w:val="false"/>
                <w:i w:val="false"/>
                <w:color w:val="000000"/>
                <w:sz w:val="20"/>
              </w:rPr>
              <w:t xml:space="preserve">2. Əкімшілік-аумақтық объектілер жіктеуішіне (бұдан әрі - ӘАОЖ) сәйкес елді мекеннің коды </w:t>
            </w:r>
            <w:r>
              <w:br/>
            </w:r>
            <w:r>
              <w:rPr>
                <w:rFonts w:ascii="Times New Roman"/>
                <w:b w:val="false"/>
                <w:i w:val="false"/>
                <w:color w:val="000000"/>
                <w:sz w:val="20"/>
              </w:rPr>
              <w:t>
</w:t>
            </w:r>
            <w:r>
              <w:rPr>
                <w:rFonts w:ascii="Times New Roman"/>
                <w:b w:val="false"/>
                <w:i w:val="false"/>
                <w:color w:val="000000"/>
                <w:sz w:val="20"/>
              </w:rPr>
              <w:t>Код населенного пункта согласно Классификатору</w:t>
            </w:r>
            <w:r>
              <w:br/>
            </w:r>
            <w:r>
              <w:rPr>
                <w:rFonts w:ascii="Times New Roman"/>
                <w:b w:val="false"/>
                <w:i w:val="false"/>
                <w:color w:val="000000"/>
                <w:sz w:val="20"/>
              </w:rPr>
              <w:t>
</w:t>
            </w:r>
            <w:r>
              <w:rPr>
                <w:rFonts w:ascii="Times New Roman"/>
                <w:b w:val="false"/>
                <w:i w:val="false"/>
                <w:color w:val="000000"/>
                <w:sz w:val="20"/>
              </w:rPr>
              <w:t xml:space="preserve">административно-территориальных объектов (далее – КАТО) </w:t>
            </w:r>
          </w:p>
          <w:bookmarkEnd w:id="32"/>
          <w:p>
            <w:pPr>
              <w:spacing w:after="20"/>
              <w:ind w:left="20"/>
              <w:jc w:val="both"/>
            </w:pPr>
            <w:r>
              <w:drawing>
                <wp:inline distT="0" distB="0" distL="0" distR="0">
                  <wp:extent cx="2768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768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rPr>
                <w:rFonts w:ascii="Times New Roman"/>
                <w:b w:val="false"/>
                <w:i w:val="false"/>
                <w:color w:val="000000"/>
                <w:sz w:val="20"/>
              </w:rPr>
              <w:t>3. Елді мекеннің типі (қала – 1, ауыл – 2)</w:t>
            </w:r>
            <w:r>
              <w:br/>
            </w:r>
            <w:r>
              <w:rPr>
                <w:rFonts w:ascii="Times New Roman"/>
                <w:b w:val="false"/>
                <w:i w:val="false"/>
                <w:color w:val="000000"/>
                <w:sz w:val="20"/>
              </w:rPr>
              <w:t>
</w:t>
            </w:r>
            <w:r>
              <w:rPr>
                <w:rFonts w:ascii="Times New Roman"/>
                <w:b w:val="false"/>
                <w:i w:val="false"/>
                <w:color w:val="000000"/>
                <w:sz w:val="20"/>
              </w:rPr>
              <w:t xml:space="preserve">Тип населенного пункта (1 – город, 2 – село) </w:t>
            </w:r>
          </w:p>
          <w:p>
            <w:pPr>
              <w:spacing w:after="20"/>
              <w:ind w:left="20"/>
              <w:jc w:val="both"/>
            </w:pPr>
            <w:r>
              <w:drawing>
                <wp:inline distT="0" distB="0" distL="0" distR="0">
                  <wp:extent cx="3937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937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rPr>
                <w:rFonts w:ascii="Times New Roman"/>
                <w:b w:val="false"/>
                <w:i w:val="false"/>
                <w:color w:val="000000"/>
                <w:sz w:val="20"/>
              </w:rPr>
              <w:t xml:space="preserve">4. Интервьюердің коды </w:t>
            </w:r>
          </w:p>
          <w:p>
            <w:pPr>
              <w:spacing w:after="20"/>
              <w:ind w:left="20"/>
              <w:jc w:val="both"/>
            </w:pPr>
            <w:r>
              <w:drawing>
                <wp:inline distT="0" distB="0" distL="0" distR="0">
                  <wp:extent cx="7747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74700" cy="469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rPr>
                <w:rFonts w:ascii="Times New Roman"/>
                <w:b w:val="false"/>
                <w:i w:val="false"/>
                <w:color w:val="000000"/>
                <w:sz w:val="20"/>
              </w:rPr>
              <w:t>Код интервьюера</w:t>
            </w:r>
            <w:r>
              <w:br/>
            </w:r>
            <w:r>
              <w:rPr>
                <w:rFonts w:ascii="Times New Roman"/>
                <w:b w:val="false"/>
                <w:i w:val="false"/>
                <w:color w:val="000000"/>
                <w:sz w:val="20"/>
              </w:rPr>
              <w:t>
</w:t>
            </w:r>
            <w:r>
              <w:rPr>
                <w:rFonts w:ascii="Times New Roman"/>
                <w:b w:val="false"/>
                <w:i w:val="false"/>
                <w:color w:val="000000"/>
                <w:sz w:val="20"/>
              </w:rPr>
              <w:t>5. Бланкінің реттік нөмірі</w:t>
            </w:r>
            <w:r>
              <w:br/>
            </w:r>
            <w:r>
              <w:rPr>
                <w:rFonts w:ascii="Times New Roman"/>
                <w:b w:val="false"/>
                <w:i w:val="false"/>
                <w:color w:val="000000"/>
                <w:sz w:val="20"/>
              </w:rPr>
              <w:t>
</w:t>
            </w:r>
            <w:r>
              <w:rPr>
                <w:rFonts w:ascii="Times New Roman"/>
                <w:b w:val="false"/>
                <w:i w:val="false"/>
                <w:color w:val="000000"/>
                <w:sz w:val="20"/>
              </w:rPr>
              <w:t xml:space="preserve">Порядковый номер бланка </w:t>
            </w:r>
          </w:p>
          <w:p>
            <w:pPr>
              <w:spacing w:after="20"/>
              <w:ind w:left="20"/>
              <w:jc w:val="both"/>
            </w:pPr>
            <w:r>
              <w:drawing>
                <wp:inline distT="0" distB="0" distL="0" distR="0">
                  <wp:extent cx="10541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054100" cy="444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rPr>
                <w:rFonts w:ascii="Times New Roman"/>
                <w:b w:val="false"/>
                <w:i w:val="false"/>
                <w:color w:val="000000"/>
                <w:sz w:val="20"/>
              </w:rPr>
              <w:t xml:space="preserve">6. Сауалнама алу күні күні айы жылы </w:t>
            </w:r>
          </w:p>
          <w:p>
            <w:pPr>
              <w:spacing w:after="20"/>
              <w:ind w:left="20"/>
              <w:jc w:val="both"/>
            </w:pPr>
            <w:r>
              <w:drawing>
                <wp:inline distT="0" distB="0" distL="0" distR="0">
                  <wp:extent cx="50800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080000" cy="431800"/>
                          </a:xfrm>
                          <a:prstGeom prst="rect">
                            <a:avLst/>
                          </a:prstGeom>
                        </pic:spPr>
                      </pic:pic>
                    </a:graphicData>
                  </a:graphic>
                </wp:inline>
              </w:drawing>
            </w:r>
          </w:p>
          <w:p>
            <w:pPr>
              <w:spacing w:after="0"/>
              <w:ind w:left="0"/>
              <w:jc w:val="both"/>
            </w:pPr>
            <w:r>
              <w:br/>
            </w:r>
            <w:r>
              <w:rPr>
                <w:rFonts w:ascii="Times New Roman"/>
                <w:b w:val="false"/>
                <w:i w:val="false"/>
                <w:color w:val="000000"/>
                <w:sz w:val="20"/>
              </w:rPr>
              <w:t>
Дата анкетирования число месяц год</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РЕСПОНДЕНТТЕР ТУРАЛЫ МӘЛІМЕТТЕР</w:t>
            </w:r>
          </w:p>
        </w:tc>
        <w:tc>
          <w:tcPr>
            <w:tcW w:w="3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СВЕДЕНИЯ О РЕСПОНДЕНТАХ</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Жынысы</w:t>
            </w:r>
          </w:p>
        </w:tc>
        <w:tc>
          <w:tcPr>
            <w:tcW w:w="3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Пол</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w:t>
            </w:r>
          </w:p>
        </w:tc>
        <w:tc>
          <w:tcPr>
            <w:tcW w:w="3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w:t>
            </w:r>
          </w:p>
        </w:tc>
        <w:tc>
          <w:tcPr>
            <w:tcW w:w="3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женщина</w:t>
            </w:r>
          </w:p>
        </w:tc>
      </w:tr>
      <w:tr>
        <w:trPr>
          <w:trHeight w:val="30" w:hRule="atLeast"/>
        </w:trPr>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Ұлты</w:t>
            </w:r>
          </w:p>
        </w:tc>
        <w:tc>
          <w:tcPr>
            <w:tcW w:w="3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Национальность</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қазақтар</w:t>
            </w:r>
          </w:p>
        </w:tc>
        <w:tc>
          <w:tcPr>
            <w:tcW w:w="3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казахи</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орыстар</w:t>
            </w:r>
          </w:p>
        </w:tc>
        <w:tc>
          <w:tcPr>
            <w:tcW w:w="3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русские</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өзбектер</w:t>
            </w:r>
          </w:p>
        </w:tc>
        <w:tc>
          <w:tcPr>
            <w:tcW w:w="3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узбеки</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украиндар</w:t>
            </w:r>
          </w:p>
        </w:tc>
        <w:tc>
          <w:tcPr>
            <w:tcW w:w="3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украинцы</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ұйғырлар</w:t>
            </w:r>
          </w:p>
        </w:tc>
        <w:tc>
          <w:tcPr>
            <w:tcW w:w="3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уйгуры</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ұлттар</w:t>
            </w:r>
          </w:p>
        </w:tc>
        <w:tc>
          <w:tcPr>
            <w:tcW w:w="3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национальности</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bookmarkStart w:name="z62" w:id="33"/>
          <w:p>
            <w:pPr>
              <w:spacing w:after="20"/>
              <w:ind w:left="20"/>
              <w:jc w:val="both"/>
            </w:pPr>
            <w:r>
              <w:rPr>
                <w:rFonts w:ascii="Times New Roman"/>
                <w:b w:val="false"/>
                <w:i w:val="false"/>
                <w:color w:val="000000"/>
                <w:sz w:val="20"/>
              </w:rPr>
              <w:t>
3. Жасы</w:t>
            </w:r>
            <w:r>
              <w:br/>
            </w:r>
            <w:r>
              <w:rPr>
                <w:rFonts w:ascii="Times New Roman"/>
                <w:b w:val="false"/>
                <w:i w:val="false"/>
                <w:color w:val="000000"/>
                <w:sz w:val="20"/>
              </w:rPr>
              <w:t>
</w:t>
            </w:r>
          </w:p>
          <w:bookmarkEnd w:id="33"/>
          <w:p>
            <w:pPr>
              <w:spacing w:after="20"/>
              <w:ind w:left="20"/>
              <w:jc w:val="both"/>
            </w:pPr>
            <w:r>
              <w:drawing>
                <wp:inline distT="0" distB="0" distL="0" distR="0">
                  <wp:extent cx="7747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74700" cy="469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bookmarkStart w:name="z63" w:id="34"/>
          <w:p>
            <w:pPr>
              <w:spacing w:after="20"/>
              <w:ind w:left="20"/>
              <w:jc w:val="both"/>
            </w:pPr>
            <w:r>
              <w:rPr>
                <w:rFonts w:ascii="Times New Roman"/>
                <w:b w:val="false"/>
                <w:i w:val="false"/>
                <w:color w:val="000000"/>
                <w:sz w:val="20"/>
              </w:rPr>
              <w:t>
3. Возраст</w:t>
            </w:r>
            <w:r>
              <w:br/>
            </w:r>
            <w:r>
              <w:rPr>
                <w:rFonts w:ascii="Times New Roman"/>
                <w:b w:val="false"/>
                <w:i w:val="false"/>
                <w:color w:val="000000"/>
                <w:sz w:val="20"/>
              </w:rPr>
              <w:t>
</w:t>
            </w:r>
          </w:p>
          <w:bookmarkEnd w:id="34"/>
          <w:p>
            <w:pPr>
              <w:spacing w:after="20"/>
              <w:ind w:left="20"/>
              <w:jc w:val="both"/>
            </w:pPr>
            <w:r>
              <w:drawing>
                <wp:inline distT="0" distB="0" distL="0" distR="0">
                  <wp:extent cx="7747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74700" cy="469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Отбасылық жағдай</w:t>
            </w:r>
          </w:p>
        </w:tc>
        <w:tc>
          <w:tcPr>
            <w:tcW w:w="3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Семейное положение</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 уақытта некеде тұрмаған</w:t>
            </w:r>
          </w:p>
        </w:tc>
        <w:tc>
          <w:tcPr>
            <w:tcW w:w="3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никогда не состоял (а) в браке</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некеде тұрады</w:t>
            </w:r>
          </w:p>
        </w:tc>
        <w:tc>
          <w:tcPr>
            <w:tcW w:w="3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состоит в браке</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 (ер), жесір (әйел)</w:t>
            </w:r>
          </w:p>
        </w:tc>
        <w:tc>
          <w:tcPr>
            <w:tcW w:w="3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вдовец, вдова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ажырасқан</w:t>
            </w:r>
          </w:p>
        </w:tc>
        <w:tc>
          <w:tcPr>
            <w:tcW w:w="3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разведен (а)</w:t>
            </w:r>
          </w:p>
        </w:tc>
      </w:tr>
      <w:tr>
        <w:trPr>
          <w:trHeight w:val="30" w:hRule="atLeast"/>
        </w:trPr>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Білім деңгейі</w:t>
            </w:r>
          </w:p>
        </w:tc>
        <w:tc>
          <w:tcPr>
            <w:tcW w:w="3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Уровень образования</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білім</w:t>
            </w:r>
          </w:p>
        </w:tc>
        <w:tc>
          <w:tcPr>
            <w:tcW w:w="3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образование</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w:t>
            </w:r>
          </w:p>
        </w:tc>
        <w:tc>
          <w:tcPr>
            <w:tcW w:w="3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жоғары білім</w:t>
            </w:r>
          </w:p>
        </w:tc>
        <w:tc>
          <w:tcPr>
            <w:tcW w:w="3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незаконченное высшее образование</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кәсіби білім</w:t>
            </w:r>
          </w:p>
        </w:tc>
        <w:tc>
          <w:tcPr>
            <w:tcW w:w="3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и профессиональное образование</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w:t>
            </w:r>
          </w:p>
        </w:tc>
        <w:tc>
          <w:tcPr>
            <w:tcW w:w="3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среднее образование</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w:t>
            </w:r>
          </w:p>
        </w:tc>
        <w:tc>
          <w:tcPr>
            <w:tcW w:w="3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основное среднее образование</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w:t>
            </w:r>
          </w:p>
        </w:tc>
        <w:tc>
          <w:tcPr>
            <w:tcW w:w="3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начальное образование</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ешқандай білім деңгейіне қол жеткізбеген</w:t>
            </w:r>
          </w:p>
        </w:tc>
        <w:tc>
          <w:tcPr>
            <w:tcW w:w="3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достигнут никакой уровень образования</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Жұмыспен қамтылу мәртебесі</w:t>
            </w:r>
          </w:p>
        </w:tc>
        <w:tc>
          <w:tcPr>
            <w:tcW w:w="3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Статус занятости</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 жалдану бойынша жұмыс</w:t>
            </w:r>
          </w:p>
        </w:tc>
        <w:tc>
          <w:tcPr>
            <w:tcW w:w="3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 по найму в организации</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жалдану бойынша жұмыс</w:t>
            </w:r>
          </w:p>
        </w:tc>
        <w:tc>
          <w:tcPr>
            <w:tcW w:w="3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 по найму у отдельных физических лиц</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немесе фермер қожалығында жалдану бойынша жұмыс</w:t>
            </w:r>
          </w:p>
        </w:tc>
        <w:tc>
          <w:tcPr>
            <w:tcW w:w="3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 по найму в крестьянском или фермерском хозяйстве</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көбінесе бір тапсырыс берушімен қызмет көрсетуге азаматтық-құқықтық сипаттағы шарт бойынша жұмыс</w:t>
            </w:r>
          </w:p>
        </w:tc>
        <w:tc>
          <w:tcPr>
            <w:tcW w:w="3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 по договору гражданско-правового характера на оказание услуг преимущественно с одним заказчиком</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көбінесе бірнеше тапсырыс берушімен қызмет көрсетуге азаматтық-құқықтық сипаттағы шарт бойынша жұмыс</w:t>
            </w:r>
          </w:p>
        </w:tc>
        <w:tc>
          <w:tcPr>
            <w:tcW w:w="3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 по договору гражданско-правового характера на оказание услуг преимущественно с несколькими заказчиками</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жұмыспен қамтыған қызметкерлер (өз есебінен жұмыс істейтіндер)</w:t>
            </w:r>
          </w:p>
        </w:tc>
        <w:tc>
          <w:tcPr>
            <w:tcW w:w="3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самостоятельные работники (работающие за свой счет)</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w:t>
            </w:r>
          </w:p>
        </w:tc>
        <w:tc>
          <w:tcPr>
            <w:tcW w:w="3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работодатель</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отбасылық кәсіпорындардың (шаруашылықтардың) еңбекақы төленбейтін жұмыскерлері</w:t>
            </w:r>
          </w:p>
        </w:tc>
        <w:tc>
          <w:tcPr>
            <w:tcW w:w="3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неоплачиваемые работники семейных предприятий (хозяйств)</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кооператив мүшелері</w:t>
            </w:r>
          </w:p>
        </w:tc>
        <w:tc>
          <w:tcPr>
            <w:tcW w:w="3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члены производственного кооператива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жағдайына байланысты жұмыс істемейді</w:t>
            </w:r>
          </w:p>
        </w:tc>
        <w:tc>
          <w:tcPr>
            <w:tcW w:w="3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работает по состоянию здоровья</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бөлімнің студенті</w:t>
            </w:r>
          </w:p>
        </w:tc>
        <w:tc>
          <w:tcPr>
            <w:tcW w:w="3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 очного отделения</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шаруашылығымен айналысу</w:t>
            </w:r>
          </w:p>
        </w:tc>
        <w:tc>
          <w:tcPr>
            <w:tcW w:w="3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домашнего хозяйства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зейнеткерлікке шығу</w:t>
            </w:r>
          </w:p>
        </w:tc>
        <w:tc>
          <w:tcPr>
            <w:tcW w:w="3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выход на пенсию</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істемейді, бірақ жұмыс іздеуде және жұмыс істеуге дайын</w:t>
            </w:r>
          </w:p>
        </w:tc>
        <w:tc>
          <w:tcPr>
            <w:tcW w:w="3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работает, но ищет работу и готов (а) приступить к работе</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істемейді және жұмыс іздеп жүрген де жоқ</w:t>
            </w:r>
          </w:p>
        </w:tc>
        <w:tc>
          <w:tcPr>
            <w:tcW w:w="3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работает, но и не ищет работу</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ӨЗ ҚАУІПСІЗДІГІН ҚАБЫЛДАУ ЖӘНЕ ҚЫЛМЫСТЫЛЫҚ ДЕҢГЕЙІН СУБЪЕКТИВТІ БАҒАЛАУ</w:t>
            </w:r>
          </w:p>
        </w:tc>
        <w:tc>
          <w:tcPr>
            <w:tcW w:w="3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ВОСПРИЯТИЕ СОБСТВЕННОЙ БЕЗОПАСНОСТИ И СУБЪЕКТИВНАЯ ОЦЕНКА УРОВНЯ ПРЕСТУПНОСТИ</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Өзіңіз тұратын ауданның көшесінде жалғыз жүрсеңіз өзіңізді қаншалықты қауіпсіз сезінесіз?</w:t>
            </w:r>
          </w:p>
        </w:tc>
        <w:tc>
          <w:tcPr>
            <w:tcW w:w="3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Насколько Вы чувствуете себя в безопасности идя по улице один (одна) в районе своего проживания?</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қауіпсіз</w:t>
            </w:r>
          </w:p>
        </w:tc>
        <w:tc>
          <w:tcPr>
            <w:tcW w:w="3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полной безопасности</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жеткілікті деңгейде қауіпсіз</w:t>
            </w:r>
          </w:p>
        </w:tc>
        <w:tc>
          <w:tcPr>
            <w:tcW w:w="3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достаточно безопасно</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емес</w:t>
            </w:r>
          </w:p>
        </w:tc>
        <w:tc>
          <w:tcPr>
            <w:tcW w:w="3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безопасно</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мүлде қауіпсіз емес</w:t>
            </w:r>
          </w:p>
        </w:tc>
        <w:tc>
          <w:tcPr>
            <w:tcW w:w="3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совсем не безопасно</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беруге қиналамын</w:t>
            </w:r>
          </w:p>
        </w:tc>
        <w:tc>
          <w:tcPr>
            <w:tcW w:w="3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затрудняюсь ответить</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Тәуліктің қараңғы бөлігінде өзіңіз тұратын ауданның көшесінде келе жатқанда өзіңізді қаншалықты қауіпсіз сезінесіз? ( егер жауап болса 1 немесе 2 </w:t>
            </w:r>
          </w:p>
          <w:p>
            <w:pPr>
              <w:spacing w:after="20"/>
              <w:ind w:left="20"/>
              <w:jc w:val="both"/>
            </w:pPr>
            <w:r>
              <w:drawing>
                <wp:inline distT="0" distB="0" distL="0" distR="0">
                  <wp:extent cx="177800" cy="11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77800" cy="114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10 - сұрақ)</w:t>
            </w:r>
            <w:r>
              <w:br/>
            </w:r>
            <w:r>
              <w:rPr>
                <w:rFonts w:ascii="Times New Roman"/>
                <w:b w:val="false"/>
                <w:i w:val="false"/>
                <w:color w:val="000000"/>
                <w:sz w:val="20"/>
              </w:rPr>
              <w:t>
</w:t>
            </w:r>
          </w:p>
        </w:tc>
        <w:tc>
          <w:tcPr>
            <w:tcW w:w="3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Насколько Вы чувствуете себя в безопасности идя по улице в районе своего проживания в темное время суток? (если вариант ответа 1 или 2 </w:t>
            </w:r>
          </w:p>
          <w:p>
            <w:pPr>
              <w:spacing w:after="20"/>
              <w:ind w:left="20"/>
              <w:jc w:val="both"/>
            </w:pPr>
            <w:r>
              <w:drawing>
                <wp:inline distT="0" distB="0" distL="0" distR="0">
                  <wp:extent cx="177800" cy="11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77800" cy="114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вопрос 10)</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қауіпсіз</w:t>
            </w:r>
          </w:p>
        </w:tc>
        <w:tc>
          <w:tcPr>
            <w:tcW w:w="3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полной безопасности</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жеткілікті деңгейде қауіпсіз</w:t>
            </w:r>
          </w:p>
        </w:tc>
        <w:tc>
          <w:tcPr>
            <w:tcW w:w="3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достаточно безопасно</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емес</w:t>
            </w:r>
          </w:p>
        </w:tc>
        <w:tc>
          <w:tcPr>
            <w:tcW w:w="3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безопасно</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мүлде қауіпсіз емес</w:t>
            </w:r>
          </w:p>
        </w:tc>
        <w:tc>
          <w:tcPr>
            <w:tcW w:w="3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совсем не безопасно</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беруге қиналамын</w:t>
            </w:r>
          </w:p>
        </w:tc>
        <w:tc>
          <w:tcPr>
            <w:tcW w:w="3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затрудняюсь ответить</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Қараңғыда немесе күндіз жалғыз далаға шыққанда өзіңізді қауіпсіздікте сезінбейтіндігіңізді айттыңыз, неге? (3 жауап нұсқасынан көп болмауы керек)</w:t>
            </w:r>
          </w:p>
        </w:tc>
        <w:tc>
          <w:tcPr>
            <w:tcW w:w="3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Вы сказали, что чувствуете себя не безопасно, когда в темноте или днем один (одна) выходите на улицу, почему? (не более 3-х вариантов ответов)</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ауру/іс-әрекетке қабілеттілігі жоқ</w:t>
            </w:r>
          </w:p>
        </w:tc>
        <w:tc>
          <w:tcPr>
            <w:tcW w:w="3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болезнь/недееспособность</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қарт адам</w:t>
            </w:r>
          </w:p>
        </w:tc>
        <w:tc>
          <w:tcPr>
            <w:tcW w:w="3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слишком пожилой/ая</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белгісіз/белгілі біреудің соқтығуына ұшыраудан қорқу</w:t>
            </w:r>
          </w:p>
        </w:tc>
        <w:tc>
          <w:tcPr>
            <w:tcW w:w="3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 подвергнуться нападению неизвестного/известного лица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жарықтың болмауы</w:t>
            </w:r>
          </w:p>
        </w:tc>
        <w:tc>
          <w:tcPr>
            <w:tcW w:w="3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освещения</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қараңғыдан қорқу</w:t>
            </w:r>
          </w:p>
        </w:tc>
        <w:tc>
          <w:tcPr>
            <w:tcW w:w="3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 темноты</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 шығудан қорқу</w:t>
            </w:r>
          </w:p>
        </w:tc>
        <w:tc>
          <w:tcPr>
            <w:tcW w:w="3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 выходить одному</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(көрсету)________________________</w:t>
            </w:r>
          </w:p>
        </w:tc>
        <w:tc>
          <w:tcPr>
            <w:tcW w:w="3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иное (указать)_________________________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Сіз немесе сіздің отбасыңыздан біреу қандай да болсын қылмыс немесе құқыққа қайшы әрекетке ұшырауы мүмкін екендігіне Сіз қаншалықты алаңдайсыз?</w:t>
            </w:r>
          </w:p>
        </w:tc>
        <w:tc>
          <w:tcPr>
            <w:tcW w:w="3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Насколько Вы обеспокоены тем, что Вы или кто-нибудь из Вашей семьи может подвергнуться какому-либо преступлению или противоправному действию?</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алаңдаймын</w:t>
            </w:r>
          </w:p>
        </w:tc>
        <w:tc>
          <w:tcPr>
            <w:tcW w:w="3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очень обеспокоен (а)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жеткілікті деңгейде алаңдаймын</w:t>
            </w:r>
          </w:p>
        </w:tc>
        <w:tc>
          <w:tcPr>
            <w:tcW w:w="3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достаточно обеспокоен (а)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аздап алаңдаймын</w:t>
            </w:r>
          </w:p>
        </w:tc>
        <w:tc>
          <w:tcPr>
            <w:tcW w:w="3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немного обеспокоен (а)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тіпті алаңдамаймын</w:t>
            </w:r>
          </w:p>
        </w:tc>
        <w:tc>
          <w:tcPr>
            <w:tcW w:w="3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совсем не беспокоюсь</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Сіз алаяқтардың есеп шотыңыздан немесе банктік картаңыздан шешіп алуы арқылы ақшалай қаражатыңызды жоғалту мүмкін екендігіне алаңдайсыз ба?</w:t>
            </w:r>
          </w:p>
        </w:tc>
        <w:tc>
          <w:tcPr>
            <w:tcW w:w="3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Обеспокоены ли Вы возможностью потери денежных средств путем снятия их мошенниками со счетов или банковской карты?</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3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шотым (банктік картам) жоқ</w:t>
            </w:r>
          </w:p>
        </w:tc>
        <w:tc>
          <w:tcPr>
            <w:tcW w:w="3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имею счета (банковской карты)</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Соңғы 12 айда Сіз қауіпсіздік мақсатында мынандай әрекеттерді істеуді тоқтаттыңыз? (егер жауап 2 болса </w:t>
            </w:r>
          </w:p>
          <w:p>
            <w:pPr>
              <w:spacing w:after="20"/>
              <w:ind w:left="20"/>
              <w:jc w:val="both"/>
            </w:pPr>
            <w:r>
              <w:drawing>
                <wp:inline distT="0" distB="0" distL="0" distR="0">
                  <wp:extent cx="177800" cy="11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77800" cy="114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14 - сұрақ)</w:t>
            </w:r>
            <w:r>
              <w:br/>
            </w:r>
            <w:r>
              <w:rPr>
                <w:rFonts w:ascii="Times New Roman"/>
                <w:b w:val="false"/>
                <w:i w:val="false"/>
                <w:color w:val="000000"/>
                <w:sz w:val="20"/>
              </w:rPr>
              <w:t>
</w:t>
            </w:r>
          </w:p>
        </w:tc>
        <w:tc>
          <w:tcPr>
            <w:tcW w:w="3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За последние 12 месяцев в целях безопасности Вы перестали совершать какие либо действия? (если вариант ответа 2 </w:t>
            </w:r>
          </w:p>
          <w:p>
            <w:pPr>
              <w:spacing w:after="20"/>
              <w:ind w:left="20"/>
              <w:jc w:val="both"/>
            </w:pPr>
            <w:r>
              <w:drawing>
                <wp:inline distT="0" distB="0" distL="0" distR="0">
                  <wp:extent cx="177800" cy="11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77800" cy="114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вопрос 14)</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3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Сіз келесі істердің қайсысын істеуді тоқтаттыңыз</w:t>
            </w:r>
          </w:p>
        </w:tc>
        <w:tc>
          <w:tcPr>
            <w:tcW w:w="3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Какие из следующих действий Вы перестали совершать?</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түнде үйден шығу</w:t>
            </w:r>
          </w:p>
        </w:tc>
        <w:tc>
          <w:tcPr>
            <w:tcW w:w="3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выходить из дома по ночам</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жүрушісіз кішкентай балалардың үйден шығуына рұқсат беру</w:t>
            </w:r>
          </w:p>
        </w:tc>
        <w:tc>
          <w:tcPr>
            <w:tcW w:w="3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разрешать маленьким детям выходить из дома без сопровождения</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туысқандар мен достарға бару</w:t>
            </w:r>
          </w:p>
        </w:tc>
        <w:tc>
          <w:tcPr>
            <w:tcW w:w="3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посещать родственников и друзей</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көшеде такси ұстау</w:t>
            </w:r>
          </w:p>
        </w:tc>
        <w:tc>
          <w:tcPr>
            <w:tcW w:w="3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ловить такси на улице</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ақша сомасын/банк карталарын өзіңізбен алып жүру</w:t>
            </w:r>
          </w:p>
        </w:tc>
        <w:tc>
          <w:tcPr>
            <w:tcW w:w="3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носить с собой большую сумму денег/банковские карты</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зергерлік бұйымдарды тағып жүру</w:t>
            </w:r>
          </w:p>
        </w:tc>
        <w:tc>
          <w:tcPr>
            <w:tcW w:w="3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носить ювелирные изделия</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орындарына бару</w:t>
            </w:r>
          </w:p>
        </w:tc>
        <w:tc>
          <w:tcPr>
            <w:tcW w:w="3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посещать учебное заведение</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ойын-сауық мекемелеріне және сауда орталықтарына бару</w:t>
            </w:r>
          </w:p>
        </w:tc>
        <w:tc>
          <w:tcPr>
            <w:tcW w:w="3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посещать развлекательные заведения и торговые центры</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(көрсету)________________________</w:t>
            </w:r>
          </w:p>
        </w:tc>
        <w:tc>
          <w:tcPr>
            <w:tcW w:w="3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иное (указать)_________________________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Сіз тұратын аудандағы көшелерде құқық қорғау органдары қаншалықты жиі күзетте жүреді (машинамен немесе жаяу)?</w:t>
            </w:r>
          </w:p>
        </w:tc>
        <w:tc>
          <w:tcPr>
            <w:tcW w:w="3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Как часто правоохранительные органы патрулируют (на машине или пешком) по улицам в районе Вашего проживания?</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күніне бір рет</w:t>
            </w:r>
          </w:p>
        </w:tc>
        <w:tc>
          <w:tcPr>
            <w:tcW w:w="3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минимум один раз в день</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аптасына бір рет</w:t>
            </w:r>
          </w:p>
        </w:tc>
        <w:tc>
          <w:tcPr>
            <w:tcW w:w="3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минимум раз в неделю</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айына бір рет</w:t>
            </w:r>
          </w:p>
        </w:tc>
        <w:tc>
          <w:tcPr>
            <w:tcW w:w="3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минимум раз в месяц</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w:t>
            </w:r>
          </w:p>
        </w:tc>
        <w:tc>
          <w:tcPr>
            <w:tcW w:w="3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реже</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ешқашан дерлік/ешқашан</w:t>
            </w:r>
          </w:p>
        </w:tc>
        <w:tc>
          <w:tcPr>
            <w:tcW w:w="3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почти никогда/никогда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беруге қиналамын</w:t>
            </w:r>
          </w:p>
        </w:tc>
        <w:tc>
          <w:tcPr>
            <w:tcW w:w="3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затрудняюсь ответить</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Сіздің ойыңызша, Сіз тұратын ауданда құқық қорғау органдары құқық тәртібін қаншалықты қамтамасыз етеді?</w:t>
            </w:r>
          </w:p>
        </w:tc>
        <w:tc>
          <w:tcPr>
            <w:tcW w:w="3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По Вашему мнению, насколько правоохранительные органы обеспечивают правопорядок в районе Вашего проживания?</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айтарлықтай дәрежеде</w:t>
            </w:r>
          </w:p>
        </w:tc>
        <w:tc>
          <w:tcPr>
            <w:tcW w:w="3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значительной степени</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жеткілікті деңгейде</w:t>
            </w:r>
          </w:p>
        </w:tc>
        <w:tc>
          <w:tcPr>
            <w:tcW w:w="3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достаточном уровне</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деңгейде</w:t>
            </w:r>
          </w:p>
        </w:tc>
        <w:tc>
          <w:tcPr>
            <w:tcW w:w="3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низком уровне</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мүлдем бақыламайды</w:t>
            </w:r>
          </w:p>
        </w:tc>
        <w:tc>
          <w:tcPr>
            <w:tcW w:w="3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вообще не контролируют</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беруге қиналамын</w:t>
            </w:r>
          </w:p>
        </w:tc>
        <w:tc>
          <w:tcPr>
            <w:tcW w:w="3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затрудняюсь ответить</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Сіз өзіңіз тұратын аудандағы қауіпсіздік деңгейін жалпы қалай бағалайсыз?</w:t>
            </w:r>
          </w:p>
        </w:tc>
        <w:tc>
          <w:tcPr>
            <w:tcW w:w="3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Как Вы в целом, оцениваете уровень безопасности в районе Вашего проживания?</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қанағаттанарлық</w:t>
            </w:r>
          </w:p>
        </w:tc>
        <w:tc>
          <w:tcPr>
            <w:tcW w:w="3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вполне удовлетворительно</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жеткілікті деңгейде қанағаттанарлық</w:t>
            </w:r>
          </w:p>
        </w:tc>
        <w:tc>
          <w:tcPr>
            <w:tcW w:w="3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достаточно удовлетворительно</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w:t>
            </w:r>
          </w:p>
        </w:tc>
        <w:tc>
          <w:tcPr>
            <w:tcW w:w="3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неудовлетворительно</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беруге қиналамын</w:t>
            </w:r>
          </w:p>
        </w:tc>
        <w:tc>
          <w:tcPr>
            <w:tcW w:w="3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затрудняюсь ответить</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Сіздің көзқарасыңыз бойынша Сіз тұратын аудандағы соңғы 12 айдағы қылмыстылық деңгейі?</w:t>
            </w:r>
          </w:p>
        </w:tc>
        <w:tc>
          <w:tcPr>
            <w:tcW w:w="3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На Ваш взгляд, уровень преступности в районе Вашего проживания, за последние 12 месяцев?</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ұлғайды</w:t>
            </w:r>
          </w:p>
        </w:tc>
        <w:tc>
          <w:tcPr>
            <w:tcW w:w="3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возрос</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төмендеді</w:t>
            </w:r>
          </w:p>
        </w:tc>
        <w:tc>
          <w:tcPr>
            <w:tcW w:w="3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снизился</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деңгейде қалды</w:t>
            </w:r>
          </w:p>
        </w:tc>
        <w:tc>
          <w:tcPr>
            <w:tcW w:w="3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остался на том же уровне</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беруге қиналамын</w:t>
            </w:r>
          </w:p>
        </w:tc>
        <w:tc>
          <w:tcPr>
            <w:tcW w:w="3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затрудняюсь ответить</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Сіздің ойыңызша құқық қорғау органдары азаматтардың құқығын қорғау және қауіпсіздігін қамтамасыз етуді жақсарту үшін қандай 3 негізгі шаралар қолдануы керек? (бұл сұрақта респондент 3 жауап нұсқасына дейін таңдауына болады)</w:t>
            </w:r>
          </w:p>
        </w:tc>
        <w:tc>
          <w:tcPr>
            <w:tcW w:w="3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По Вашему мнению, какие 3 основные меры нужно предпринять правоохранительным органам, для улучшения защиты прав и обеспечения безопасности граждан? (в этом вопросе респондент может выбрать не более 3-х вариантов ответов)</w:t>
            </w:r>
          </w:p>
        </w:tc>
      </w:tr>
      <w:tr>
        <w:trPr>
          <w:trHeight w:val="30" w:hRule="atLeast"/>
        </w:trPr>
        <w:tc>
          <w:tcPr>
            <w:tcW w:w="0" w:type="auto"/>
            <w:gridSpan w:val="2"/>
            <w:tcBorders/>
            <w:tcMar>
              <w:top w:w="15" w:type="dxa"/>
              <w:left w:w="15" w:type="dxa"/>
              <w:bottom w:w="15" w:type="dxa"/>
              <w:right w:w="15" w:type="dxa"/>
            </w:tcMar>
            <w:vAlign w:val="center"/>
          </w:tcPr>
          <w:bookmarkStart w:name="z64" w:id="35"/>
          <w:p>
            <w:pPr>
              <w:spacing w:after="20"/>
              <w:ind w:left="20"/>
              <w:jc w:val="both"/>
            </w:pPr>
            <w:r>
              <w:rPr>
                <w:rFonts w:ascii="Times New Roman"/>
                <w:b w:val="false"/>
                <w:i w:val="false"/>
                <w:color w:val="000000"/>
                <w:sz w:val="20"/>
              </w:rPr>
              <w:t>
Қазақстан Республикасының</w:t>
            </w:r>
            <w:r>
              <w:br/>
            </w:r>
            <w:r>
              <w:rPr>
                <w:rFonts w:ascii="Times New Roman"/>
                <w:b w:val="false"/>
                <w:i w:val="false"/>
                <w:color w:val="000000"/>
                <w:sz w:val="20"/>
              </w:rPr>
              <w:t>
қолданыстағы заңнамасын өзгерту</w:t>
            </w:r>
          </w:p>
          <w:bookmarkEnd w:id="35"/>
        </w:tc>
        <w:tc>
          <w:tcPr>
            <w:tcW w:w="3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изменить действующее законодательство Республики Казахстан</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 қызметкерлерінің біліктілік деңгейін арттыру</w:t>
            </w:r>
          </w:p>
        </w:tc>
        <w:tc>
          <w:tcPr>
            <w:tcW w:w="3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повысить уровень квалификации сотрудников правоохранительных органов</w:t>
            </w:r>
          </w:p>
        </w:tc>
      </w:tr>
      <w:tr>
        <w:trPr>
          <w:trHeight w:val="30" w:hRule="atLeast"/>
        </w:trPr>
        <w:tc>
          <w:tcPr>
            <w:tcW w:w="0" w:type="auto"/>
            <w:gridSpan w:val="2"/>
            <w:tcBorders/>
            <w:tcMar>
              <w:top w:w="15" w:type="dxa"/>
              <w:left w:w="15" w:type="dxa"/>
              <w:bottom w:w="15" w:type="dxa"/>
              <w:right w:w="15" w:type="dxa"/>
            </w:tcMar>
            <w:vAlign w:val="center"/>
          </w:tcPr>
          <w:bookmarkStart w:name="z65" w:id="36"/>
          <w:p>
            <w:pPr>
              <w:spacing w:after="20"/>
              <w:ind w:left="20"/>
              <w:jc w:val="both"/>
            </w:pPr>
            <w:r>
              <w:rPr>
                <w:rFonts w:ascii="Times New Roman"/>
                <w:b w:val="false"/>
                <w:i w:val="false"/>
                <w:color w:val="000000"/>
                <w:sz w:val="20"/>
              </w:rPr>
              <w:t>
құқық қорғау органдарының қызметін</w:t>
            </w:r>
            <w:r>
              <w:br/>
            </w:r>
            <w:r>
              <w:rPr>
                <w:rFonts w:ascii="Times New Roman"/>
                <w:b w:val="false"/>
                <w:i w:val="false"/>
                <w:color w:val="000000"/>
                <w:sz w:val="20"/>
              </w:rPr>
              <w:t>
бақылауды арттыру</w:t>
            </w:r>
          </w:p>
          <w:bookmarkEnd w:id="36"/>
        </w:tc>
        <w:tc>
          <w:tcPr>
            <w:tcW w:w="3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повысить контроль за деятельностью правоохранительных органов</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 қызметкерлерінің еңбекақысын жоғарылату</w:t>
            </w:r>
          </w:p>
        </w:tc>
        <w:tc>
          <w:tcPr>
            <w:tcW w:w="3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повысить заработную плату сотрудникам правоохранительных органов</w:t>
            </w:r>
          </w:p>
        </w:tc>
      </w:tr>
      <w:tr>
        <w:trPr>
          <w:trHeight w:val="30" w:hRule="atLeast"/>
        </w:trPr>
        <w:tc>
          <w:tcPr>
            <w:tcW w:w="0" w:type="auto"/>
            <w:gridSpan w:val="2"/>
            <w:tcBorders/>
            <w:tcMar>
              <w:top w:w="15" w:type="dxa"/>
              <w:left w:w="15" w:type="dxa"/>
              <w:bottom w:w="15" w:type="dxa"/>
              <w:right w:w="15" w:type="dxa"/>
            </w:tcMar>
            <w:vAlign w:val="center"/>
          </w:tcPr>
          <w:bookmarkStart w:name="z66" w:id="37"/>
          <w:p>
            <w:pPr>
              <w:spacing w:after="20"/>
              <w:ind w:left="20"/>
              <w:jc w:val="both"/>
            </w:pPr>
            <w:r>
              <w:rPr>
                <w:rFonts w:ascii="Times New Roman"/>
                <w:b w:val="false"/>
                <w:i w:val="false"/>
                <w:color w:val="000000"/>
                <w:sz w:val="20"/>
              </w:rPr>
              <w:t>
құқық қорғау органдары қызметінің</w:t>
            </w:r>
            <w:r>
              <w:br/>
            </w:r>
            <w:r>
              <w:rPr>
                <w:rFonts w:ascii="Times New Roman"/>
                <w:b w:val="false"/>
                <w:i w:val="false"/>
                <w:color w:val="000000"/>
                <w:sz w:val="20"/>
              </w:rPr>
              <w:t>
ашықтық дәрежесін арттыру</w:t>
            </w:r>
          </w:p>
          <w:bookmarkEnd w:id="37"/>
        </w:tc>
        <w:tc>
          <w:tcPr>
            <w:tcW w:w="3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повысить степень прозрачности деятельности правоохранительных органов</w:t>
            </w:r>
          </w:p>
        </w:tc>
      </w:tr>
      <w:tr>
        <w:trPr>
          <w:trHeight w:val="30" w:hRule="atLeast"/>
        </w:trPr>
        <w:tc>
          <w:tcPr>
            <w:tcW w:w="0" w:type="auto"/>
            <w:gridSpan w:val="2"/>
            <w:tcBorders/>
            <w:tcMar>
              <w:top w:w="15" w:type="dxa"/>
              <w:left w:w="15" w:type="dxa"/>
              <w:bottom w:w="15" w:type="dxa"/>
              <w:right w:w="15" w:type="dxa"/>
            </w:tcMar>
            <w:vAlign w:val="center"/>
          </w:tcPr>
          <w:bookmarkStart w:name="z67" w:id="38"/>
          <w:p>
            <w:pPr>
              <w:spacing w:after="20"/>
              <w:ind w:left="20"/>
              <w:jc w:val="both"/>
            </w:pPr>
            <w:r>
              <w:rPr>
                <w:rFonts w:ascii="Times New Roman"/>
                <w:b w:val="false"/>
                <w:i w:val="false"/>
                <w:color w:val="000000"/>
                <w:sz w:val="20"/>
              </w:rPr>
              <w:t>
халық арасында құқықтық сауаттылықты</w:t>
            </w:r>
            <w:r>
              <w:br/>
            </w:r>
            <w:r>
              <w:rPr>
                <w:rFonts w:ascii="Times New Roman"/>
                <w:b w:val="false"/>
                <w:i w:val="false"/>
                <w:color w:val="000000"/>
                <w:sz w:val="20"/>
              </w:rPr>
              <w:t>
арттыру бойынша іс-шаралар өткізу</w:t>
            </w:r>
          </w:p>
          <w:bookmarkEnd w:id="38"/>
        </w:tc>
        <w:tc>
          <w:tcPr>
            <w:tcW w:w="3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проводить мероприятия по повышению правовой грамотности среди населения</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 қызметкерлерінің штатын ұлғайту, техникалық жабдықталуын жақсарту</w:t>
            </w:r>
          </w:p>
        </w:tc>
        <w:tc>
          <w:tcPr>
            <w:tcW w:w="3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увеличить штат сотрудников, улучшить техническую оснащенность правоохранительных органов</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көшелерді жиі күзету, телефон қоңырауларына және халықтың өтініштеріне жедел ден қою</w:t>
            </w:r>
          </w:p>
        </w:tc>
        <w:tc>
          <w:tcPr>
            <w:tcW w:w="3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чаще патрулировать на улицах, оперативно реагировать на телефонные звонки и обращения населения</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көшелерді жедел бейнетіркегіштермен (бейнекамералармен) жабдықтау</w:t>
            </w:r>
          </w:p>
        </w:tc>
        <w:tc>
          <w:tcPr>
            <w:tcW w:w="3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оснащать улицы оперативными видеорегистраторами (видеокамерами)</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органдарына қызметкерлерді іріктеу қағидасын күшейту</w:t>
            </w:r>
          </w:p>
        </w:tc>
        <w:tc>
          <w:tcPr>
            <w:tcW w:w="3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ужесточить правила отбора сотрудников в правоохранительные органы</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органдарының жұмысын және азаматтардың оң үн қатуын көбірек жариялау</w:t>
            </w:r>
          </w:p>
        </w:tc>
        <w:tc>
          <w:tcPr>
            <w:tcW w:w="3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больше освещать работу правоохранительных органов и положительные отклики граждан</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алдында үнемі есеп беру</w:t>
            </w:r>
          </w:p>
        </w:tc>
        <w:tc>
          <w:tcPr>
            <w:tcW w:w="3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регулярная отчетность перед населением</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қатарынан күзету үшін ерікті жасақтарды құру</w:t>
            </w:r>
          </w:p>
        </w:tc>
        <w:tc>
          <w:tcPr>
            <w:tcW w:w="3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создать добровольные отряды для патрулирования из числа граждан</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көшелерді жарықпен қамтамасыз ету</w:t>
            </w:r>
          </w:p>
        </w:tc>
        <w:tc>
          <w:tcPr>
            <w:tcW w:w="3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обеспечить все улицы освещением</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беруге қиналамын</w:t>
            </w:r>
          </w:p>
        </w:tc>
        <w:tc>
          <w:tcPr>
            <w:tcW w:w="3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затрудняюсь ответить</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(көрсету)________________________</w:t>
            </w:r>
          </w:p>
        </w:tc>
        <w:tc>
          <w:tcPr>
            <w:tcW w:w="3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иное (указать)_________________________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СЕНІМДІЛІК ДӘРЕЖЕСІ</w:t>
            </w:r>
          </w:p>
        </w:tc>
        <w:tc>
          <w:tcPr>
            <w:tcW w:w="3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СТЕПЕНЬ ДОВЕРИЯ</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Егер Сіз жасалған қылмыстың куәгері болсаңыз, ол туралы құқық қорғау органдарына хабарлайсыз ба?</w:t>
            </w:r>
          </w:p>
        </w:tc>
        <w:tc>
          <w:tcPr>
            <w:tcW w:w="3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Если бы Вы стали свидетелем совершения преступления, заявили бы Вы об этом правоохранительным органам?</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3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Егер Сіз қандай да бір қылмыстан зиян шеккен жағдайда, кімге жүгінер едіңіз? (егер жауап 1 </w:t>
            </w:r>
          </w:p>
          <w:p>
            <w:pPr>
              <w:spacing w:after="20"/>
              <w:ind w:left="20"/>
              <w:jc w:val="both"/>
            </w:pPr>
            <w:r>
              <w:drawing>
                <wp:inline distT="0" distB="0" distL="0" distR="0">
                  <wp:extent cx="177800" cy="11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77800" cy="114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болса 22 - сұрақ)</w:t>
            </w:r>
            <w:r>
              <w:br/>
            </w:r>
            <w:r>
              <w:rPr>
                <w:rFonts w:ascii="Times New Roman"/>
                <w:b w:val="false"/>
                <w:i w:val="false"/>
                <w:color w:val="000000"/>
                <w:sz w:val="20"/>
              </w:rPr>
              <w:t>
</w:t>
            </w:r>
          </w:p>
        </w:tc>
        <w:tc>
          <w:tcPr>
            <w:tcW w:w="3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В случае если бы Вы пострадали от какого-либо преступления, к кому бы Вы обратились? (если вариант ответа 1 </w:t>
            </w:r>
          </w:p>
          <w:p>
            <w:pPr>
              <w:spacing w:after="20"/>
              <w:ind w:left="20"/>
              <w:jc w:val="both"/>
            </w:pPr>
            <w:r>
              <w:drawing>
                <wp:inline distT="0" distB="0" distL="0" distR="0">
                  <wp:extent cx="177800" cy="11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77800" cy="114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вопрос 22)</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w:t>
            </w:r>
          </w:p>
        </w:tc>
        <w:tc>
          <w:tcPr>
            <w:tcW w:w="3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правоохранительные органы</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 органдары (әкімдіктер)</w:t>
            </w:r>
          </w:p>
        </w:tc>
        <w:tc>
          <w:tcPr>
            <w:tcW w:w="3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исполнительные органы (акиматы)</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w:t>
            </w:r>
          </w:p>
        </w:tc>
        <w:tc>
          <w:tcPr>
            <w:tcW w:w="3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партияларды қоса алғанда қоғамдық бірлестіктер</w:t>
            </w:r>
          </w:p>
        </w:tc>
        <w:tc>
          <w:tcPr>
            <w:tcW w:w="3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общественные объединения, включая политические партии</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w:t>
            </w:r>
          </w:p>
        </w:tc>
        <w:tc>
          <w:tcPr>
            <w:tcW w:w="3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СМИ*</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достар (таныстар)</w:t>
            </w:r>
          </w:p>
        </w:tc>
        <w:tc>
          <w:tcPr>
            <w:tcW w:w="3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друзья ( знакомые)</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туыстар</w:t>
            </w:r>
          </w:p>
        </w:tc>
        <w:tc>
          <w:tcPr>
            <w:tcW w:w="3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родственники</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ешкімге жүгінбес едім</w:t>
            </w:r>
          </w:p>
        </w:tc>
        <w:tc>
          <w:tcPr>
            <w:tcW w:w="3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 к кому бы не обратился</w:t>
            </w:r>
          </w:p>
        </w:tc>
      </w:tr>
      <w:tr>
        <w:trPr>
          <w:trHeight w:val="30" w:hRule="atLeast"/>
        </w:trPr>
        <w:tc>
          <w:tcPr>
            <w:tcW w:w="0" w:type="auto"/>
            <w:gridSpan w:val="2"/>
            <w:tcBorders/>
            <w:tcMar>
              <w:top w:w="15" w:type="dxa"/>
              <w:left w:w="15" w:type="dxa"/>
              <w:bottom w:w="15" w:type="dxa"/>
              <w:right w:w="15" w:type="dxa"/>
            </w:tcMar>
            <w:vAlign w:val="center"/>
          </w:tcPr>
          <w:bookmarkStart w:name="z68" w:id="39"/>
          <w:p>
            <w:pPr>
              <w:spacing w:after="20"/>
              <w:ind w:left="20"/>
              <w:jc w:val="both"/>
            </w:pPr>
            <w:r>
              <w:rPr>
                <w:rFonts w:ascii="Times New Roman"/>
                <w:b w:val="false"/>
                <w:i w:val="false"/>
                <w:color w:val="000000"/>
                <w:sz w:val="20"/>
              </w:rPr>
              <w:t>
 </w:t>
            </w:r>
            <w:r>
              <w:br/>
            </w:r>
            <w:r>
              <w:rPr>
                <w:rFonts w:ascii="Times New Roman"/>
                <w:b w:val="false"/>
                <w:i w:val="false"/>
                <w:color w:val="000000"/>
                <w:sz w:val="20"/>
              </w:rPr>
              <w:t>
Ескертпе:</w:t>
            </w:r>
            <w:r>
              <w:br/>
            </w:r>
            <w:r>
              <w:rPr>
                <w:rFonts w:ascii="Times New Roman"/>
                <w:b w:val="false"/>
                <w:i w:val="false"/>
                <w:color w:val="000000"/>
                <w:sz w:val="20"/>
              </w:rPr>
              <w:t>
</w:t>
            </w:r>
            <w:r>
              <w:rPr>
                <w:rFonts w:ascii="Times New Roman"/>
                <w:b w:val="false"/>
                <w:i w:val="false"/>
                <w:color w:val="000000"/>
                <w:sz w:val="20"/>
              </w:rPr>
              <w:t>Примечание:</w:t>
            </w:r>
            <w:r>
              <w:br/>
            </w:r>
            <w:r>
              <w:rPr>
                <w:rFonts w:ascii="Times New Roman"/>
                <w:b w:val="false"/>
                <w:i w:val="false"/>
                <w:color w:val="000000"/>
                <w:sz w:val="20"/>
              </w:rPr>
              <w:t>
</w:t>
            </w:r>
            <w:r>
              <w:rPr>
                <w:rFonts w:ascii="Times New Roman"/>
                <w:b w:val="false"/>
                <w:i w:val="false"/>
                <w:color w:val="000000"/>
                <w:sz w:val="20"/>
              </w:rPr>
              <w:t>* БАҚ – Бұқаралық ақпарат құралдары</w:t>
            </w:r>
            <w:r>
              <w:br/>
            </w:r>
            <w:r>
              <w:rPr>
                <w:rFonts w:ascii="Times New Roman"/>
                <w:b w:val="false"/>
                <w:i w:val="false"/>
                <w:color w:val="000000"/>
                <w:sz w:val="20"/>
              </w:rPr>
              <w:t>
* СМИ – Средства массовой информации</w:t>
            </w:r>
          </w:p>
          <w:bookmarkEnd w:id="39"/>
        </w:tc>
        <w:tc>
          <w:tcPr>
            <w:tcW w:w="3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Сіз құқық қорғау органдарына жүгінуден неліктен бас тартар едіңіз?</w:t>
            </w:r>
          </w:p>
        </w:tc>
        <w:tc>
          <w:tcPr>
            <w:tcW w:w="3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Почему бы Вы не стали обращаться в правоохранительные органы?</w:t>
            </w:r>
          </w:p>
        </w:tc>
      </w:tr>
      <w:tr>
        <w:trPr>
          <w:trHeight w:val="30" w:hRule="atLeast"/>
        </w:trPr>
        <w:tc>
          <w:tcPr>
            <w:tcW w:w="0" w:type="auto"/>
            <w:gridSpan w:val="2"/>
            <w:tcBorders/>
            <w:tcMar>
              <w:top w:w="15" w:type="dxa"/>
              <w:left w:w="15" w:type="dxa"/>
              <w:bottom w:w="15" w:type="dxa"/>
              <w:right w:w="15" w:type="dxa"/>
            </w:tcMar>
            <w:vAlign w:val="center"/>
          </w:tcPr>
          <w:bookmarkStart w:name="z71" w:id="40"/>
          <w:p>
            <w:pPr>
              <w:spacing w:after="20"/>
              <w:ind w:left="20"/>
              <w:jc w:val="both"/>
            </w:pPr>
            <w:r>
              <w:rPr>
                <w:rFonts w:ascii="Times New Roman"/>
                <w:b w:val="false"/>
                <w:i w:val="false"/>
                <w:color w:val="000000"/>
                <w:sz w:val="20"/>
              </w:rPr>
              <w:t>
құқық қорғау органдары жұмысының оң</w:t>
            </w:r>
            <w:r>
              <w:br/>
            </w:r>
            <w:r>
              <w:rPr>
                <w:rFonts w:ascii="Times New Roman"/>
                <w:b w:val="false"/>
                <w:i w:val="false"/>
                <w:color w:val="000000"/>
                <w:sz w:val="20"/>
              </w:rPr>
              <w:t>
нәтижелі болатынына сенбейтіндіктен</w:t>
            </w:r>
          </w:p>
          <w:bookmarkEnd w:id="40"/>
        </w:tc>
        <w:tc>
          <w:tcPr>
            <w:tcW w:w="3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верю в положительный результат работы правоохранительных органов</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жариялағым келмейтіндіктен</w:t>
            </w:r>
          </w:p>
        </w:tc>
        <w:tc>
          <w:tcPr>
            <w:tcW w:w="3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хотел (а) бы огласки</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органдарын сыбайлас деп ойлайтындығымнан</w:t>
            </w:r>
          </w:p>
        </w:tc>
        <w:tc>
          <w:tcPr>
            <w:tcW w:w="3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считаю, что правоохранительные органы коррумпированы</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созбалауға байланысты көп уақыт алады</w:t>
            </w:r>
          </w:p>
        </w:tc>
        <w:tc>
          <w:tcPr>
            <w:tcW w:w="3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занимает много времени по причине волокиты</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Сіз құқық қорғау органдары Сізді және Сіздің мүддеңізді қорғайтынына сенімдісіз бе?</w:t>
            </w:r>
          </w:p>
        </w:tc>
        <w:tc>
          <w:tcPr>
            <w:tcW w:w="3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Как Вы считаете, правоохранительные органы смогут защитить Вас и Ваши интересы?</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3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Сіз құқық қорғау органдарының қайсысына көбірек сенесіз?</w:t>
            </w:r>
          </w:p>
        </w:tc>
        <w:tc>
          <w:tcPr>
            <w:tcW w:w="3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Кому из правоохранительных органов Вы больше всего доверяете?</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прокуратура органдарына</w:t>
            </w:r>
          </w:p>
        </w:tc>
        <w:tc>
          <w:tcPr>
            <w:tcW w:w="3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органам прокуратуры</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полиция органдарына</w:t>
            </w:r>
          </w:p>
        </w:tc>
        <w:tc>
          <w:tcPr>
            <w:tcW w:w="3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органам полиции</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жемқорлыққа қарсы қызметке</w:t>
            </w:r>
          </w:p>
        </w:tc>
        <w:tc>
          <w:tcPr>
            <w:tcW w:w="3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антикоррупционной службе</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тергеу қызметіне (экономикалық және қаржылық қылмыстар, "көлеңкелі" экономика саласындағы қылмыстар)</w:t>
            </w:r>
          </w:p>
        </w:tc>
        <w:tc>
          <w:tcPr>
            <w:tcW w:w="3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службе экономических расследований (экономические и финансовые преступления, преступления в сфере "теневой" экономики)</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Мынадай пікірмен Сіз қаншалықты келісесіз немесе келіспейсіз? (егер жауап 1,2,5 болса </w:t>
            </w:r>
          </w:p>
          <w:p>
            <w:pPr>
              <w:spacing w:after="20"/>
              <w:ind w:left="20"/>
              <w:jc w:val="both"/>
            </w:pPr>
            <w:r>
              <w:drawing>
                <wp:inline distT="0" distB="0" distL="0" distR="0">
                  <wp:extent cx="177800" cy="11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77800" cy="114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26 - сұрақ)</w:t>
            </w:r>
            <w:r>
              <w:br/>
            </w:r>
            <w:r>
              <w:rPr>
                <w:rFonts w:ascii="Times New Roman"/>
                <w:b w:val="false"/>
                <w:i w:val="false"/>
                <w:color w:val="000000"/>
                <w:sz w:val="20"/>
              </w:rPr>
              <w:t>
</w:t>
            </w:r>
          </w:p>
        </w:tc>
        <w:tc>
          <w:tcPr>
            <w:tcW w:w="3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Насколько Вы согласны или не согласны со следующим утверждением? (если вариант ответа 1,2,5 </w:t>
            </w:r>
          </w:p>
          <w:p>
            <w:pPr>
              <w:spacing w:after="20"/>
              <w:ind w:left="20"/>
              <w:jc w:val="both"/>
            </w:pPr>
            <w:r>
              <w:drawing>
                <wp:inline distT="0" distB="0" distL="0" distR="0">
                  <wp:extent cx="177800" cy="11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77800" cy="114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вопрос 26)</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прокуратура органдарына сенуге болады</w:t>
            </w:r>
          </w:p>
        </w:tc>
        <w:tc>
          <w:tcPr>
            <w:tcW w:w="3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органам прокуратуры можно доверять</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келісемін</w:t>
            </w:r>
          </w:p>
        </w:tc>
        <w:tc>
          <w:tcPr>
            <w:tcW w:w="3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полностью согласен/согласна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ішінара келісемін</w:t>
            </w:r>
          </w:p>
        </w:tc>
        <w:tc>
          <w:tcPr>
            <w:tcW w:w="3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частично согласен/согласна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ішінара келіспеймін</w:t>
            </w:r>
          </w:p>
        </w:tc>
        <w:tc>
          <w:tcPr>
            <w:tcW w:w="3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частично не согласен/согласна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келіспеймін</w:t>
            </w:r>
          </w:p>
        </w:tc>
        <w:tc>
          <w:tcPr>
            <w:tcW w:w="3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полностью не согласен/согласна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құрылыммен ешқашан кездескен емеспін</w:t>
            </w:r>
          </w:p>
        </w:tc>
        <w:tc>
          <w:tcPr>
            <w:tcW w:w="3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никогда не сталкивался с данной структурой</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полиция органдарына сенуге болады</w:t>
            </w:r>
          </w:p>
        </w:tc>
        <w:tc>
          <w:tcPr>
            <w:tcW w:w="3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органам полиции можно доверять</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келісемін</w:t>
            </w:r>
          </w:p>
        </w:tc>
        <w:tc>
          <w:tcPr>
            <w:tcW w:w="3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полностью согласен/согласна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ішінара келісемін</w:t>
            </w:r>
          </w:p>
        </w:tc>
        <w:tc>
          <w:tcPr>
            <w:tcW w:w="3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частично согласен/согласна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ішінара келіспеймін</w:t>
            </w:r>
          </w:p>
        </w:tc>
        <w:tc>
          <w:tcPr>
            <w:tcW w:w="3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частично не согласен/согласна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келіспеймін</w:t>
            </w:r>
          </w:p>
        </w:tc>
        <w:tc>
          <w:tcPr>
            <w:tcW w:w="3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полностью не согласен/согласна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құрылыммен ешқашан кездескен емеспін</w:t>
            </w:r>
          </w:p>
        </w:tc>
        <w:tc>
          <w:tcPr>
            <w:tcW w:w="3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никогда не сталкивался с данной структурой</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сыбайлас жемқорлыққа қарсы қызметке сенуге болады</w:t>
            </w:r>
          </w:p>
        </w:tc>
        <w:tc>
          <w:tcPr>
            <w:tcW w:w="3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антикоррупционной службе можно доверять</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келісемін</w:t>
            </w:r>
          </w:p>
        </w:tc>
        <w:tc>
          <w:tcPr>
            <w:tcW w:w="3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полностью согласен/согласна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ішінара келісемін</w:t>
            </w:r>
          </w:p>
        </w:tc>
        <w:tc>
          <w:tcPr>
            <w:tcW w:w="3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частично согласен/согласна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ішінара келіспеймін</w:t>
            </w:r>
          </w:p>
        </w:tc>
        <w:tc>
          <w:tcPr>
            <w:tcW w:w="3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частично не согласен/согласна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келіспеймін</w:t>
            </w:r>
          </w:p>
        </w:tc>
        <w:tc>
          <w:tcPr>
            <w:tcW w:w="3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полностью не согласен/согласна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құрылыммен ешқашан кездескен емеспін</w:t>
            </w:r>
          </w:p>
        </w:tc>
        <w:tc>
          <w:tcPr>
            <w:tcW w:w="3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никогда не сталкивался с данной структурой</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экономикалық тергеу қызметіне (экономикалық және қаржылық қылмыстар, "көлеңкелі" экономика саласындағы қылмыстар) сенуге болады</w:t>
            </w:r>
          </w:p>
        </w:tc>
        <w:tc>
          <w:tcPr>
            <w:tcW w:w="3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службе экономических расследований (экономические и финансовые преступления, преступления в сфере "теневой" экономики) можно доверять</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келісемін</w:t>
            </w:r>
          </w:p>
        </w:tc>
        <w:tc>
          <w:tcPr>
            <w:tcW w:w="3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полностью согласен/согласна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ішінара келісемін</w:t>
            </w:r>
          </w:p>
        </w:tc>
        <w:tc>
          <w:tcPr>
            <w:tcW w:w="3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частично согласен/согласна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ішінара келіспеймін</w:t>
            </w:r>
          </w:p>
        </w:tc>
        <w:tc>
          <w:tcPr>
            <w:tcW w:w="3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частично не согласен/согласна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келіспеймін</w:t>
            </w:r>
          </w:p>
        </w:tc>
        <w:tc>
          <w:tcPr>
            <w:tcW w:w="3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полностью не согласен/согласна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құрылыммен ешқашан кездескен емеспін</w:t>
            </w:r>
          </w:p>
        </w:tc>
        <w:tc>
          <w:tcPr>
            <w:tcW w:w="3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никогда не сталкивался с данной структурой</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Сіздің құқық қорғау органдарына сенбеуіңіздің немесе сенімділік деңгейінің төмен болуының себебі? (жауаптың бірнеше нұсқасы болуы мүмкін)</w:t>
            </w:r>
          </w:p>
        </w:tc>
        <w:tc>
          <w:tcPr>
            <w:tcW w:w="3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В чем причина Вашего недоверия или низкой степени доверия правоохранительным органам?(возможно несколько вариантов ответа)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прокуратура органдары</w:t>
            </w:r>
          </w:p>
        </w:tc>
        <w:tc>
          <w:tcPr>
            <w:tcW w:w="3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органы прокуратуры</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кәсібилік деңгейі төмен</w:t>
            </w:r>
          </w:p>
        </w:tc>
        <w:tc>
          <w:tcPr>
            <w:tcW w:w="3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низкий уровень профессионализма сотрудников</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 халықты қорғауға емес көбінесе жазалау шараларымен байланысты</w:t>
            </w:r>
          </w:p>
        </w:tc>
        <w:tc>
          <w:tcPr>
            <w:tcW w:w="3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чаще связана с мерами наказания, чем с защитой прав граждан</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бұдан бұрын кездестік және оң нәтиже болмады</w:t>
            </w:r>
          </w:p>
        </w:tc>
        <w:tc>
          <w:tcPr>
            <w:tcW w:w="3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ранее сталкивались и не получили положительного результата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қорқыныш сезінемін</w:t>
            </w:r>
          </w:p>
        </w:tc>
        <w:tc>
          <w:tcPr>
            <w:tcW w:w="3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испытываю страх</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 сыбайлас деп санаймын</w:t>
            </w:r>
          </w:p>
        </w:tc>
        <w:tc>
          <w:tcPr>
            <w:tcW w:w="3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считаю, что они коррумпированы</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полиция органдары</w:t>
            </w:r>
          </w:p>
        </w:tc>
        <w:tc>
          <w:tcPr>
            <w:tcW w:w="3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органы полиции</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кәсібилік деңгейі төмен</w:t>
            </w:r>
          </w:p>
        </w:tc>
        <w:tc>
          <w:tcPr>
            <w:tcW w:w="3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низкий уровень профессионализма сотрудников</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 халықты қорғауға емес көбінесе жазалау шараларымен байланысты</w:t>
            </w:r>
          </w:p>
        </w:tc>
        <w:tc>
          <w:tcPr>
            <w:tcW w:w="3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чаще связана с мерами наказания, чем с защитой прав граждан</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бұдан бұрын кездестік және оң нәтиже болмады</w:t>
            </w:r>
          </w:p>
        </w:tc>
        <w:tc>
          <w:tcPr>
            <w:tcW w:w="3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ранее сталкивались и не получили положительного результата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қорқыныш сезінемін</w:t>
            </w:r>
          </w:p>
        </w:tc>
        <w:tc>
          <w:tcPr>
            <w:tcW w:w="3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испытываю страх</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 сыбайлас деп санаймын</w:t>
            </w:r>
          </w:p>
        </w:tc>
        <w:tc>
          <w:tcPr>
            <w:tcW w:w="3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считаю, что они коррумпированы</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сыбайлас жемқорлыққа қарсы қызмет</w:t>
            </w:r>
          </w:p>
        </w:tc>
        <w:tc>
          <w:tcPr>
            <w:tcW w:w="3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антикоррупционная служба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кәсібилік деңгейі төмен</w:t>
            </w:r>
          </w:p>
        </w:tc>
        <w:tc>
          <w:tcPr>
            <w:tcW w:w="3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низкий уровень профессионализма сотрудников</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 халықты қорғауға емес көбінесе жазалау шараларымен байланысты</w:t>
            </w:r>
          </w:p>
        </w:tc>
        <w:tc>
          <w:tcPr>
            <w:tcW w:w="3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чаще связана с мерами наказания, чем с защитой прав граждан</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бұдан бұрын кездестік және оң нәтиже болмады</w:t>
            </w:r>
          </w:p>
        </w:tc>
        <w:tc>
          <w:tcPr>
            <w:tcW w:w="3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ранее сталкивались и не получили положительного результата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қорқыныш сезінемін</w:t>
            </w:r>
          </w:p>
        </w:tc>
        <w:tc>
          <w:tcPr>
            <w:tcW w:w="3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испытываю страх</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 сыбайлас деп санаймын</w:t>
            </w:r>
          </w:p>
        </w:tc>
        <w:tc>
          <w:tcPr>
            <w:tcW w:w="3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считаю, что они коррумпированы</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экономикалық тергеу қызметі (экономикалық және қаржылық қылмыстар, "көлеңкелі" экономика саласындағы қылмыстар)</w:t>
            </w:r>
          </w:p>
        </w:tc>
        <w:tc>
          <w:tcPr>
            <w:tcW w:w="3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служба экономических расследований (экономические и финансовые преступления, преступления в сфере "теневой" экономики)</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кәсібилік деңгейі төмен</w:t>
            </w:r>
          </w:p>
        </w:tc>
        <w:tc>
          <w:tcPr>
            <w:tcW w:w="3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низкий уровень профессионализма сотрудников</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 халықты қорғауға емес көбінесе жазалау шараларымен байланысты</w:t>
            </w:r>
          </w:p>
        </w:tc>
        <w:tc>
          <w:tcPr>
            <w:tcW w:w="3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чаще связана с мерами наказания, чем с защитой прав граждан</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бұдан бұрын кездестік және оң нәтиже болмады</w:t>
            </w:r>
          </w:p>
        </w:tc>
        <w:tc>
          <w:tcPr>
            <w:tcW w:w="3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ранее сталкивались и не получили положительного результата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қорқыныш сезінемін</w:t>
            </w:r>
          </w:p>
        </w:tc>
        <w:tc>
          <w:tcPr>
            <w:tcW w:w="3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испытываю страх</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 сыбайлас деп санаймын</w:t>
            </w:r>
          </w:p>
        </w:tc>
        <w:tc>
          <w:tcPr>
            <w:tcW w:w="3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считаю, что они коррумпированы</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Сіздің ой-пікіріңізге кім немесе не әсерін тигізді?</w:t>
            </w:r>
          </w:p>
        </w:tc>
        <w:tc>
          <w:tcPr>
            <w:tcW w:w="3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Кто или что повлияло на Ваше мнение?</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өзімнің тәжірибем</w:t>
            </w:r>
          </w:p>
        </w:tc>
        <w:tc>
          <w:tcPr>
            <w:tcW w:w="3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личный опыт</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 жарияланымдары және хабарламалары</w:t>
            </w:r>
          </w:p>
        </w:tc>
        <w:tc>
          <w:tcPr>
            <w:tcW w:w="3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публикации и сообщения в СМИ</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w:t>
            </w:r>
          </w:p>
        </w:tc>
        <w:tc>
          <w:tcPr>
            <w:tcW w:w="3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достар (таныстар)</w:t>
            </w:r>
          </w:p>
        </w:tc>
        <w:tc>
          <w:tcPr>
            <w:tcW w:w="3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друзья (знакомые)</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туыстар</w:t>
            </w:r>
          </w:p>
        </w:tc>
        <w:tc>
          <w:tcPr>
            <w:tcW w:w="3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родственники</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органдарының әрекеті немесе әрекетсіздігі</w:t>
            </w:r>
          </w:p>
        </w:tc>
        <w:tc>
          <w:tcPr>
            <w:tcW w:w="3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действие или бездействие правоохранительных органов</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(көрсету)________________________</w:t>
            </w:r>
          </w:p>
        </w:tc>
        <w:tc>
          <w:tcPr>
            <w:tcW w:w="3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иное (указать)_________________________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Сіз құқық қорғау органдарына неге сенесіз?</w:t>
            </w:r>
          </w:p>
        </w:tc>
        <w:tc>
          <w:tcPr>
            <w:tcW w:w="3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Почему Вы доверяете правоохранительным органам?</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прокуратура органдары</w:t>
            </w:r>
          </w:p>
        </w:tc>
        <w:tc>
          <w:tcPr>
            <w:tcW w:w="3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органы прокуратуры</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менің жүгінуіме жедел ден қойылды</w:t>
            </w:r>
          </w:p>
        </w:tc>
        <w:tc>
          <w:tcPr>
            <w:tcW w:w="3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оперативно среагировали на мое обращение</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менің жүгінуім кезінде оң нәтиже болды</w:t>
            </w:r>
          </w:p>
        </w:tc>
        <w:tc>
          <w:tcPr>
            <w:tcW w:w="3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 положительный результат при моем обращении</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жоғарғы кәсібилігі</w:t>
            </w:r>
          </w:p>
        </w:tc>
        <w:tc>
          <w:tcPr>
            <w:tcW w:w="3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 профессионализм сотрудников</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БАҚ-ғы ақпарат</w:t>
            </w:r>
          </w:p>
        </w:tc>
        <w:tc>
          <w:tcPr>
            <w:tcW w:w="3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СМИ</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менің достарым мен таныстарымның оң тәжірибесі мен пікірі</w:t>
            </w:r>
          </w:p>
        </w:tc>
        <w:tc>
          <w:tcPr>
            <w:tcW w:w="3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положительный опыт и мнение моих друзей и знакомых</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 көрсететіндігіне сену</w:t>
            </w:r>
          </w:p>
        </w:tc>
        <w:tc>
          <w:tcPr>
            <w:tcW w:w="3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уверенность в оказании помощи</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(көрсету)________________________</w:t>
            </w:r>
          </w:p>
        </w:tc>
        <w:tc>
          <w:tcPr>
            <w:tcW w:w="3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иное (указать) 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полиция органдары</w:t>
            </w:r>
          </w:p>
        </w:tc>
        <w:tc>
          <w:tcPr>
            <w:tcW w:w="3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органы полиции</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менің жүгінуіме жедел ден қойылды</w:t>
            </w:r>
          </w:p>
        </w:tc>
        <w:tc>
          <w:tcPr>
            <w:tcW w:w="3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оперативно среагировали на мое обращение</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менің жүгінуім кезінде оң нәтиже болды</w:t>
            </w:r>
          </w:p>
        </w:tc>
        <w:tc>
          <w:tcPr>
            <w:tcW w:w="3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 положительный результат при моем обращении</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жоғарғы кәсібилігі</w:t>
            </w:r>
          </w:p>
        </w:tc>
        <w:tc>
          <w:tcPr>
            <w:tcW w:w="3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 профессионализм сотрудников</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БАҚ-ғы ақпарат</w:t>
            </w:r>
          </w:p>
        </w:tc>
        <w:tc>
          <w:tcPr>
            <w:tcW w:w="3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СМИ</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менің достарым және таныстарымның оң тәжірибесі мен пікірі</w:t>
            </w:r>
          </w:p>
        </w:tc>
        <w:tc>
          <w:tcPr>
            <w:tcW w:w="3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положительный опыт и мнение моих друзей и знакомых</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 көрсететіндігіне сену</w:t>
            </w:r>
          </w:p>
        </w:tc>
        <w:tc>
          <w:tcPr>
            <w:tcW w:w="3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уверенность в оказании помощи</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(көрсету)________________________</w:t>
            </w:r>
          </w:p>
        </w:tc>
        <w:tc>
          <w:tcPr>
            <w:tcW w:w="3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иное (указать) 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сыбайлас жемқорлыққа қарсы қызмет</w:t>
            </w:r>
          </w:p>
        </w:tc>
        <w:tc>
          <w:tcPr>
            <w:tcW w:w="3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антикоррупционная служба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менің жүгінуіме жедел ден қойылды</w:t>
            </w:r>
          </w:p>
        </w:tc>
        <w:tc>
          <w:tcPr>
            <w:tcW w:w="3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оперативно среагировали на мое обращение</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менің жүгінуім кезінде оң нәтиже болды</w:t>
            </w:r>
          </w:p>
        </w:tc>
        <w:tc>
          <w:tcPr>
            <w:tcW w:w="3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 положительный результат при моем обращении</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жоғарғы кәсібилігі</w:t>
            </w:r>
          </w:p>
        </w:tc>
        <w:tc>
          <w:tcPr>
            <w:tcW w:w="3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 профессионализм сотрудников</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БАҚ-ғы ақпарат</w:t>
            </w:r>
          </w:p>
        </w:tc>
        <w:tc>
          <w:tcPr>
            <w:tcW w:w="3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СМИ</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менің достарым және таныстарымның оң тәжірибесі мен пікірі</w:t>
            </w:r>
          </w:p>
        </w:tc>
        <w:tc>
          <w:tcPr>
            <w:tcW w:w="3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положительный опыт и мнение моих друзей и знакомых</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 көрсететіндігіне сену</w:t>
            </w:r>
          </w:p>
        </w:tc>
        <w:tc>
          <w:tcPr>
            <w:tcW w:w="3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уверенность в оказании помощи</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(көрсету) ________________________</w:t>
            </w:r>
          </w:p>
        </w:tc>
        <w:tc>
          <w:tcPr>
            <w:tcW w:w="3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иное (указать) 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экономикалық тергеу қызметі (экономикалық және қаржылық қылмыстар, "көлеңкелі" экономика саласындағы қылмыстар)</w:t>
            </w:r>
          </w:p>
        </w:tc>
        <w:tc>
          <w:tcPr>
            <w:tcW w:w="3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служба экономических расследований (экономические и финансовые преступления, преступления в сфере "теневой" экономики)</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менің жүгінуіме жедел ден қойылды</w:t>
            </w:r>
          </w:p>
        </w:tc>
        <w:tc>
          <w:tcPr>
            <w:tcW w:w="3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оперативно среагировали на мое обращение</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менің жүгінуім кезінде оң нәтиже болды</w:t>
            </w:r>
          </w:p>
        </w:tc>
        <w:tc>
          <w:tcPr>
            <w:tcW w:w="3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 положительный результат при моем обращении</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жоғарғы кәсібилігі</w:t>
            </w:r>
          </w:p>
        </w:tc>
        <w:tc>
          <w:tcPr>
            <w:tcW w:w="3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 профессионализм сотрудников</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БАҚ-ғы ақпарат</w:t>
            </w:r>
          </w:p>
        </w:tc>
        <w:tc>
          <w:tcPr>
            <w:tcW w:w="3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СМИ</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менің достарым және таныстарымның оң тәжірибесі мен пікірі</w:t>
            </w:r>
          </w:p>
        </w:tc>
        <w:tc>
          <w:tcPr>
            <w:tcW w:w="3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положительный опыт и мнение моих друзей и знакомых</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 көрсететіндігіне сену</w:t>
            </w:r>
          </w:p>
        </w:tc>
        <w:tc>
          <w:tcPr>
            <w:tcW w:w="3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уверенность в оказании помощи</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(көрсету)________________________</w:t>
            </w:r>
          </w:p>
        </w:tc>
        <w:tc>
          <w:tcPr>
            <w:tcW w:w="3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иное (указать) 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Сіз құқық қорғау органдары қызметкерлерінің заңсыз әрекетіне немесе әрекетсіздігіне кездестіңіз бе? (егер жауап 4 болса </w:t>
            </w:r>
          </w:p>
          <w:p>
            <w:pPr>
              <w:spacing w:after="20"/>
              <w:ind w:left="20"/>
              <w:jc w:val="both"/>
            </w:pPr>
            <w:r>
              <w:drawing>
                <wp:inline distT="0" distB="0" distL="0" distR="0">
                  <wp:extent cx="177800" cy="11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77800" cy="114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31 - сұрақ)</w:t>
            </w:r>
            <w:r>
              <w:br/>
            </w:r>
            <w:r>
              <w:rPr>
                <w:rFonts w:ascii="Times New Roman"/>
                <w:b w:val="false"/>
                <w:i w:val="false"/>
                <w:color w:val="000000"/>
                <w:sz w:val="20"/>
              </w:rPr>
              <w:t>
</w:t>
            </w:r>
          </w:p>
        </w:tc>
        <w:tc>
          <w:tcPr>
            <w:tcW w:w="3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Сталкивались ли Вы с незаконными действиями или бездействием сотрудников правоохранительных органов? (если вариант ответа 4 </w:t>
            </w:r>
          </w:p>
          <w:p>
            <w:pPr>
              <w:spacing w:after="20"/>
              <w:ind w:left="20"/>
              <w:jc w:val="both"/>
            </w:pPr>
            <w:r>
              <w:drawing>
                <wp:inline distT="0" distB="0" distL="0" distR="0">
                  <wp:extent cx="177800" cy="11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77800" cy="114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вопрос 31)</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өзім кездестім</w:t>
            </w:r>
          </w:p>
        </w:tc>
        <w:tc>
          <w:tcPr>
            <w:tcW w:w="3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лично сталкивался</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достар (таныстар) кездесті</w:t>
            </w:r>
          </w:p>
        </w:tc>
        <w:tc>
          <w:tcPr>
            <w:tcW w:w="3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друзья ( знакомые) сталкивались</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туыстарым кездесті</w:t>
            </w:r>
          </w:p>
        </w:tc>
        <w:tc>
          <w:tcPr>
            <w:tcW w:w="3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родственники сталкивались</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ешқашан кездескен жоқпын</w:t>
            </w:r>
          </w:p>
        </w:tc>
        <w:tc>
          <w:tcPr>
            <w:tcW w:w="3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никогда не сталкивался</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Жоғарыда көрсетілген құқық қорғау органдарының заңсыз әрекетіне немесе әрекетсіздігіне шағыммен жүгіндіңіз бе?</w:t>
            </w:r>
          </w:p>
        </w:tc>
        <w:tc>
          <w:tcPr>
            <w:tcW w:w="3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Было ли обращение с жалобой на вышеуказанные незаконные действия или бездействие сотрудников правоохранительных органов?</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3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беруге қиналамын</w:t>
            </w:r>
          </w:p>
        </w:tc>
        <w:tc>
          <w:tcPr>
            <w:tcW w:w="3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затрудняюсь ответить</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Сіз қалай ойлайсыз, құқық қорғау органдары қызметкерлері тарапынан заңсыз әрекет немесе әрекетсіздік болған жағдайда шағыммен жүгінгенде жағдай жақсы жағына қарай өзгереді ме?</w:t>
            </w:r>
          </w:p>
        </w:tc>
        <w:tc>
          <w:tcPr>
            <w:tcW w:w="3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Как Вы считаете, в случае незаконных действий или бездействия со стороны сотрудников правоохранительных органов, изменится ли ситуация к лучшему если обратиться с жалобой?</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3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беруге қиналамын</w:t>
            </w:r>
          </w:p>
        </w:tc>
        <w:tc>
          <w:tcPr>
            <w:tcW w:w="3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затрудняюсь ответить</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Сізден құқық қорғау органдарының жұмысына жәрдем көрсетуді сұраса Сіз жәрдем көрсететінбедіңіз?</w:t>
            </w:r>
          </w:p>
        </w:tc>
        <w:tc>
          <w:tcPr>
            <w:tcW w:w="3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Как Вы поступите, если Вас попросят оказать содействие в работе правоохранительных органов?</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әрдайым қолдан келерлік жәрдем көрсетемін</w:t>
            </w:r>
          </w:p>
        </w:tc>
        <w:tc>
          <w:tcPr>
            <w:tcW w:w="3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всегда окажу посильную помощь</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қылмыс жасалған болса жәрдем көрсетемін</w:t>
            </w:r>
          </w:p>
        </w:tc>
        <w:tc>
          <w:tcPr>
            <w:tcW w:w="3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окажу содействие, в случае если совершено преступление</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ынталандырылатын болса жәрдем көрсетемін</w:t>
            </w:r>
          </w:p>
        </w:tc>
        <w:tc>
          <w:tcPr>
            <w:tcW w:w="3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окажу содействие, если это будет поощряться</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өзім жалғыз жәрдем көрсетпеймін тек басқа азаматтармен бірлесіп</w:t>
            </w:r>
          </w:p>
        </w:tc>
        <w:tc>
          <w:tcPr>
            <w:tcW w:w="3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одиночку не буду оказывать содействие, только совместно с другими гражданами</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қорқу себебі бойынша бас тартамын</w:t>
            </w:r>
          </w:p>
        </w:tc>
        <w:tc>
          <w:tcPr>
            <w:tcW w:w="3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откажусь по причине страха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 көрсетпеймін</w:t>
            </w:r>
          </w:p>
        </w:tc>
        <w:tc>
          <w:tcPr>
            <w:tcW w:w="3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буду оказывать содействие</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Құқық қорғау органдарының ашықтық деңгейін (қолжетімділік) көрсетіңіз</w:t>
            </w:r>
          </w:p>
        </w:tc>
        <w:tc>
          <w:tcPr>
            <w:tcW w:w="3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Укажите, пожалуйста, степень открытости (доступности) правоохранительных органов</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прокуратура органдары</w:t>
            </w:r>
          </w:p>
        </w:tc>
        <w:tc>
          <w:tcPr>
            <w:tcW w:w="3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органы прокуратуры</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дәрежеде</w:t>
            </w:r>
          </w:p>
        </w:tc>
        <w:tc>
          <w:tcPr>
            <w:tcW w:w="3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высокая степень</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дәрежеде</w:t>
            </w:r>
          </w:p>
        </w:tc>
        <w:tc>
          <w:tcPr>
            <w:tcW w:w="3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степень</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дәрежеде</w:t>
            </w:r>
          </w:p>
        </w:tc>
        <w:tc>
          <w:tcPr>
            <w:tcW w:w="3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низкая степень</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беруге қиналамын</w:t>
            </w:r>
          </w:p>
        </w:tc>
        <w:tc>
          <w:tcPr>
            <w:tcW w:w="3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затрудняюсь ответить</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полиция органдары</w:t>
            </w:r>
          </w:p>
        </w:tc>
        <w:tc>
          <w:tcPr>
            <w:tcW w:w="3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органы полиции</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дәрежеде</w:t>
            </w:r>
          </w:p>
        </w:tc>
        <w:tc>
          <w:tcPr>
            <w:tcW w:w="3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высокая степень</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дәрежеде</w:t>
            </w:r>
          </w:p>
        </w:tc>
        <w:tc>
          <w:tcPr>
            <w:tcW w:w="3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степень</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дәрежеде</w:t>
            </w:r>
          </w:p>
        </w:tc>
        <w:tc>
          <w:tcPr>
            <w:tcW w:w="3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низкая степень</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беруге қиналамын</w:t>
            </w:r>
          </w:p>
        </w:tc>
        <w:tc>
          <w:tcPr>
            <w:tcW w:w="3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затрудняюсь ответить</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сыбайлас жемқорлыққа қарсы қызмет</w:t>
            </w:r>
          </w:p>
        </w:tc>
        <w:tc>
          <w:tcPr>
            <w:tcW w:w="3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антикоррупционная служба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дәрежеде</w:t>
            </w:r>
          </w:p>
        </w:tc>
        <w:tc>
          <w:tcPr>
            <w:tcW w:w="3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высокая степень</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дәрежеде</w:t>
            </w:r>
          </w:p>
        </w:tc>
        <w:tc>
          <w:tcPr>
            <w:tcW w:w="3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степень</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дәрежеде</w:t>
            </w:r>
          </w:p>
        </w:tc>
        <w:tc>
          <w:tcPr>
            <w:tcW w:w="3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низкая степень</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беруге қиналамын</w:t>
            </w:r>
          </w:p>
        </w:tc>
        <w:tc>
          <w:tcPr>
            <w:tcW w:w="3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затрудняюсь ответить</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экономикалық тергеу қызметі (экономикалық және қаржылық қылмыстар, "көлеңкелі" экономика саласындағы қылмыстар)</w:t>
            </w:r>
          </w:p>
        </w:tc>
        <w:tc>
          <w:tcPr>
            <w:tcW w:w="3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служба экономических расследований (экономические и финансовые преступления, преступления в сфере "теневой" экономики)</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дәрежеде</w:t>
            </w:r>
          </w:p>
        </w:tc>
        <w:tc>
          <w:tcPr>
            <w:tcW w:w="3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высокая степень</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дәрежеде</w:t>
            </w:r>
          </w:p>
        </w:tc>
        <w:tc>
          <w:tcPr>
            <w:tcW w:w="3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степень</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дәрежеде</w:t>
            </w:r>
          </w:p>
        </w:tc>
        <w:tc>
          <w:tcPr>
            <w:tcW w:w="3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низкая степень</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беруге қиналамын</w:t>
            </w:r>
          </w:p>
        </w:tc>
        <w:tc>
          <w:tcPr>
            <w:tcW w:w="3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затрудняюсь ответить</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ҚҰҚЫҚ БҰЗУШЫЛЫҚТАР ТУРАЛЫ МӘЛІМЕТ</w:t>
            </w:r>
          </w:p>
        </w:tc>
        <w:tc>
          <w:tcPr>
            <w:tcW w:w="3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СВЕДЕНИЯ О ПРАВОНАРУШЕНИЯХ</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Соңғы 3 жылда Сізге немесе Сіздің үй шаруашылығыңыздың мүшелеріне қатысты қандай да бір қылмыс немесе құқыққа қайшы әрекет жасалды ма? (жоқ немесе жауап беруден бас тартамын </w:t>
            </w:r>
          </w:p>
          <w:p>
            <w:pPr>
              <w:spacing w:after="20"/>
              <w:ind w:left="20"/>
              <w:jc w:val="both"/>
            </w:pPr>
            <w:r>
              <w:drawing>
                <wp:inline distT="0" distB="0" distL="0" distR="0">
                  <wp:extent cx="177800" cy="11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177800" cy="114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45 - сұрақ)</w:t>
            </w:r>
            <w:r>
              <w:br/>
            </w:r>
            <w:r>
              <w:rPr>
                <w:rFonts w:ascii="Times New Roman"/>
                <w:b w:val="false"/>
                <w:i w:val="false"/>
                <w:color w:val="000000"/>
                <w:sz w:val="20"/>
              </w:rPr>
              <w:t>
</w:t>
            </w:r>
          </w:p>
        </w:tc>
        <w:tc>
          <w:tcPr>
            <w:tcW w:w="3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Было ли совершено какое-либо преступление либо противоправное действие в отношении Вас или членов Вашего домохозяйства за последние 3 года? (нет или отказываюсь отвечать </w:t>
            </w:r>
          </w:p>
          <w:p>
            <w:pPr>
              <w:spacing w:after="20"/>
              <w:ind w:left="20"/>
              <w:jc w:val="both"/>
            </w:pPr>
            <w:r>
              <w:drawing>
                <wp:inline distT="0" distB="0" distL="0" distR="0">
                  <wp:extent cx="177800" cy="11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177800" cy="114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вопрос 45)</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3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беруден бас тартамын</w:t>
            </w:r>
          </w:p>
        </w:tc>
        <w:tc>
          <w:tcPr>
            <w:tcW w:w="3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отказываюсь отвечать</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Соңғы 12 айда Сізге немесе Сіздің үй шаруашылығыңыздың мүшелеріне қатысты қандай да бір қылмыс немесе құқыққа қайшы әрекет жасалды ма?</w:t>
            </w:r>
          </w:p>
        </w:tc>
        <w:tc>
          <w:tcPr>
            <w:tcW w:w="3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Было ли совершено какое-либо преступление либо противоправное действие в отношении Вас или членов Вашего домохозяйства за последние 12 месяцев?</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3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беруден бас тартамын</w:t>
            </w:r>
          </w:p>
        </w:tc>
        <w:tc>
          <w:tcPr>
            <w:tcW w:w="3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отказываюсь отвечать</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Сізге немесе Сіздің үй шаруашылығыңыздың мүшелеріне қатысты қандай қылмыс түрлері жасалды? (жауаптың бірнеше нұсқасы болуы мүмкін)</w:t>
            </w:r>
          </w:p>
        </w:tc>
        <w:tc>
          <w:tcPr>
            <w:tcW w:w="3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Какие виды преступлений были совершены в отношении Вас или членов Вашего домохозяйства? (возможно несколько вариантов ответа)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ұрлық</w:t>
            </w:r>
          </w:p>
        </w:tc>
        <w:tc>
          <w:tcPr>
            <w:tcW w:w="3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кража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тонау</w:t>
            </w:r>
          </w:p>
        </w:tc>
        <w:tc>
          <w:tcPr>
            <w:tcW w:w="3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грабеж</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алаяқтық</w:t>
            </w:r>
          </w:p>
        </w:tc>
        <w:tc>
          <w:tcPr>
            <w:tcW w:w="3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мошенничество</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автомобильді ұрлау (айдап әкету)</w:t>
            </w:r>
          </w:p>
        </w:tc>
        <w:tc>
          <w:tcPr>
            <w:tcW w:w="3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кражи автомобилей (угон)</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денсаулыққа зиян келтіру (ауыр, ауырлығы орташа, жеңіл)</w:t>
            </w:r>
          </w:p>
        </w:tc>
        <w:tc>
          <w:tcPr>
            <w:tcW w:w="3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причинение вреда здоровью (тяжкий, средней тяжести, легкий)</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зорлау және зорлауға оқталу</w:t>
            </w:r>
          </w:p>
        </w:tc>
        <w:tc>
          <w:tcPr>
            <w:tcW w:w="3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изнасилование и покушение на изнасилование</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бұзақылық</w:t>
            </w:r>
          </w:p>
        </w:tc>
        <w:tc>
          <w:tcPr>
            <w:tcW w:w="3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хулиганство</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w:t>
            </w:r>
          </w:p>
        </w:tc>
        <w:tc>
          <w:tcPr>
            <w:tcW w:w="3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коррупция</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қорқытып алу</w:t>
            </w:r>
          </w:p>
        </w:tc>
        <w:tc>
          <w:tcPr>
            <w:tcW w:w="3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вымогательство</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өртеу</w:t>
            </w:r>
          </w:p>
        </w:tc>
        <w:tc>
          <w:tcPr>
            <w:tcW w:w="3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поджог</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жол-көлік оқиғасы(қағу)</w:t>
            </w:r>
          </w:p>
        </w:tc>
        <w:tc>
          <w:tcPr>
            <w:tcW w:w="3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дорожно-транспортное происшествие (наезд)</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(көрсету)________________________</w:t>
            </w:r>
          </w:p>
        </w:tc>
        <w:tc>
          <w:tcPr>
            <w:tcW w:w="3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иное (указать) 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Соңғы құқық бұзушылық немесе құқыққа қайшы әрекет қай жерде болды немесе орын алды?</w:t>
            </w:r>
          </w:p>
        </w:tc>
        <w:tc>
          <w:tcPr>
            <w:tcW w:w="3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Где произошло или имело место последнее преступление или противоправное действие?</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(үй-жай ішінде)</w:t>
            </w:r>
          </w:p>
        </w:tc>
        <w:tc>
          <w:tcPr>
            <w:tcW w:w="3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 (внутри помещения)</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тұрып жатқан ауданда</w:t>
            </w:r>
          </w:p>
        </w:tc>
        <w:tc>
          <w:tcPr>
            <w:tcW w:w="3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районе проживания</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елді мекенде</w:t>
            </w:r>
          </w:p>
        </w:tc>
        <w:tc>
          <w:tcPr>
            <w:tcW w:w="3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другом населенном пункте</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w:t>
            </w:r>
          </w:p>
        </w:tc>
        <w:tc>
          <w:tcPr>
            <w:tcW w:w="3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работе</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көлікте</w:t>
            </w:r>
          </w:p>
        </w:tc>
        <w:tc>
          <w:tcPr>
            <w:tcW w:w="3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общественном транспорте</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объектілерінде (дүкен, базар)</w:t>
            </w:r>
          </w:p>
        </w:tc>
        <w:tc>
          <w:tcPr>
            <w:tcW w:w="3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торговых объектах (магазин, рынок)</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(көрсету)_____________________</w:t>
            </w:r>
          </w:p>
        </w:tc>
        <w:tc>
          <w:tcPr>
            <w:tcW w:w="3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иное (указать) 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Сіз осы қылмыс немесе құқыққа қайшы әрекеттер бойынша өтінішпен құқық қорғау органдарына жүгіндіңіз бе? (иә </w:t>
            </w:r>
          </w:p>
          <w:p>
            <w:pPr>
              <w:spacing w:after="20"/>
              <w:ind w:left="20"/>
              <w:jc w:val="both"/>
            </w:pPr>
            <w:r>
              <w:drawing>
                <wp:inline distT="0" distB="0" distL="0" distR="0">
                  <wp:extent cx="177800" cy="11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177800" cy="114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39 - сұрақ)</w:t>
            </w:r>
            <w:r>
              <w:br/>
            </w:r>
            <w:r>
              <w:rPr>
                <w:rFonts w:ascii="Times New Roman"/>
                <w:b w:val="false"/>
                <w:i w:val="false"/>
                <w:color w:val="000000"/>
                <w:sz w:val="20"/>
              </w:rPr>
              <w:t>
</w:t>
            </w:r>
          </w:p>
        </w:tc>
        <w:tc>
          <w:tcPr>
            <w:tcW w:w="3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Обращались ли Вы в правоохранительные органы с заявлением по поводу данного преступления или противоправного действия? (да </w:t>
            </w:r>
          </w:p>
          <w:p>
            <w:pPr>
              <w:spacing w:after="20"/>
              <w:ind w:left="20"/>
              <w:jc w:val="both"/>
            </w:pPr>
            <w:r>
              <w:drawing>
                <wp:inline distT="0" distB="0" distL="0" distR="0">
                  <wp:extent cx="177800" cy="11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177800" cy="114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вопрос 39)</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3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Сіз құқық қорғау органдарына неге жүгінбедіңіз? (жауаптың бірнеше нұсқасы болуы мүмкін) (жауаптан кейін </w:t>
            </w:r>
          </w:p>
          <w:p>
            <w:pPr>
              <w:spacing w:after="20"/>
              <w:ind w:left="20"/>
              <w:jc w:val="both"/>
            </w:pPr>
            <w:r>
              <w:drawing>
                <wp:inline distT="0" distB="0" distL="0" distR="0">
                  <wp:extent cx="177800" cy="11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177800" cy="114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45 - сұраққа)</w:t>
            </w:r>
            <w:r>
              <w:br/>
            </w:r>
            <w:r>
              <w:rPr>
                <w:rFonts w:ascii="Times New Roman"/>
                <w:b w:val="false"/>
                <w:i w:val="false"/>
                <w:color w:val="000000"/>
                <w:sz w:val="20"/>
              </w:rPr>
              <w:t>
</w:t>
            </w:r>
          </w:p>
        </w:tc>
        <w:tc>
          <w:tcPr>
            <w:tcW w:w="3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Почему Вы не обратились в правоохранительные органы? (возможно несколько вариантов ответа) (после ответа </w:t>
            </w:r>
          </w:p>
          <w:p>
            <w:pPr>
              <w:spacing w:after="20"/>
              <w:ind w:left="20"/>
              <w:jc w:val="both"/>
            </w:pPr>
            <w:r>
              <w:drawing>
                <wp:inline distT="0" distB="0" distL="0" distR="0">
                  <wp:extent cx="177800" cy="11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177800" cy="114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к вопросу 45)</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органдарына жүгінуге құқық бұзушылық елеусіз деп санадым</w:t>
            </w:r>
          </w:p>
        </w:tc>
        <w:tc>
          <w:tcPr>
            <w:tcW w:w="3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посчитал (а) правонарушение не достаточно серьезным для обращения в правоохранительные органы</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жариялағым келмеді</w:t>
            </w:r>
          </w:p>
        </w:tc>
        <w:tc>
          <w:tcPr>
            <w:tcW w:w="3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хотел (а) огласки</w:t>
            </w:r>
          </w:p>
        </w:tc>
      </w:tr>
      <w:tr>
        <w:trPr>
          <w:trHeight w:val="30" w:hRule="atLeast"/>
        </w:trPr>
        <w:tc>
          <w:tcPr>
            <w:tcW w:w="0" w:type="auto"/>
            <w:gridSpan w:val="2"/>
            <w:tcBorders/>
            <w:tcMar>
              <w:top w:w="15" w:type="dxa"/>
              <w:left w:w="15" w:type="dxa"/>
              <w:bottom w:w="15" w:type="dxa"/>
              <w:right w:w="15" w:type="dxa"/>
            </w:tcMar>
            <w:vAlign w:val="center"/>
          </w:tcPr>
          <w:bookmarkStart w:name="z72" w:id="41"/>
          <w:p>
            <w:pPr>
              <w:spacing w:after="20"/>
              <w:ind w:left="20"/>
              <w:jc w:val="both"/>
            </w:pPr>
            <w:r>
              <w:rPr>
                <w:rFonts w:ascii="Times New Roman"/>
                <w:b w:val="false"/>
                <w:i w:val="false"/>
                <w:color w:val="000000"/>
                <w:sz w:val="20"/>
              </w:rPr>
              <w:t>
құқық қорғау органдары жұмысының оң</w:t>
            </w:r>
            <w:r>
              <w:br/>
            </w:r>
            <w:r>
              <w:rPr>
                <w:rFonts w:ascii="Times New Roman"/>
                <w:b w:val="false"/>
                <w:i w:val="false"/>
                <w:color w:val="000000"/>
                <w:sz w:val="20"/>
              </w:rPr>
              <w:t>
нәтижелі болатынына сенбедім</w:t>
            </w:r>
          </w:p>
          <w:bookmarkEnd w:id="41"/>
        </w:tc>
        <w:tc>
          <w:tcPr>
            <w:tcW w:w="3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верил (а) в положительный результат работы правоохранительных органов</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туыстарым айнытты</w:t>
            </w:r>
          </w:p>
        </w:tc>
        <w:tc>
          <w:tcPr>
            <w:tcW w:w="3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отговорили родственники</w:t>
            </w:r>
          </w:p>
        </w:tc>
      </w:tr>
      <w:tr>
        <w:trPr>
          <w:trHeight w:val="30" w:hRule="atLeast"/>
        </w:trPr>
        <w:tc>
          <w:tcPr>
            <w:tcW w:w="0" w:type="auto"/>
            <w:gridSpan w:val="2"/>
            <w:tcBorders/>
            <w:tcMar>
              <w:top w:w="15" w:type="dxa"/>
              <w:left w:w="15" w:type="dxa"/>
              <w:bottom w:w="15" w:type="dxa"/>
              <w:right w:w="15" w:type="dxa"/>
            </w:tcMar>
            <w:vAlign w:val="center"/>
          </w:tcPr>
          <w:bookmarkStart w:name="z73" w:id="42"/>
          <w:p>
            <w:pPr>
              <w:spacing w:after="20"/>
              <w:ind w:left="20"/>
              <w:jc w:val="both"/>
            </w:pPr>
            <w:r>
              <w:rPr>
                <w:rFonts w:ascii="Times New Roman"/>
                <w:b w:val="false"/>
                <w:i w:val="false"/>
                <w:color w:val="000000"/>
                <w:sz w:val="20"/>
              </w:rPr>
              <w:t>
құқық қорғау органының қызметкері</w:t>
            </w:r>
            <w:r>
              <w:br/>
            </w:r>
            <w:r>
              <w:rPr>
                <w:rFonts w:ascii="Times New Roman"/>
                <w:b w:val="false"/>
                <w:i w:val="false"/>
                <w:color w:val="000000"/>
                <w:sz w:val="20"/>
              </w:rPr>
              <w:t>
айнытты</w:t>
            </w:r>
          </w:p>
          <w:bookmarkEnd w:id="42"/>
        </w:tc>
        <w:tc>
          <w:tcPr>
            <w:tcW w:w="3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94" w:type="dxa"/>
            <w:tcBorders/>
            <w:tcMar>
              <w:top w:w="15" w:type="dxa"/>
              <w:left w:w="15" w:type="dxa"/>
              <w:bottom w:w="15" w:type="dxa"/>
              <w:right w:w="15" w:type="dxa"/>
            </w:tcMar>
            <w:vAlign w:val="center"/>
          </w:tcPr>
          <w:bookmarkStart w:name="z74" w:id="43"/>
          <w:p>
            <w:pPr>
              <w:spacing w:after="20"/>
              <w:ind w:left="20"/>
              <w:jc w:val="both"/>
            </w:pPr>
            <w:r>
              <w:rPr>
                <w:rFonts w:ascii="Times New Roman"/>
                <w:b w:val="false"/>
                <w:i w:val="false"/>
                <w:color w:val="000000"/>
                <w:sz w:val="20"/>
              </w:rPr>
              <w:t>
отговорил сотрудник</w:t>
            </w:r>
            <w:r>
              <w:br/>
            </w:r>
            <w:r>
              <w:rPr>
                <w:rFonts w:ascii="Times New Roman"/>
                <w:b w:val="false"/>
                <w:i w:val="false"/>
                <w:color w:val="000000"/>
                <w:sz w:val="20"/>
              </w:rPr>
              <w:t>
правоохранительного органа</w:t>
            </w:r>
          </w:p>
          <w:bookmarkEnd w:id="43"/>
        </w:tc>
      </w:tr>
      <w:tr>
        <w:trPr>
          <w:trHeight w:val="30" w:hRule="atLeast"/>
        </w:trPr>
        <w:tc>
          <w:tcPr>
            <w:tcW w:w="0" w:type="auto"/>
            <w:gridSpan w:val="2"/>
            <w:tcBorders/>
            <w:tcMar>
              <w:top w:w="15" w:type="dxa"/>
              <w:left w:w="15" w:type="dxa"/>
              <w:bottom w:w="15" w:type="dxa"/>
              <w:right w:w="15" w:type="dxa"/>
            </w:tcMar>
            <w:vAlign w:val="center"/>
          </w:tcPr>
          <w:bookmarkStart w:name="z75" w:id="44"/>
          <w:p>
            <w:pPr>
              <w:spacing w:after="20"/>
              <w:ind w:left="20"/>
              <w:jc w:val="both"/>
            </w:pPr>
            <w:r>
              <w:rPr>
                <w:rFonts w:ascii="Times New Roman"/>
                <w:b w:val="false"/>
                <w:i w:val="false"/>
                <w:color w:val="000000"/>
                <w:sz w:val="20"/>
              </w:rPr>
              <w:t>
құқық бұзушының тарапынан болған қысым</w:t>
            </w:r>
            <w:r>
              <w:br/>
            </w:r>
            <w:r>
              <w:rPr>
                <w:rFonts w:ascii="Times New Roman"/>
                <w:b w:val="false"/>
                <w:i w:val="false"/>
                <w:color w:val="000000"/>
                <w:sz w:val="20"/>
              </w:rPr>
              <w:t>
салдарынан</w:t>
            </w:r>
          </w:p>
          <w:bookmarkEnd w:id="44"/>
        </w:tc>
        <w:tc>
          <w:tcPr>
            <w:tcW w:w="3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вследствие давления со стороны правонарушителя</w:t>
            </w:r>
          </w:p>
        </w:tc>
      </w:tr>
      <w:tr>
        <w:trPr>
          <w:trHeight w:val="30" w:hRule="atLeast"/>
        </w:trPr>
        <w:tc>
          <w:tcPr>
            <w:tcW w:w="0" w:type="auto"/>
            <w:gridSpan w:val="2"/>
            <w:tcBorders/>
            <w:tcMar>
              <w:top w:w="15" w:type="dxa"/>
              <w:left w:w="15" w:type="dxa"/>
              <w:bottom w:w="15" w:type="dxa"/>
              <w:right w:w="15" w:type="dxa"/>
            </w:tcMar>
            <w:vAlign w:val="center"/>
          </w:tcPr>
          <w:bookmarkStart w:name="z76" w:id="45"/>
          <w:p>
            <w:pPr>
              <w:spacing w:after="20"/>
              <w:ind w:left="20"/>
              <w:jc w:val="both"/>
            </w:pPr>
            <w:r>
              <w:rPr>
                <w:rFonts w:ascii="Times New Roman"/>
                <w:b w:val="false"/>
                <w:i w:val="false"/>
                <w:color w:val="000000"/>
                <w:sz w:val="20"/>
              </w:rPr>
              <w:t>
құқық қорғау органдары сыбайласқан</w:t>
            </w:r>
            <w:r>
              <w:br/>
            </w:r>
            <w:r>
              <w:rPr>
                <w:rFonts w:ascii="Times New Roman"/>
                <w:b w:val="false"/>
                <w:i w:val="false"/>
                <w:color w:val="000000"/>
                <w:sz w:val="20"/>
              </w:rPr>
              <w:t>
деп ойлаймын</w:t>
            </w:r>
          </w:p>
          <w:bookmarkEnd w:id="45"/>
        </w:tc>
        <w:tc>
          <w:tcPr>
            <w:tcW w:w="3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считаю, что правоохранительные органы коррумпированы</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бетінше іс-әрекет жасады</w:t>
            </w:r>
          </w:p>
        </w:tc>
        <w:tc>
          <w:tcPr>
            <w:tcW w:w="3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совершил самостоятельные действия</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созбалауға байланысты көп уақыт алады</w:t>
            </w:r>
          </w:p>
        </w:tc>
        <w:tc>
          <w:tcPr>
            <w:tcW w:w="3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занимает много времени по причине волокиты</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органдарына шағым беру рәсімдерін білмедім</w:t>
            </w:r>
          </w:p>
        </w:tc>
        <w:tc>
          <w:tcPr>
            <w:tcW w:w="3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знал (а) процедуры подачи заявления в правоохранительные органы</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(көрсету)</w:t>
            </w:r>
          </w:p>
        </w:tc>
        <w:tc>
          <w:tcPr>
            <w:tcW w:w="3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иное (указать)</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Сіз нақты қандай құқық қорғау органдарына жүгіндіңіз?</w:t>
            </w:r>
          </w:p>
        </w:tc>
        <w:tc>
          <w:tcPr>
            <w:tcW w:w="3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В какие именно правоохранительные органы Вы обращались?</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прокуратура органдары</w:t>
            </w:r>
          </w:p>
        </w:tc>
        <w:tc>
          <w:tcPr>
            <w:tcW w:w="3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органы прокуратуры</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полиция органдары</w:t>
            </w:r>
          </w:p>
        </w:tc>
        <w:tc>
          <w:tcPr>
            <w:tcW w:w="3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органы полиции</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жемқорлыққа қарсы қызмет</w:t>
            </w:r>
          </w:p>
        </w:tc>
        <w:tc>
          <w:tcPr>
            <w:tcW w:w="3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антикоррупционная служба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тергеу қызметі (экономикалық және қаржылық қылмыстар, "көлеңкелі" экономика саласындағы қылмыстар)</w:t>
            </w:r>
          </w:p>
        </w:tc>
        <w:tc>
          <w:tcPr>
            <w:tcW w:w="3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служба экономических расследований (экономические и финансовые преступления, преступления в сфере "теневой" экономики)</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Сіздің өтінішіңіз қабылданды (тіркелді) ма? (иә </w:t>
            </w:r>
          </w:p>
          <w:p>
            <w:pPr>
              <w:spacing w:after="20"/>
              <w:ind w:left="20"/>
              <w:jc w:val="both"/>
            </w:pPr>
            <w:r>
              <w:drawing>
                <wp:inline distT="0" distB="0" distL="0" distR="0">
                  <wp:extent cx="177800" cy="11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177800" cy="114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42 - сұрақ)</w:t>
            </w:r>
            <w:r>
              <w:br/>
            </w:r>
            <w:r>
              <w:rPr>
                <w:rFonts w:ascii="Times New Roman"/>
                <w:b w:val="false"/>
                <w:i w:val="false"/>
                <w:color w:val="000000"/>
                <w:sz w:val="20"/>
              </w:rPr>
              <w:t>
</w:t>
            </w:r>
          </w:p>
        </w:tc>
        <w:tc>
          <w:tcPr>
            <w:tcW w:w="3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Было ли принято (зарегистрировано) Ваше заявление? (да </w:t>
            </w:r>
          </w:p>
          <w:p>
            <w:pPr>
              <w:spacing w:after="20"/>
              <w:ind w:left="20"/>
              <w:jc w:val="both"/>
            </w:pPr>
            <w:r>
              <w:drawing>
                <wp:inline distT="0" distB="0" distL="0" distR="0">
                  <wp:extent cx="177800" cy="11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177800" cy="114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вопрос 42)</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3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Егер сіздің өтінішіңіз қабылданбаған (тіркелмеген) жағдайда, себебін көрсетіңіз</w:t>
            </w:r>
          </w:p>
        </w:tc>
        <w:tc>
          <w:tcPr>
            <w:tcW w:w="3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В случае, если Ваше заявление не было принято (зарегистрировано), то укажите причину</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 құрамының жоқтығынан</w:t>
            </w:r>
          </w:p>
        </w:tc>
        <w:tc>
          <w:tcPr>
            <w:tcW w:w="3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состава преступления</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ұсақ-түйек құқық бұзушылық (бұзақылық, ұялы телефонды ұрлау және тағы басқа)</w:t>
            </w:r>
          </w:p>
        </w:tc>
        <w:tc>
          <w:tcPr>
            <w:tcW w:w="3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мелкое правонарушение (хулиганство, кража мобильного телефона и так далее)</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ауызша нысанда қарастыруға уәде берді</w:t>
            </w:r>
          </w:p>
        </w:tc>
        <w:tc>
          <w:tcPr>
            <w:tcW w:w="3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устной форме пообещали разобраться</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беруге қиналамын</w:t>
            </w:r>
          </w:p>
        </w:tc>
        <w:tc>
          <w:tcPr>
            <w:tcW w:w="3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затрудняюсь ответить</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(көрсету)________________________</w:t>
            </w:r>
          </w:p>
        </w:tc>
        <w:tc>
          <w:tcPr>
            <w:tcW w:w="3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иное (указать) 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Сіздің өтінішіңіз бойынша тергеу нәтижелері туралы Сізге хабарлады ма?</w:t>
            </w:r>
          </w:p>
        </w:tc>
        <w:tc>
          <w:tcPr>
            <w:tcW w:w="3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Сообщили ли Вам о результатах расследования по Вашему заявлению?</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3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Сіздің өтінішіңіз бойынша қылмыс жасаған кінәлі адамдар анықталды ма?</w:t>
            </w:r>
          </w:p>
        </w:tc>
        <w:tc>
          <w:tcPr>
            <w:tcW w:w="3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Были ли установлены виновные лица в совершении преступления по Вашему заявлению?</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3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Сіздің өтінішіңіз бойынша тергеу нәтижелері Сізді қанағаттандырды ма?</w:t>
            </w:r>
          </w:p>
        </w:tc>
        <w:tc>
          <w:tcPr>
            <w:tcW w:w="3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Были ли Вы удовлетворены результатом расследования по Вашему заявлению?</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3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Біз сұхбатты аяқтаймыз. Сіздің өміріңізде құқық қорғау органдары қызметімен байланысты Сіздің айтқыңыз келген, бірақ біз оған қатысты сұрамаған қандай да болмасын қосымша мәліметтер бар ма? Сізде қандай да бір қосымша пікірлер немесе толықтырулар бар ма?</w:t>
            </w:r>
          </w:p>
        </w:tc>
        <w:tc>
          <w:tcPr>
            <w:tcW w:w="3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Мы завершаем интервью. Есть ли какие-либо дополнительные сведения о каких-либо событиях в Вашей жизни, связанных с деятельностью правоохранительных органов, о которых Вы хотели бы сообщить и в отношении которых мы не задали вопросы? Есть ли у Вас какие-либо комментарии или дополнения?</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7" w:id="46"/>
    <w:p>
      <w:pPr>
        <w:spacing w:after="0"/>
        <w:ind w:left="0"/>
        <w:jc w:val="left"/>
      </w:pPr>
      <w:r>
        <w:rPr>
          <w:rFonts w:ascii="Times New Roman"/>
          <w:b/>
          <w:i w:val="false"/>
          <w:color w:val="000000"/>
        </w:rPr>
        <w:t xml:space="preserve"> ЫНТЫМАҚТАСТЫҒЫҢЫЗ ҮШІН АЛҒЫС АЙТАМЫЗ!</w:t>
      </w:r>
    </w:p>
    <w:bookmarkEnd w:id="46"/>
    <w:bookmarkStart w:name="z78" w:id="47"/>
    <w:p>
      <w:pPr>
        <w:spacing w:after="0"/>
        <w:ind w:left="0"/>
        <w:jc w:val="left"/>
      </w:pPr>
      <w:r>
        <w:rPr>
          <w:rFonts w:ascii="Times New Roman"/>
          <w:b/>
          <w:i w:val="false"/>
          <w:color w:val="000000"/>
        </w:rPr>
        <w:t xml:space="preserve"> БЛАГОДАРИМ ЗА СОТРУДНИЧЕСТВО!</w:t>
      </w:r>
    </w:p>
    <w:bookmarkEnd w:id="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w:t>
            </w:r>
            <w:r>
              <w:br/>
            </w:r>
            <w:r>
              <w:rPr>
                <w:rFonts w:ascii="Times New Roman"/>
                <w:b w:val="false"/>
                <w:i w:val="false"/>
                <w:color w:val="000000"/>
                <w:sz w:val="20"/>
              </w:rPr>
              <w:t>экономики Республики</w:t>
            </w:r>
            <w:r>
              <w:br/>
            </w:r>
            <w:r>
              <w:rPr>
                <w:rFonts w:ascii="Times New Roman"/>
                <w:b w:val="false"/>
                <w:i w:val="false"/>
                <w:color w:val="000000"/>
                <w:sz w:val="20"/>
              </w:rPr>
              <w:t>Казахстан</w:t>
            </w:r>
            <w:r>
              <w:br/>
            </w:r>
            <w:r>
              <w:rPr>
                <w:rFonts w:ascii="Times New Roman"/>
                <w:b w:val="false"/>
                <w:i w:val="false"/>
                <w:color w:val="000000"/>
                <w:sz w:val="20"/>
              </w:rPr>
              <w:t>от 10 декабря 2018 года № 2</w:t>
            </w:r>
          </w:p>
        </w:tc>
      </w:tr>
    </w:tbl>
    <w:bookmarkStart w:name="z80" w:id="48"/>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 "Уровень доверия населения к правоохранительным органам" (код 672105239, индекс УДН, периодичность один раз в год)</w:t>
      </w:r>
    </w:p>
    <w:bookmarkEnd w:id="48"/>
    <w:bookmarkStart w:name="z81" w:id="49"/>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общегосударственного статистического наблюдения "Уровень доверия населения к правоохранительным органам" (код 672105239, индекс УДН, периодичность один раз в год) разработана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12 Закона Республики Казахстан от 19 марта 2010 года "О государственной статистике" и детализирует заполнение статистической формы общегосударственного статистического наблюдения "Уровень доверия населения к правоохранительным органам" (код 672105239, индекс УДН, периодичность один раз в год) (далее – статистическая форма).</w:t>
      </w:r>
    </w:p>
    <w:bookmarkEnd w:id="49"/>
    <w:bookmarkStart w:name="z82" w:id="50"/>
    <w:p>
      <w:pPr>
        <w:spacing w:after="0"/>
        <w:ind w:left="0"/>
        <w:jc w:val="both"/>
      </w:pPr>
      <w:r>
        <w:rPr>
          <w:rFonts w:ascii="Times New Roman"/>
          <w:b w:val="false"/>
          <w:i w:val="false"/>
          <w:color w:val="000000"/>
          <w:sz w:val="28"/>
        </w:rPr>
        <w:t>
      2. Следующие определения применяются в целях заполнения данной статистической формы:</w:t>
      </w:r>
    </w:p>
    <w:bookmarkEnd w:id="50"/>
    <w:bookmarkStart w:name="z83" w:id="51"/>
    <w:p>
      <w:pPr>
        <w:spacing w:after="0"/>
        <w:ind w:left="0"/>
        <w:jc w:val="both"/>
      </w:pPr>
      <w:r>
        <w:rPr>
          <w:rFonts w:ascii="Times New Roman"/>
          <w:b w:val="false"/>
          <w:i w:val="false"/>
          <w:color w:val="000000"/>
          <w:sz w:val="28"/>
        </w:rPr>
        <w:t>
      1) мошенничество – хищение чужого имущества или приобретение права на чужое имущество путем обмана или злоупотребления доверием;</w:t>
      </w:r>
    </w:p>
    <w:bookmarkEnd w:id="51"/>
    <w:bookmarkStart w:name="z84" w:id="52"/>
    <w:p>
      <w:pPr>
        <w:spacing w:after="0"/>
        <w:ind w:left="0"/>
        <w:jc w:val="both"/>
      </w:pPr>
      <w:r>
        <w:rPr>
          <w:rFonts w:ascii="Times New Roman"/>
          <w:b w:val="false"/>
          <w:i w:val="false"/>
          <w:color w:val="000000"/>
          <w:sz w:val="28"/>
        </w:rPr>
        <w:t>
      2) хулиганство – особо дерзкое нарушение общественного порядка, выражающее явное неуважение к обществу, сопровождающееся применением насилия к гражданам либо угрозой его применения, а равно уничтожением или повреждением чужого имущества, либо совершением непристойных действий, отличающихся исключительным цинизмом;</w:t>
      </w:r>
    </w:p>
    <w:bookmarkEnd w:id="52"/>
    <w:bookmarkStart w:name="z85" w:id="53"/>
    <w:p>
      <w:pPr>
        <w:spacing w:after="0"/>
        <w:ind w:left="0"/>
        <w:jc w:val="both"/>
      </w:pPr>
      <w:r>
        <w:rPr>
          <w:rFonts w:ascii="Times New Roman"/>
          <w:b w:val="false"/>
          <w:i w:val="false"/>
          <w:color w:val="000000"/>
          <w:sz w:val="28"/>
        </w:rPr>
        <w:t>
      3) тяжкий вред здоровью – вред здоровью человека, опасный для его жизни, либо иной вред здоровью, повлекший за собой: потерю зрения, речи, слуха или какого-либо органа; утрату органом его функций; неизгладимое обезображивание лица; расстройство здоровья, соединенное со значительной стойкой утратой общей трудоспособности не менее чем на одну треть; полную утрату профессиональной трудоспособности; прерывание беременности; психическое расстройство; заболевание наркоманией или токсикоманией;</w:t>
      </w:r>
    </w:p>
    <w:bookmarkEnd w:id="53"/>
    <w:bookmarkStart w:name="z86" w:id="54"/>
    <w:p>
      <w:pPr>
        <w:spacing w:after="0"/>
        <w:ind w:left="0"/>
        <w:jc w:val="both"/>
      </w:pPr>
      <w:r>
        <w:rPr>
          <w:rFonts w:ascii="Times New Roman"/>
          <w:b w:val="false"/>
          <w:i w:val="false"/>
          <w:color w:val="000000"/>
          <w:sz w:val="28"/>
        </w:rPr>
        <w:t>
      4) средней тяжести вред здоровью – вред здоровью человека, не опасный для его жизни, вызвавший длительное расстройство здоровья (на срок более двадцати одного дня) или значительную стойкую утрату общей трудоспособности (менее чем на одну треть);</w:t>
      </w:r>
    </w:p>
    <w:bookmarkEnd w:id="54"/>
    <w:bookmarkStart w:name="z87" w:id="55"/>
    <w:p>
      <w:pPr>
        <w:spacing w:after="0"/>
        <w:ind w:left="0"/>
        <w:jc w:val="both"/>
      </w:pPr>
      <w:r>
        <w:rPr>
          <w:rFonts w:ascii="Times New Roman"/>
          <w:b w:val="false"/>
          <w:i w:val="false"/>
          <w:color w:val="000000"/>
          <w:sz w:val="28"/>
        </w:rPr>
        <w:t>
      5) легкий вред здоровью – вред здоровью человека, повлекший кратковременное расстройство здоровья (на срок не более двадцати одного дня) или незначительную стойкую утрату общей трудоспособности (менее чем на одну десятую часть);</w:t>
      </w:r>
    </w:p>
    <w:bookmarkEnd w:id="55"/>
    <w:bookmarkStart w:name="z88" w:id="56"/>
    <w:p>
      <w:pPr>
        <w:spacing w:after="0"/>
        <w:ind w:left="0"/>
        <w:jc w:val="both"/>
      </w:pPr>
      <w:r>
        <w:rPr>
          <w:rFonts w:ascii="Times New Roman"/>
          <w:b w:val="false"/>
          <w:i w:val="false"/>
          <w:color w:val="000000"/>
          <w:sz w:val="28"/>
        </w:rPr>
        <w:t>
      6) работодатель – физическое или юридическое лицо, с которым работник состоит в трудовых отношениях;</w:t>
      </w:r>
    </w:p>
    <w:bookmarkEnd w:id="56"/>
    <w:bookmarkStart w:name="z89" w:id="57"/>
    <w:p>
      <w:pPr>
        <w:spacing w:after="0"/>
        <w:ind w:left="0"/>
        <w:jc w:val="both"/>
      </w:pPr>
      <w:r>
        <w:rPr>
          <w:rFonts w:ascii="Times New Roman"/>
          <w:b w:val="false"/>
          <w:i w:val="false"/>
          <w:color w:val="000000"/>
          <w:sz w:val="28"/>
        </w:rPr>
        <w:t>
      7) изнасилование – половое сношение с применением насилия или с угрозой его применения к потерпевшей или к другим лицам либо с использованием беспомощного состояния потерпевшей;</w:t>
      </w:r>
    </w:p>
    <w:bookmarkEnd w:id="57"/>
    <w:bookmarkStart w:name="z90" w:id="58"/>
    <w:p>
      <w:pPr>
        <w:spacing w:after="0"/>
        <w:ind w:left="0"/>
        <w:jc w:val="both"/>
      </w:pPr>
      <w:r>
        <w:rPr>
          <w:rFonts w:ascii="Times New Roman"/>
          <w:b w:val="false"/>
          <w:i w:val="false"/>
          <w:color w:val="000000"/>
          <w:sz w:val="28"/>
        </w:rPr>
        <w:t>
      8) вымогательство – требование передачи чужого имущества или права на имущество или совершения других действий имущественного характера под угрозой применения насилия либо уничтожения или повреждения чужого имущества, а равно под угрозой распространения сведений, позорящих потерпевшего или его близких, либо иных сведений, оглашение которых может причинить существенный вред интересам потерпевшего или его близких;</w:t>
      </w:r>
    </w:p>
    <w:bookmarkEnd w:id="58"/>
    <w:bookmarkStart w:name="z91" w:id="59"/>
    <w:p>
      <w:pPr>
        <w:spacing w:after="0"/>
        <w:ind w:left="0"/>
        <w:jc w:val="both"/>
      </w:pPr>
      <w:r>
        <w:rPr>
          <w:rFonts w:ascii="Times New Roman"/>
          <w:b w:val="false"/>
          <w:i w:val="false"/>
          <w:color w:val="000000"/>
          <w:sz w:val="28"/>
        </w:rPr>
        <w:t>
      9) правоохранительный орган – государственный орган, обеспечивающий соблюдение и защиту прав и свобод человека и гражданина, законных интересов физических и юридических лиц, государства, реализующий политику государства по противодействию преступности и иным правонарушениям в соответствии со своей компетенцией, наделенный специальными полномочиями по обеспечению законности и поддержанию общественного порядка, выявлению, предупреждению, пресечению, расследованию правонарушений, исполнению судебных решений по уголовным делам;</w:t>
      </w:r>
    </w:p>
    <w:bookmarkEnd w:id="59"/>
    <w:bookmarkStart w:name="z92" w:id="60"/>
    <w:p>
      <w:pPr>
        <w:spacing w:after="0"/>
        <w:ind w:left="0"/>
        <w:jc w:val="both"/>
      </w:pPr>
      <w:r>
        <w:rPr>
          <w:rFonts w:ascii="Times New Roman"/>
          <w:b w:val="false"/>
          <w:i w:val="false"/>
          <w:color w:val="000000"/>
          <w:sz w:val="28"/>
        </w:rPr>
        <w:t>
      10) преступление – совершенное виновно общественно опасное деяние (действие или бездействие), запрещенное Уголовным кодексом Республики Казахстан от 3 июля 2014 года под угрозой наказания в виде штрафа, исправительных работ, привлечения к общественным работам, ограничения свободы, лишения свободы или смертной казни;</w:t>
      </w:r>
    </w:p>
    <w:bookmarkEnd w:id="60"/>
    <w:bookmarkStart w:name="z93" w:id="61"/>
    <w:p>
      <w:pPr>
        <w:spacing w:after="0"/>
        <w:ind w:left="0"/>
        <w:jc w:val="both"/>
      </w:pPr>
      <w:r>
        <w:rPr>
          <w:rFonts w:ascii="Times New Roman"/>
          <w:b w:val="false"/>
          <w:i w:val="false"/>
          <w:color w:val="000000"/>
          <w:sz w:val="28"/>
        </w:rPr>
        <w:t>
      11) уголовные правонарушения в зависимости от степени общественной опасности и наказуемости подразделяются на преступления и уголовные проступки;</w:t>
      </w:r>
    </w:p>
    <w:bookmarkEnd w:id="61"/>
    <w:bookmarkStart w:name="z94" w:id="62"/>
    <w:p>
      <w:pPr>
        <w:spacing w:after="0"/>
        <w:ind w:left="0"/>
        <w:jc w:val="both"/>
      </w:pPr>
      <w:r>
        <w:rPr>
          <w:rFonts w:ascii="Times New Roman"/>
          <w:b w:val="false"/>
          <w:i w:val="false"/>
          <w:color w:val="000000"/>
          <w:sz w:val="28"/>
        </w:rPr>
        <w:t>
      12) уголовный проступок – совершенное виновно деяние (действие либо бездействие), не представляющее большой общественной опасности, причинившее незначительный вред либо создавшее угрозу причинения вреда личности, организации, обществу или государству, за совершение которого предусмотрено наказание в виде штрафа, исправительных работ, привлечения к общественным работам, ареста;</w:t>
      </w:r>
    </w:p>
    <w:bookmarkEnd w:id="62"/>
    <w:bookmarkStart w:name="z95" w:id="63"/>
    <w:p>
      <w:pPr>
        <w:spacing w:after="0"/>
        <w:ind w:left="0"/>
        <w:jc w:val="both"/>
      </w:pPr>
      <w:r>
        <w:rPr>
          <w:rFonts w:ascii="Times New Roman"/>
          <w:b w:val="false"/>
          <w:i w:val="false"/>
          <w:color w:val="000000"/>
          <w:sz w:val="28"/>
        </w:rPr>
        <w:t>
      13) коррупция – незаконное использование лицами, занимающими ответственную государственную должность, лицами, уполномоченными на выполнение государственных функций, лицами, приравненными к лицам, уполномоченным на выполнение государственных функций, должностными лицами своих должностных (служебных) полномочий и связанных с ними возможностей в целях получения или извлечения лично или через посредников имущественных (неимущественных) благ и преимуществ для себя либо третьих лиц, а равно подкуп данных лиц путем предоставления благ и преимуществ;</w:t>
      </w:r>
    </w:p>
    <w:bookmarkEnd w:id="63"/>
    <w:bookmarkStart w:name="z96" w:id="64"/>
    <w:p>
      <w:pPr>
        <w:spacing w:after="0"/>
        <w:ind w:left="0"/>
        <w:jc w:val="both"/>
      </w:pPr>
      <w:r>
        <w:rPr>
          <w:rFonts w:ascii="Times New Roman"/>
          <w:b w:val="false"/>
          <w:i w:val="false"/>
          <w:color w:val="000000"/>
          <w:sz w:val="28"/>
        </w:rPr>
        <w:t>
      14) грабеж – открытое хищение чужого имущества;</w:t>
      </w:r>
    </w:p>
    <w:bookmarkEnd w:id="64"/>
    <w:bookmarkStart w:name="z97" w:id="65"/>
    <w:p>
      <w:pPr>
        <w:spacing w:after="0"/>
        <w:ind w:left="0"/>
        <w:jc w:val="both"/>
      </w:pPr>
      <w:r>
        <w:rPr>
          <w:rFonts w:ascii="Times New Roman"/>
          <w:b w:val="false"/>
          <w:i w:val="false"/>
          <w:color w:val="000000"/>
          <w:sz w:val="28"/>
        </w:rPr>
        <w:t>
      15) кража – тайное хищение чужого имущества.</w:t>
      </w:r>
    </w:p>
    <w:bookmarkEnd w:id="65"/>
    <w:bookmarkStart w:name="z98" w:id="66"/>
    <w:p>
      <w:pPr>
        <w:spacing w:after="0"/>
        <w:ind w:left="0"/>
        <w:jc w:val="both"/>
      </w:pPr>
      <w:r>
        <w:rPr>
          <w:rFonts w:ascii="Times New Roman"/>
          <w:b w:val="false"/>
          <w:i w:val="false"/>
          <w:color w:val="000000"/>
          <w:sz w:val="28"/>
        </w:rPr>
        <w:t>
      3. Статистическая форма заполняется интервьюером на одного члена домашнего хозяйства в возрасте от 15 лет и старше.</w:t>
      </w:r>
    </w:p>
    <w:bookmarkEnd w:id="66"/>
    <w:bookmarkStart w:name="z99" w:id="67"/>
    <w:p>
      <w:pPr>
        <w:spacing w:after="0"/>
        <w:ind w:left="0"/>
        <w:jc w:val="both"/>
      </w:pPr>
      <w:r>
        <w:rPr>
          <w:rFonts w:ascii="Times New Roman"/>
          <w:b w:val="false"/>
          <w:i w:val="false"/>
          <w:color w:val="000000"/>
          <w:sz w:val="28"/>
        </w:rPr>
        <w:t>
      При проживании в домашнем хозяйстве более одного респондента, соответствующего требованиям анкеты, отбор респондента для опроса производится методом "ближайший день рождения" (выбирается член домашнего хозяйства, день рождения которого приходится на ближайший период).</w:t>
      </w:r>
    </w:p>
    <w:bookmarkEnd w:id="67"/>
    <w:bookmarkStart w:name="z100" w:id="68"/>
    <w:p>
      <w:pPr>
        <w:spacing w:after="0"/>
        <w:ind w:left="0"/>
        <w:jc w:val="both"/>
      </w:pPr>
      <w:r>
        <w:rPr>
          <w:rFonts w:ascii="Times New Roman"/>
          <w:b w:val="false"/>
          <w:i w:val="false"/>
          <w:color w:val="000000"/>
          <w:sz w:val="28"/>
        </w:rPr>
        <w:t>
      Общегосударственное статистическое наблюдение проводится с 13 мая по 22 июня один раз в год. Статистическая форма заполняется лицом, уполномоченным на проведение опроса (далее – интервьюер).</w:t>
      </w:r>
    </w:p>
    <w:bookmarkEnd w:id="68"/>
    <w:bookmarkStart w:name="z101" w:id="69"/>
    <w:p>
      <w:pPr>
        <w:spacing w:after="0"/>
        <w:ind w:left="0"/>
        <w:jc w:val="both"/>
      </w:pPr>
      <w:r>
        <w:rPr>
          <w:rFonts w:ascii="Times New Roman"/>
          <w:b w:val="false"/>
          <w:i w:val="false"/>
          <w:color w:val="000000"/>
          <w:sz w:val="28"/>
        </w:rPr>
        <w:t>
      4. В пункте 1 титульного листа указывается наименование города, района (города) и сельского населенного пункта (округа).</w:t>
      </w:r>
    </w:p>
    <w:bookmarkEnd w:id="69"/>
    <w:bookmarkStart w:name="z102" w:id="70"/>
    <w:p>
      <w:pPr>
        <w:spacing w:after="0"/>
        <w:ind w:left="0"/>
        <w:jc w:val="both"/>
      </w:pPr>
      <w:r>
        <w:rPr>
          <w:rFonts w:ascii="Times New Roman"/>
          <w:b w:val="false"/>
          <w:i w:val="false"/>
          <w:color w:val="000000"/>
          <w:sz w:val="28"/>
        </w:rPr>
        <w:t>
      С 2 по 5 пункты заполняются в соответствии с реквизитами, указанными в списках обследуемых респондентов, представленных интервьюерам супервайзерами (должностное лицо территориального органа, осуществляющее контроль за работой интервьюеров), в пункте 6 указывается дата проведения интервью.</w:t>
      </w:r>
    </w:p>
    <w:bookmarkEnd w:id="70"/>
    <w:bookmarkStart w:name="z103" w:id="71"/>
    <w:p>
      <w:pPr>
        <w:spacing w:after="0"/>
        <w:ind w:left="0"/>
        <w:jc w:val="both"/>
      </w:pPr>
      <w:r>
        <w:rPr>
          <w:rFonts w:ascii="Times New Roman"/>
          <w:b w:val="false"/>
          <w:i w:val="false"/>
          <w:color w:val="000000"/>
          <w:sz w:val="28"/>
        </w:rPr>
        <w:t>
      5. Интервьюером зачитываются вопросы и варианты ответов респонденту. После того как респондент выбрал ответ, интервьюер делает отметку в соответствующем варианте ответа. Код варианта ответа респондента обводится кружком.</w:t>
      </w:r>
    </w:p>
    <w:bookmarkEnd w:id="71"/>
    <w:bookmarkStart w:name="z104" w:id="72"/>
    <w:p>
      <w:pPr>
        <w:spacing w:after="0"/>
        <w:ind w:left="0"/>
        <w:jc w:val="both"/>
      </w:pPr>
      <w:r>
        <w:rPr>
          <w:rFonts w:ascii="Times New Roman"/>
          <w:b w:val="false"/>
          <w:i w:val="false"/>
          <w:color w:val="000000"/>
          <w:sz w:val="28"/>
        </w:rPr>
        <w:t>
      6. В разделе 1 "Сведения о респондентах" заполняются сведения о респондентах: пол, национальность, возраст (число полных лет на момент опроса), состояние в браке, образование, занятость.</w:t>
      </w:r>
    </w:p>
    <w:bookmarkEnd w:id="72"/>
    <w:bookmarkStart w:name="z105" w:id="73"/>
    <w:p>
      <w:pPr>
        <w:spacing w:after="0"/>
        <w:ind w:left="0"/>
        <w:jc w:val="both"/>
      </w:pPr>
      <w:r>
        <w:rPr>
          <w:rFonts w:ascii="Times New Roman"/>
          <w:b w:val="false"/>
          <w:i w:val="false"/>
          <w:color w:val="000000"/>
          <w:sz w:val="28"/>
        </w:rPr>
        <w:t>
      7. В вопросе 5 раздела 1 "Сведения о респондентах" отмечается наличие образования у респондента. Вопрос задается респондентам, как закончившим обучение, так и обучающимся в настоящее время учащимся и студентам.</w:t>
      </w:r>
    </w:p>
    <w:bookmarkEnd w:id="73"/>
    <w:bookmarkStart w:name="z106" w:id="74"/>
    <w:p>
      <w:pPr>
        <w:spacing w:after="0"/>
        <w:ind w:left="0"/>
        <w:jc w:val="both"/>
      </w:pPr>
      <w:r>
        <w:rPr>
          <w:rFonts w:ascii="Times New Roman"/>
          <w:b w:val="false"/>
          <w:i w:val="false"/>
          <w:color w:val="000000"/>
          <w:sz w:val="28"/>
        </w:rPr>
        <w:t>
      По строке 1 отмечаются респонденты, имеющие академическую или ученую степень (магистр, кандидат наук, доктор наук, доктор PhD).</w:t>
      </w:r>
    </w:p>
    <w:bookmarkEnd w:id="74"/>
    <w:bookmarkStart w:name="z107" w:id="75"/>
    <w:p>
      <w:pPr>
        <w:spacing w:after="0"/>
        <w:ind w:left="0"/>
        <w:jc w:val="both"/>
      </w:pPr>
      <w:r>
        <w:rPr>
          <w:rFonts w:ascii="Times New Roman"/>
          <w:b w:val="false"/>
          <w:i w:val="false"/>
          <w:color w:val="000000"/>
          <w:sz w:val="28"/>
        </w:rPr>
        <w:t>
      По строке 2 отмечаются респонденты, окончившие высшее учебное заведение (институт, академия, университет и другие).</w:t>
      </w:r>
    </w:p>
    <w:bookmarkEnd w:id="75"/>
    <w:bookmarkStart w:name="z108" w:id="76"/>
    <w:p>
      <w:pPr>
        <w:spacing w:after="0"/>
        <w:ind w:left="0"/>
        <w:jc w:val="both"/>
      </w:pPr>
      <w:r>
        <w:rPr>
          <w:rFonts w:ascii="Times New Roman"/>
          <w:b w:val="false"/>
          <w:i w:val="false"/>
          <w:color w:val="000000"/>
          <w:sz w:val="28"/>
        </w:rPr>
        <w:t>
      По строке 3 отмечаются респонденты, обучавшиеся в высшем учебном заведении в течение более половины срока учебы (2 курса и более).</w:t>
      </w:r>
    </w:p>
    <w:bookmarkEnd w:id="76"/>
    <w:bookmarkStart w:name="z109" w:id="77"/>
    <w:p>
      <w:pPr>
        <w:spacing w:after="0"/>
        <w:ind w:left="0"/>
        <w:jc w:val="both"/>
      </w:pPr>
      <w:r>
        <w:rPr>
          <w:rFonts w:ascii="Times New Roman"/>
          <w:b w:val="false"/>
          <w:i w:val="false"/>
          <w:color w:val="000000"/>
          <w:sz w:val="28"/>
        </w:rPr>
        <w:t>
      По строке 4 отмечаются респонденты, окончившие профессиональный лицей (профессиональную техническую школу), училище или колледж (техникум).</w:t>
      </w:r>
    </w:p>
    <w:bookmarkEnd w:id="77"/>
    <w:bookmarkStart w:name="z110" w:id="78"/>
    <w:p>
      <w:pPr>
        <w:spacing w:after="0"/>
        <w:ind w:left="0"/>
        <w:jc w:val="both"/>
      </w:pPr>
      <w:r>
        <w:rPr>
          <w:rFonts w:ascii="Times New Roman"/>
          <w:b w:val="false"/>
          <w:i w:val="false"/>
          <w:color w:val="000000"/>
          <w:sz w:val="28"/>
        </w:rPr>
        <w:t>
      По строке 5 отмечаются респонденты, окончившие 11 классов общеобразовательной школы (обучаются в настоящее время в училище или колледже (после окончания 9 класса), в высшем учебном заведении).</w:t>
      </w:r>
    </w:p>
    <w:bookmarkEnd w:id="78"/>
    <w:bookmarkStart w:name="z111" w:id="79"/>
    <w:p>
      <w:pPr>
        <w:spacing w:after="0"/>
        <w:ind w:left="0"/>
        <w:jc w:val="both"/>
      </w:pPr>
      <w:r>
        <w:rPr>
          <w:rFonts w:ascii="Times New Roman"/>
          <w:b w:val="false"/>
          <w:i w:val="false"/>
          <w:color w:val="000000"/>
          <w:sz w:val="28"/>
        </w:rPr>
        <w:t>
      По строке 6 отмечаются респонденты, окончившие 9 классов общеобразовательной школы (обучаются в настоящее время в 10-11 классах, училище или колледже; окончившие в 1992 году и ранее неполную среднюю школу (семи (8 или 9) летнюю школу).</w:t>
      </w:r>
    </w:p>
    <w:bookmarkEnd w:id="79"/>
    <w:bookmarkStart w:name="z112" w:id="80"/>
    <w:p>
      <w:pPr>
        <w:spacing w:after="0"/>
        <w:ind w:left="0"/>
        <w:jc w:val="both"/>
      </w:pPr>
      <w:r>
        <w:rPr>
          <w:rFonts w:ascii="Times New Roman"/>
          <w:b w:val="false"/>
          <w:i w:val="false"/>
          <w:color w:val="000000"/>
          <w:sz w:val="28"/>
        </w:rPr>
        <w:t>
      По строке 7 отмечаются респонденты, окончившие начальную школу (обучаются в настоящее время в 5-9 классах; окончившие в 1972 году и ранее 4 класса или 3 класса трехлетней начальной школы).</w:t>
      </w:r>
    </w:p>
    <w:bookmarkEnd w:id="80"/>
    <w:bookmarkStart w:name="z113" w:id="81"/>
    <w:p>
      <w:pPr>
        <w:spacing w:after="0"/>
        <w:ind w:left="0"/>
        <w:jc w:val="both"/>
      </w:pPr>
      <w:r>
        <w:rPr>
          <w:rFonts w:ascii="Times New Roman"/>
          <w:b w:val="false"/>
          <w:i w:val="false"/>
          <w:color w:val="000000"/>
          <w:sz w:val="28"/>
        </w:rPr>
        <w:t>
      По строке 8 отмечаются респонденты, не достигнувшие какого-либо уровня образования.</w:t>
      </w:r>
    </w:p>
    <w:bookmarkEnd w:id="81"/>
    <w:bookmarkStart w:name="z114" w:id="82"/>
    <w:p>
      <w:pPr>
        <w:spacing w:after="0"/>
        <w:ind w:left="0"/>
        <w:jc w:val="both"/>
      </w:pPr>
      <w:r>
        <w:rPr>
          <w:rFonts w:ascii="Times New Roman"/>
          <w:b w:val="false"/>
          <w:i w:val="false"/>
          <w:color w:val="000000"/>
          <w:sz w:val="28"/>
        </w:rPr>
        <w:t>
      8. В разделе 2 "Восприятие собственной безопасности и субъективная оценка уровня преступности" респондентам задаются вопросы о восприятии собственной безопасности, а также по субъективной оценке уровня преступности в районе проживания.</w:t>
      </w:r>
    </w:p>
    <w:bookmarkEnd w:id="82"/>
    <w:bookmarkStart w:name="z115" w:id="83"/>
    <w:p>
      <w:pPr>
        <w:spacing w:after="0"/>
        <w:ind w:left="0"/>
        <w:jc w:val="both"/>
      </w:pPr>
      <w:r>
        <w:rPr>
          <w:rFonts w:ascii="Times New Roman"/>
          <w:b w:val="false"/>
          <w:i w:val="false"/>
          <w:color w:val="000000"/>
          <w:sz w:val="28"/>
        </w:rPr>
        <w:t>
      9. Раздел 3 "Степень доверия" включает ряд вопросов, характеризующих степень доверия респондентов к правоохранительным органам.</w:t>
      </w:r>
    </w:p>
    <w:bookmarkEnd w:id="83"/>
    <w:bookmarkStart w:name="z116" w:id="84"/>
    <w:p>
      <w:pPr>
        <w:spacing w:after="0"/>
        <w:ind w:left="0"/>
        <w:jc w:val="both"/>
      </w:pPr>
      <w:r>
        <w:rPr>
          <w:rFonts w:ascii="Times New Roman"/>
          <w:b w:val="false"/>
          <w:i w:val="false"/>
          <w:color w:val="000000"/>
          <w:sz w:val="28"/>
        </w:rPr>
        <w:t>
      10. Раздел 4 "Сведеня о правонарушениях" состоит из вопросов о совершении преступлений в отношении респондента, их видах и регистрации заявлений правоохранительными органами.</w:t>
      </w:r>
    </w:p>
    <w:bookmarkEnd w:id="84"/>
    <w:bookmarkStart w:name="z117" w:id="85"/>
    <w:p>
      <w:pPr>
        <w:spacing w:after="0"/>
        <w:ind w:left="0"/>
        <w:jc w:val="both"/>
      </w:pPr>
      <w:r>
        <w:rPr>
          <w:rFonts w:ascii="Times New Roman"/>
          <w:b w:val="false"/>
          <w:i w:val="false"/>
          <w:color w:val="000000"/>
          <w:sz w:val="28"/>
        </w:rPr>
        <w:t>
      11. С 39 по 44 вопросы задаются только тем респондентам, которые положительно ответили на вопрос 37. При отрицательном ответе или отказе от ответа, респонденту задается вопрос 45.</w:t>
      </w:r>
    </w:p>
    <w:bookmarkEnd w:id="85"/>
    <w:bookmarkStart w:name="z118" w:id="86"/>
    <w:p>
      <w:pPr>
        <w:spacing w:after="0"/>
        <w:ind w:left="0"/>
        <w:jc w:val="both"/>
      </w:pPr>
      <w:r>
        <w:rPr>
          <w:rFonts w:ascii="Times New Roman"/>
          <w:b w:val="false"/>
          <w:i w:val="false"/>
          <w:color w:val="000000"/>
          <w:sz w:val="28"/>
        </w:rPr>
        <w:t>
      12. После завершения интервью статистическая форма проверяется на предмет полноты внесенных сведений. При обнаружении пропущенных вопросов или неразборчивых записей в ответах, необходимо осуществить повторное посещение домашнего хозяйства.</w:t>
      </w:r>
    </w:p>
    <w:bookmarkEnd w:id="8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3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header.xml" Type="http://schemas.openxmlformats.org/officeDocument/2006/relationships/header" Id="rId3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