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48715e" w14:textId="a48715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приказ Министра по инвестициям и развитию Республики Казахстан от 14 июня 2017 года № 345 "Об утверждении Правил метеорологического обеспечения гражданской авиации"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по инвестициям и развитию Республики Казахстан от 30 ноября 2018 года № 837. Зарегистрирован в Министерстве юстиции Республики Казахстан 5 декабря 2018 года № 17860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35 Закона Республики Казахстан от 15 июля 2010 года "Об использовании воздушного пространства Республики Казахстан и деятельности авиации"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по инвестициям и развитию Республики Казахстан от 14 июня 2017 года № 345 "Об утверждении Правил метеорологического обеспечения гражданской авиации" (зарегистрирован в Реестре государственной регистрации нормативных правовых актов за № 15358, опубликован в Эталонном контрольном банке нормативных правовых актов Республики Казахстан в электронном виде от 11 августа 2017 года) следующие изменения и дополнения: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метеорологического обеспечения гражданской авиации, утвержденных указанным приказом: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9)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 изложить в следующей редакции:</w:t>
      </w:r>
    </w:p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"9) производства и предоставления авиационной климатологической информацией.";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8)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3 изложить в следующей редакции:</w:t>
      </w:r>
    </w:p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"8) зональный прогноз GAMET – прогноз, составляемый открытым текстом с сокращениями для полетов на малых высотах, применительно к району полетной информации или его субрайону аэродромным метеорологическим органом, назначенным метеорологическим полномочным органом, и передаваемый аэродромным метеорологическим органам соседних районов полетной информации по соглашению с метеорологическим полномочным органом;";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:      </w:t>
      </w:r>
    </w:p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подпунктом 32-1) следующего содержания: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"32-1) центр космической погоды (SWXC) – центр, предназначенный отслеживать и предоставлять консультативную информацию о явлениях космической погоды, которая, как ожидается, может негативно повлиять на высокочастотную радиосвязь, спутниковую связь, системы навигации и наблюдения, основанные на GNSS, и/или представлять радиационный риск для людей, находящихся на борту воздушных судов. 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Примечание. Центру космической погоды придается статус глобального и/или регионального;";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подпунктом 48-1) следующего содержания: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"48-1) модель ИКАО для обмена метеорологической информацией (IWXXM) – модель данных для представления авиационной метеорологической информации;";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подпунктом 79-1) следующего содержания: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"79-1) полетно-информационное обслуживание – обслуживание, целью которого является предоставление консультаций и информации для обеспечения безопасного и эффективного выполнения полетов.";</w:t>
      </w:r>
    </w:p>
    <w:bookmarkEnd w:id="1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>подпункт 85)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12"/>
    <w:bookmarkStart w:name="z2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"85) облако, значимое для полетов – облако с нижней границей ниже высоты 1500 метров (5000 футов) или ниже наибольшей минимальной высоты в секторе в зависимости от того, что больше, или кучево-дождевое облако или башеннообразное кучевое облако на любой высоте;";</w:t>
      </w:r>
    </w:p>
    <w:bookmarkEnd w:id="1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94)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3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"94) орган поисково-спасательной службы – общий термин, означающий, при различных обстоятельствах, координационный центр поиска и спасания, вспомогательный центр поиска и спасания или пост аварийного оповещения;";</w:t>
      </w:r>
    </w:p>
    <w:bookmarkEnd w:id="1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96)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5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"96) оперативная метеорологическая информация (ОРМЕТ) – данные наблюдений и прогнозы, используемые для обеспечения полетов воздушных судов;";</w:t>
      </w:r>
    </w:p>
    <w:bookmarkEnd w:id="1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7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"4. В настоящих Правилах используются следующие сокращения:</w:t>
      </w:r>
    </w:p>
    <w:bookmarkEnd w:id="16"/>
    <w:bookmarkStart w:name="z28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САИ – служба аэронавигационной информации;</w:t>
      </w:r>
    </w:p>
    <w:bookmarkEnd w:id="17"/>
    <w:bookmarkStart w:name="z29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РДП – районный диспетчерский пункт;</w:t>
      </w:r>
    </w:p>
    <w:bookmarkEnd w:id="18"/>
    <w:bookmarkStart w:name="z30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РДЦ – районный диспетчерский центр;</w:t>
      </w:r>
    </w:p>
    <w:bookmarkEnd w:id="19"/>
    <w:bookmarkStart w:name="z31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АМС – авиационная метеорологическая станция;</w:t>
      </w:r>
    </w:p>
    <w:bookmarkEnd w:id="20"/>
    <w:bookmarkStart w:name="z32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АМИС – автоматизированная метеорологическая измерительная система;</w:t>
      </w:r>
    </w:p>
    <w:bookmarkEnd w:id="21"/>
    <w:bookmarkStart w:name="z33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ПАНО – поставщик (и) аэронавигационного обслуживания;</w:t>
      </w:r>
    </w:p>
    <w:bookmarkEnd w:id="22"/>
    <w:bookmarkStart w:name="z34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ППП – правила полетов по приборам;</w:t>
      </w:r>
    </w:p>
    <w:bookmarkEnd w:id="23"/>
    <w:bookmarkStart w:name="z35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ДПРА – диспетчерский пункт района аэродрома;</w:t>
      </w:r>
    </w:p>
    <w:bookmarkEnd w:id="24"/>
    <w:bookmarkStart w:name="z36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КТА – контрольная точка аэродрома;</w:t>
      </w:r>
    </w:p>
    <w:bookmarkEnd w:id="25"/>
    <w:bookmarkStart w:name="z37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АДЦ – аэродромный диспетчерский центр;</w:t>
      </w:r>
    </w:p>
    <w:bookmarkEnd w:id="26"/>
    <w:bookmarkStart w:name="z38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АДП – аэродромный диспетчерский пункт;</w:t>
      </w:r>
    </w:p>
    <w:bookmarkEnd w:id="27"/>
    <w:bookmarkStart w:name="z39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ОВД – обслуживание воздушного движения;</w:t>
      </w:r>
    </w:p>
    <w:bookmarkEnd w:id="28"/>
    <w:bookmarkStart w:name="z40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АМО – аэродромный метеорологический орган;</w:t>
      </w:r>
    </w:p>
    <w:bookmarkEnd w:id="29"/>
    <w:bookmarkStart w:name="z41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ВНГО – высота нижней границы облаков;</w:t>
      </w:r>
    </w:p>
    <w:bookmarkEnd w:id="30"/>
    <w:bookmarkStart w:name="z42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ВСЗП – всемирная система зональных прогнозов;</w:t>
      </w:r>
    </w:p>
    <w:bookmarkEnd w:id="31"/>
    <w:bookmarkStart w:name="z43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ВЦЗП – всемирный центр зональных прогнозов;</w:t>
      </w:r>
    </w:p>
    <w:bookmarkEnd w:id="32"/>
    <w:bookmarkStart w:name="z44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ВМО – всемирная метеорологическая организация;</w:t>
      </w:r>
    </w:p>
    <w:bookmarkEnd w:id="33"/>
    <w:bookmarkStart w:name="z45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МДП – местный диспетчерский пункт;</w:t>
      </w:r>
    </w:p>
    <w:bookmarkEnd w:id="34"/>
    <w:bookmarkStart w:name="z46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ДПП – диспетчерский пункт подхода;</w:t>
      </w:r>
    </w:p>
    <w:bookmarkEnd w:id="35"/>
    <w:bookmarkStart w:name="z47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ПВП – правила визуальных полетов;</w:t>
      </w:r>
    </w:p>
    <w:bookmarkEnd w:id="36"/>
    <w:bookmarkStart w:name="z48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ОВИ – огни высокой интенсивности;</w:t>
      </w:r>
    </w:p>
    <w:bookmarkEnd w:id="37"/>
    <w:bookmarkStart w:name="z49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ОМИ – огни малой интенсивности;</w:t>
      </w:r>
    </w:p>
    <w:bookmarkEnd w:id="38"/>
    <w:bookmarkStart w:name="z50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РПИ – район полетной информации;</w:t>
      </w:r>
    </w:p>
    <w:bookmarkEnd w:id="39"/>
    <w:bookmarkStart w:name="z51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ЦПИ – центр полетной информации;</w:t>
      </w:r>
    </w:p>
    <w:bookmarkEnd w:id="40"/>
    <w:bookmarkStart w:name="z52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ВПП – взлетно-посадочная полоса;</w:t>
      </w:r>
    </w:p>
    <w:bookmarkEnd w:id="41"/>
    <w:bookmarkStart w:name="z53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ОМС – орган метеорологического слежения;</w:t>
      </w:r>
    </w:p>
    <w:bookmarkEnd w:id="42"/>
    <w:bookmarkStart w:name="z54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МРЛ – метеорологический радиолокатор;</w:t>
      </w:r>
    </w:p>
    <w:bookmarkEnd w:id="43"/>
    <w:bookmarkStart w:name="z55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РЦЗП – региональные центры зональных прогнозов;</w:t>
      </w:r>
    </w:p>
    <w:bookmarkEnd w:id="44"/>
    <w:bookmarkStart w:name="z56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ДПР – диспетчерский пункт руления;</w:t>
      </w:r>
    </w:p>
    <w:bookmarkEnd w:id="45"/>
    <w:bookmarkStart w:name="z57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СДП – стартовый диспетчерский пункт;</w:t>
      </w:r>
    </w:p>
    <w:bookmarkEnd w:id="46"/>
    <w:bookmarkStart w:name="z58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ДПК – диспетчерский пункт круга;</w:t>
      </w:r>
    </w:p>
    <w:bookmarkEnd w:id="47"/>
    <w:bookmarkStart w:name="z59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ATIS – автоматическая передача информации в районе аэродрома </w:t>
      </w:r>
    </w:p>
    <w:bookmarkEnd w:id="48"/>
    <w:bookmarkStart w:name="z60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AMSL – над средним уровнем моря;</w:t>
      </w:r>
    </w:p>
    <w:bookmarkEnd w:id="49"/>
    <w:bookmarkStart w:name="z61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AIP – сборник аэронавигационной информации;</w:t>
      </w:r>
    </w:p>
    <w:bookmarkEnd w:id="50"/>
    <w:bookmarkStart w:name="z62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AGL – над уровнем земли;</w:t>
      </w:r>
    </w:p>
    <w:bookmarkEnd w:id="51"/>
    <w:bookmarkStart w:name="z63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AFS – авиационная фиксированная служба;</w:t>
      </w:r>
    </w:p>
    <w:bookmarkEnd w:id="52"/>
    <w:bookmarkStart w:name="z64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AFIS – оперативное полетно-информационное обслуживание;</w:t>
      </w:r>
    </w:p>
    <w:bookmarkEnd w:id="53"/>
    <w:bookmarkStart w:name="z65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AFTN – сеть авиационной фиксированной электросвязи;</w:t>
      </w:r>
    </w:p>
    <w:bookmarkEnd w:id="54"/>
    <w:bookmarkStart w:name="z66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AIRMET – информация AIRMET;</w:t>
      </w:r>
    </w:p>
    <w:bookmarkEnd w:id="55"/>
    <w:bookmarkStart w:name="z67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СТА – диспетчерский район;</w:t>
      </w:r>
    </w:p>
    <w:bookmarkEnd w:id="56"/>
    <w:bookmarkStart w:name="z68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FIS – полетно-информационное обслуживание;</w:t>
      </w:r>
    </w:p>
    <w:bookmarkEnd w:id="57"/>
    <w:bookmarkStart w:name="z69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GAMET – зональный прогноз;</w:t>
      </w:r>
    </w:p>
    <w:bookmarkEnd w:id="58"/>
    <w:bookmarkStart w:name="z70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ICAO (ИКАО) – международная организация гражданской авиации;</w:t>
      </w:r>
    </w:p>
    <w:bookmarkEnd w:id="59"/>
    <w:bookmarkStart w:name="z71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METAR – регулярные сводки погоды;</w:t>
      </w:r>
    </w:p>
    <w:bookmarkEnd w:id="60"/>
    <w:bookmarkStart w:name="z72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MOR – метеорологическая оптическая дальность видимости;</w:t>
      </w:r>
    </w:p>
    <w:bookmarkEnd w:id="61"/>
    <w:bookmarkStart w:name="z73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ОРМЕТ – оперативная метеорологическая информация;</w:t>
      </w:r>
    </w:p>
    <w:bookmarkEnd w:id="62"/>
    <w:bookmarkStart w:name="z74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QNH – атмосферное давление, приведенное к среднему уровню моря для стандартной атмосферы;</w:t>
      </w:r>
    </w:p>
    <w:bookmarkEnd w:id="63"/>
    <w:bookmarkStart w:name="z75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QFE – атмосферное давление на аэродроме, приведенное к уровню порога ВПП;</w:t>
      </w:r>
    </w:p>
    <w:bookmarkEnd w:id="64"/>
    <w:bookmarkStart w:name="z76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SIGWX – особые явления погоды;</w:t>
      </w:r>
    </w:p>
    <w:bookmarkEnd w:id="65"/>
    <w:bookmarkStart w:name="z77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SIGMET – информация SIGMET;</w:t>
      </w:r>
    </w:p>
    <w:bookmarkEnd w:id="66"/>
    <w:bookmarkStart w:name="z78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VAAC – консультативный центр по вулканическому пеплу;</w:t>
      </w:r>
    </w:p>
    <w:bookmarkEnd w:id="67"/>
    <w:bookmarkStart w:name="z79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SPECI – специальные сводки погоды;";</w:t>
      </w:r>
    </w:p>
    <w:bookmarkEnd w:id="6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81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"7. ПАНО предоставляют метеорологическое обеспечение для снабжения авиационных пользователей: эксплуатантов, членов летного экипажа, органов ОВД, центров полетной информации (ЦПИ), поисково-спасательных служб, служб аэропортов и других органов, связанных с осуществлением или обеспечением полетов, метеорологической информацией, необходимой для выполнения их функций, с целью содействия безопасному, регулярному и эффективному выполнению полетов.";</w:t>
      </w:r>
    </w:p>
    <w:bookmarkEnd w:id="6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83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"9. Полномочный метеорологический орган (при необходимости) организует проведение совещаний ПАНО с эксплуатантами, органами ОВД и другими службами гражданской авиации по вопросам организации и предоставления метеорологического обеспечения.";</w:t>
      </w:r>
    </w:p>
    <w:bookmarkEnd w:id="7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85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"11. Метеорологическое обеспечение авиационных пользователей осуществляется метеорологическими органами, в соответствии с Инструкцией по метеорологическому обеспечению полетов на аэродроме, которая разрабатывается метеорологическими органами в соответствии с типовой инструкцией по метеорологическому обеспечению полетов на аэродроме,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 и утверждается руководителем ПАНО, либо руководителем его структурного подразделения/ филиала, по согласованию с органами ОВД, администрацией аэропорта и при необходимости, с другими пользователями.</w:t>
      </w:r>
    </w:p>
    <w:bookmarkEnd w:id="71"/>
    <w:bookmarkStart w:name="z86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отношении Инструкции по метеорологическому обеспечению полетов на аэродроме, являющимся неклассиффицируемым, требуется внесение в Инструкцию той части информации согласно приложению 1 к настоящим Правилам, которая применима к условиям данного аэродрома, и утверждается организацией (лицом), обеспечивающих метеорологическое обеспечение полетов на данном аэродроме.";</w:t>
      </w:r>
    </w:p>
    <w:bookmarkEnd w:id="7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88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"12. ПАНО обеспечивают соблюдение требований ВМО и Правил профессиональной подготовки авиационного персонала, утвержденного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по инвестициям и развитию Республики Казахстан от 24 февраля 2015 года № 159 "Об утверждении Правил профессиональной подготовки авиационного персонала", касающиеся квалификации, компетенции, образования, и профессиональной подготовки авиационного метеорологического персонала.</w:t>
      </w:r>
    </w:p>
    <w:bookmarkEnd w:id="73"/>
    <w:bookmarkStart w:name="z89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Требования к квалификации, компетенции, образованию и подготовке метеорологического персонала в области авиационной метеорологии приведены в части V "Квалификация и компетенция персонала, занятого в обеспечении метеорологического (погода и климат) и гидрологического обслуживания", в части VI "Образование и подготовка кадров по метеорологии" и в приложении А "Пакеты обязательных программ" тома I "Общие метеорологические стандарты и рекомендуемая практика", "Технический регламент" (ВМО-№ 49).";</w:t>
      </w:r>
    </w:p>
    <w:bookmarkEnd w:id="7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91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"14. Авиационный метеорологический персонал, осуществляющий метеорологическое обеспечение гражданской и экспериментальной авиации в Республике Казахстан, руководствуется должностными инструкциями, разработанными на основе типовых должностных инструкций, утвержденных руководителем ПАНО.</w:t>
      </w:r>
    </w:p>
    <w:bookmarkEnd w:id="75"/>
    <w:bookmarkStart w:name="z92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Примечание: Не требуются типовые должностные инструкции для ПАНО, имеющих в своей структуре один метеорологический орган."; </w:t>
      </w:r>
    </w:p>
    <w:bookmarkEnd w:id="7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20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94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"20. В связи с изменчивостью метеорологических элементов в пространстве и времени, ограничениями методов наблюдения и ограничениями, вызванными определениями некоторых таких элементов, конкретное значение любого из элементов, указанных в том или ином донесении, понимается получателем как наилучшее приближение к фактическим условиям в момент наблюдения.</w:t>
      </w:r>
    </w:p>
    <w:bookmarkEnd w:id="77"/>
    <w:bookmarkStart w:name="z95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Инструктивные указания, касающиеся точности измерений (наблюдений), желательной с точки зрения эксплуатации, приводятся в таблице 1 приложения 2 настоящих Правил.</w:t>
      </w:r>
    </w:p>
    <w:bookmarkEnd w:id="78"/>
    <w:bookmarkStart w:name="z96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21. В связи с изменчивостью метеорологических элементов в пространстве и времени, ограничениями методов прогнозирования и ограничениями, вызванными определениями некоторых таких элементов, конкретное значение любого из элементов, указанных в том или ином прогнозе, понимается получателем как наиболее вероятное значение, которое данный элемент будет предположительно иметь в течение прогнозируемого периода. Аналогичным образом, когда в прогнозе указывается время возникновения или изменения какого-либо элемента, то оно понимается как наиболее вероятное время. </w:t>
      </w:r>
    </w:p>
    <w:bookmarkEnd w:id="79"/>
    <w:bookmarkStart w:name="z97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Инструктивные указания, касающиеся точности прогнозов, желательной с точки зрения эксплуатации, приводятся в </w:t>
      </w:r>
      <w:r>
        <w:rPr>
          <w:rFonts w:ascii="Times New Roman"/>
          <w:b w:val="false"/>
          <w:i w:val="false"/>
          <w:color w:val="000000"/>
          <w:sz w:val="28"/>
        </w:rPr>
        <w:t>таблице 2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приложения 2 настоящих Правил.";</w:t>
      </w:r>
    </w:p>
    <w:bookmarkEnd w:id="8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25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99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"25. Эксплуатанты или члены летного экипажа через органы ОВД уведомляют метеорологические органы о:</w:t>
      </w:r>
    </w:p>
    <w:bookmarkEnd w:id="81"/>
    <w:bookmarkStart w:name="z100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расписании полетов;</w:t>
      </w:r>
    </w:p>
    <w:bookmarkEnd w:id="82"/>
    <w:bookmarkStart w:name="z101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планировании выполнения нерегулярных рейсов;</w:t>
      </w:r>
    </w:p>
    <w:bookmarkEnd w:id="83"/>
    <w:bookmarkStart w:name="z102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задержке рейсов, выполнении их раньше назначенного времени или отмене.</w:t>
      </w:r>
    </w:p>
    <w:bookmarkEnd w:id="84"/>
    <w:bookmarkStart w:name="z103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Уведомление об отдельных рейсах, направляемое эксплуатантом в метеорологические органы через органы ОВД, в зависимости от типа полетов должно содержать всю или часть следующей информации:</w:t>
      </w:r>
    </w:p>
    <w:bookmarkEnd w:id="85"/>
    <w:bookmarkStart w:name="z104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аэропорт вылета и расчетное время вылета;</w:t>
      </w:r>
    </w:p>
    <w:bookmarkEnd w:id="86"/>
    <w:bookmarkStart w:name="z105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пункт назначения и расчетное время прибытия;</w:t>
      </w:r>
    </w:p>
    <w:bookmarkEnd w:id="87"/>
    <w:bookmarkStart w:name="z106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заданный маршрут полета и расчетное время прибытия на промежуточный (ые) аэродром (ы) и вылета с него (них);</w:t>
      </w:r>
    </w:p>
    <w:bookmarkEnd w:id="88"/>
    <w:bookmarkStart w:name="z107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необходимые запасные аэродромы;</w:t>
      </w:r>
    </w:p>
    <w:bookmarkEnd w:id="89"/>
    <w:bookmarkStart w:name="z108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крейсерский эшелон;</w:t>
      </w:r>
    </w:p>
    <w:bookmarkEnd w:id="90"/>
    <w:bookmarkStart w:name="z109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тип полета (по ПВП или ППП);</w:t>
      </w:r>
    </w:p>
    <w:bookmarkEnd w:id="91"/>
    <w:bookmarkStart w:name="z110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тип метеорологической информации, требующейся для представления члену летного экипажа (полетная документация или консультация);</w:t>
      </w:r>
    </w:p>
    <w:bookmarkEnd w:id="92"/>
    <w:bookmarkStart w:name="z111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время проведения консультации и/или представления полетной документации";</w:t>
      </w:r>
    </w:p>
    <w:bookmarkEnd w:id="93"/>
    <w:bookmarkStart w:name="z112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Наименование </w:t>
      </w:r>
      <w:r>
        <w:rPr>
          <w:rFonts w:ascii="Times New Roman"/>
          <w:b w:val="false"/>
          <w:i w:val="false"/>
          <w:color w:val="000000"/>
          <w:sz w:val="28"/>
        </w:rPr>
        <w:t>параграфа 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94"/>
    <w:bookmarkStart w:name="z113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"Параграф 5. Авиационные метеорологические станции и метеорологические органы"; </w:t>
      </w:r>
    </w:p>
    <w:bookmarkEnd w:id="9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15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"32. Авиационная метеорологическая станция (далее – АМС) может являться элементом аэродромного метеорологического органа или представлять собой отдельную структуру для производства метеорологических наблюдений.</w:t>
      </w:r>
    </w:p>
    <w:bookmarkEnd w:id="96"/>
    <w:bookmarkStart w:name="z116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АМС представляет собой комплекс стационарного (в случае не классифицируемых аэродромов – передвижного) метеооборудования, а также, при необходимости, подготовленный персонал для его эксплуатации (в соответствии с типовыми программами профессиональной подготовки по метеорологическому обеспечению полетов (для неклассифицируемых аэродромов – персонал, обученный и допущенный к производству наблюдений с помощью оборудования АМС)).</w:t>
      </w:r>
    </w:p>
    <w:bookmarkEnd w:id="97"/>
    <w:bookmarkStart w:name="z117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АМС размещаются:</w:t>
      </w:r>
    </w:p>
    <w:bookmarkEnd w:id="98"/>
    <w:bookmarkStart w:name="z118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 всех категорированных и классифицируемых аэродромах и аэродромах, предназначенных для перевозки пассажиров, выполнения учебных и спортивных полетов;</w:t>
      </w:r>
    </w:p>
    <w:bookmarkEnd w:id="99"/>
    <w:bookmarkStart w:name="z119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 вертодромах;</w:t>
      </w:r>
    </w:p>
    <w:bookmarkEnd w:id="100"/>
    <w:bookmarkStart w:name="z120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местах проведения авиационных работ с высокой интенсивностью полетов, требующих предоставления фактической погоды;</w:t>
      </w:r>
    </w:p>
    <w:bookmarkEnd w:id="101"/>
    <w:bookmarkStart w:name="z121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 иных местах по решению ПАНО либо авиационных пользователей для улучшения качества метеорологического обеспечения полетов в определенном районе.</w:t>
      </w:r>
    </w:p>
    <w:bookmarkEnd w:id="102"/>
    <w:bookmarkStart w:name="z122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АМС выполняют следующие функции:</w:t>
      </w:r>
    </w:p>
    <w:bookmarkEnd w:id="103"/>
    <w:bookmarkStart w:name="z123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проводят наблюдения за метеорологическими условиями на аэродроме или в установленных местах и обеспечивают передачу результатов наблюдений авиационным пользователям;</w:t>
      </w:r>
    </w:p>
    <w:bookmarkEnd w:id="104"/>
    <w:bookmarkStart w:name="z124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случае размещения отдельно от АМО, в соответствии с указанием ПАНО, представляют авиационным пользователям сводки погоды, прогнозы и предупреждения по аэродромам и по маршрутам (районам) полетов, получаемые от других метеорологических органов.";</w:t>
      </w:r>
    </w:p>
    <w:bookmarkEnd w:id="10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26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"33. К метеорологическим органам, непосредственно участвующим в метеорологическом обеспечении гражданской авиации, относятся:</w:t>
      </w:r>
    </w:p>
    <w:bookmarkEnd w:id="106"/>
    <w:bookmarkStart w:name="z127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АМО, составным элементом которого является одна или несколько АМС;</w:t>
      </w:r>
    </w:p>
    <w:bookmarkEnd w:id="107"/>
    <w:bookmarkStart w:name="z128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ОМС."; </w:t>
      </w:r>
    </w:p>
    <w:bookmarkEnd w:id="108"/>
    <w:bookmarkStart w:name="z129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пункте 34:</w:t>
      </w:r>
    </w:p>
    <w:bookmarkEnd w:id="10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3)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31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"3) проводят постоянные наблюдения за метеорологическими условиями на аэродроме и обеспечивают передачу результатов наблюдений авиационным пользователям;";</w:t>
      </w:r>
    </w:p>
    <w:bookmarkEnd w:id="11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10)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33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"10) проводят сбор авиационной климатологической информации по аэродрому и составляют аэродромные климатологические сводки, аэродромные климатологические таблицы и климатические описания аэродрома;";</w:t>
      </w:r>
    </w:p>
    <w:bookmarkEnd w:id="11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13)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35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"13) проводят техническую учебу согласно утвержденным планам;"; </w:t>
      </w:r>
    </w:p>
    <w:bookmarkEnd w:id="11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16)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37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"16) проводят занятия по авиационной метеорологии с диспетчерским составом, согласно утвержденным планам органов ОВД, при подготовке к весенне - летнему и осенне - зимнему периодам.";</w:t>
      </w:r>
    </w:p>
    <w:bookmarkEnd w:id="11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39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"36. Официальными данными о фактической и прогностической погоде на аэродроме, на основании которых принимаются решения на вылет, взлет и посадку воздушных судов, являются данные, представленные экипажам (эксплуатантам) метеорологическими органами, органами ОВД, либо автоматизированными системами предполетной подготовки, установленными ПАНО, с учетом особенностей установленных настоящими Правилами.";</w:t>
      </w:r>
    </w:p>
    <w:bookmarkEnd w:id="11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38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39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40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41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"38. Для неклассифицируемых аэродромов, не имеющих АМО/АМС расположенных на аэродроме, по заявке эксплуатанта аэродрома, ПАНО:</w:t>
      </w:r>
    </w:p>
    <w:bookmarkEnd w:id="115"/>
    <w:bookmarkStart w:name="z142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определяет один или несколько АМО из числа своих структурных подразделений, для предоставления по мере необходимости метеорологической информации для данного аэродрома; </w:t>
      </w:r>
    </w:p>
    <w:bookmarkEnd w:id="116"/>
    <w:bookmarkStart w:name="z143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совместно с эксплуатантом аэродрома определяет способы снабжения соответствующего аэродрома и органов ОВД такой информацией;</w:t>
      </w:r>
    </w:p>
    <w:bookmarkEnd w:id="117"/>
    <w:bookmarkStart w:name="z144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39. Метеорологическое обеспечение на неклассифицируемых аэродромах, не имеющих АМО/АМС, осуществляется следующим образом:</w:t>
      </w:r>
    </w:p>
    <w:bookmarkEnd w:id="118"/>
    <w:bookmarkStart w:name="z145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метеорологические наблюдения производятся авиационным персоналом аэродрома, прошедшим специальную подготовку и допущенным к таким наблюдениям;</w:t>
      </w:r>
    </w:p>
    <w:bookmarkEnd w:id="119"/>
    <w:bookmarkStart w:name="z146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прогнозы, предупреждения и другая информация представляются ближайшим АМО, назначенным по соглашению между ПАНО и пользователями метеорологической информации данного аэродрома. Для передачи метеорологической информации используются имеющиеся средства связи;</w:t>
      </w:r>
    </w:p>
    <w:bookmarkEnd w:id="120"/>
    <w:bookmarkStart w:name="z147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40. Дежурная смена метеорологического органа (АМС) подчиняется в оперативном отношении руководителю полетов (старшему смены) органа ОВД по вопросам, связанным с обеспечением безопасности полетов";</w:t>
      </w:r>
    </w:p>
    <w:bookmarkEnd w:id="12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45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149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подпунктом 4-1) следующего содержания:</w:t>
      </w:r>
    </w:p>
    <w:bookmarkEnd w:id="122"/>
    <w:bookmarkStart w:name="z150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"4-1) обмениваются информацией SIGMET с другими ОМС;";</w:t>
      </w:r>
    </w:p>
    <w:bookmarkEnd w:id="123"/>
    <w:bookmarkStart w:name="z151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подпунктом 7-1) следующего содержания:</w:t>
      </w:r>
    </w:p>
    <w:bookmarkEnd w:id="124"/>
    <w:bookmarkStart w:name="z152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"7-1) передает информацию AIRMET в ОМС соседних РПИ и другие ОМС в соответствии с Инструкцией по метеорологическому обеспечению полетов на аэродроме;";</w:t>
      </w:r>
    </w:p>
    <w:bookmarkEnd w:id="125"/>
    <w:bookmarkStart w:name="z153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пунктами 46-1 и 46-2 следующего содержания:</w:t>
      </w:r>
    </w:p>
    <w:bookmarkEnd w:id="126"/>
    <w:bookmarkStart w:name="z154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"46-1. В случае необходимости обязанности ОМС по обслуживанию РПИ/CTA, распределяются ПАНО между двумя или более ОМС по согласованию с метеорологическим полномочным органом после консультации с соответствующим полномочным органом ОВД.</w:t>
      </w:r>
    </w:p>
    <w:bookmarkEnd w:id="127"/>
    <w:bookmarkStart w:name="z155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46-2. В целях обеспечения эффективности метеорологического обеспечения органы ОМС могут размещаться совместно с АМО.";</w:t>
      </w:r>
    </w:p>
    <w:bookmarkEnd w:id="12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49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57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"49. Метеорологические наблюдения проводятся на пунктах, расположенных и оборудованных с целью обеспечения представления данных, характерных для рабочих участков летного поля.";</w:t>
      </w:r>
    </w:p>
    <w:bookmarkEnd w:id="12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52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59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"52. Уполномоченный орган в сфере гражданской авиации и ПАНО организуют проверки АМС и аэродромных метеорологических органов, с тем, чтобы обеспечить высокое качество наблюдений и правильное функционирование приборов и их индикаторов, их установку и резервирование в соответствии с приложением 3 настоящих Правил.</w:t>
      </w:r>
    </w:p>
    <w:bookmarkEnd w:id="130"/>
    <w:bookmarkStart w:name="z160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 ПАНО организует поверку метеорологического оборудования АМС, находящихся под его управлением."</w:t>
      </w:r>
    </w:p>
    <w:bookmarkEnd w:id="13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56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62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"56. На аэродромах с ВПП, предназначенными для выполнения заходов на посадку и посадок по приборам по категориям I, II и III ИКАО, устанавливаются АМИС или дистанционные индикаторы показаний приземного ветра, видимости, дальности видимости на ВПП, высоты нижней границы облаков, температуры воздуха и точки росы и атмосферного давления";</w:t>
      </w:r>
    </w:p>
    <w:bookmarkEnd w:id="13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61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65</w:t>
      </w:r>
      <w:r>
        <w:rPr>
          <w:rFonts w:ascii="Times New Roman"/>
          <w:b w:val="false"/>
          <w:i w:val="false"/>
          <w:color w:val="000000"/>
          <w:sz w:val="28"/>
        </w:rPr>
        <w:t xml:space="preserve"> и 66 изложить в следующей редакции:</w:t>
      </w:r>
    </w:p>
    <w:bookmarkStart w:name="z164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"61. При переходе от наблюдений по основному прибору, к наблюдениям по резервному прибору, наблюдателями делается запись в журнале наблюдений (дневнике погоды) с указанием времени и причины перехода.</w:t>
      </w:r>
    </w:p>
    <w:bookmarkEnd w:id="133"/>
    <w:bookmarkStart w:name="z165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62. При отказе основного и резервного оборудования наблюдатель переходит от инструментальных к визуальным наблюдениям, о чем сообщается дежурному синоптику, органам ОВД и делается запись в журнале наблюдений (дневнике погоды) с указанием времени и причины перехода;</w:t>
      </w:r>
    </w:p>
    <w:bookmarkEnd w:id="134"/>
    <w:bookmarkStart w:name="z166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63. ПАНО обеспечивает заключение соглашения (договора или инструкции) между метеорологическим органом и соответствующими службами эксплуатации радиотехнического оборудования и органами ОВД, которое кроме всего прочего, предусматривает: </w:t>
      </w:r>
    </w:p>
    <w:bookmarkEnd w:id="135"/>
    <w:bookmarkStart w:name="z167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наличие в органах ОВД дисплеев (средства) для отображения метеорологической информации;</w:t>
      </w:r>
    </w:p>
    <w:bookmarkEnd w:id="136"/>
    <w:bookmarkStart w:name="z168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техническое обслуживание этих дисплеев (средства) отображения метеорологической информации;</w:t>
      </w:r>
    </w:p>
    <w:bookmarkEnd w:id="137"/>
    <w:bookmarkStart w:name="z169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использование этих дисплеев (средства) отображения метеорологической информации персоналом органов ОВД;</w:t>
      </w:r>
    </w:p>
    <w:bookmarkEnd w:id="138"/>
    <w:bookmarkStart w:name="z170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по мере и в случае необходимости, предоставление данных дополнительных визуальных наблюдений (например, за метеорологическими явлениями, влияющими на выполнение полета в зонах начального набора высоты и захода на посадку), если (и когда) такие выполняются персоналом органов ОВД для обновления или дополнения информации, предоставленной метеорологической станцией;</w:t>
      </w:r>
    </w:p>
    <w:bookmarkEnd w:id="139"/>
    <w:bookmarkStart w:name="z171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предоставление метеорологической информации, получаемой с борта воздушных судов, совершающих взлет или посадку (например, о сдвиге ветра);</w:t>
      </w:r>
    </w:p>
    <w:bookmarkEnd w:id="140"/>
    <w:bookmarkStart w:name="z172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предоставление (при наличии), метеорологической информации, получаемой с помощью наземного метеорологического радиолокатора.</w:t>
      </w:r>
    </w:p>
    <w:bookmarkEnd w:id="141"/>
    <w:bookmarkStart w:name="z173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предоставление (при наличии), распространение и использование информации, касающейся выброса в атмосферу радиоактивных материалов и токсических химических веществ.</w:t>
      </w:r>
    </w:p>
    <w:bookmarkEnd w:id="142"/>
    <w:bookmarkStart w:name="z174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64. Регулярные наблюдения на аэродромах ведутся ежедневно в круглосуточном режиме. Такие наблюдения проводятся с интервалом 30 минут (в сроки 00 и 30 минут каждого часа), при отсутствии полетов - через 1 час (в 00 мин каждого часа).</w:t>
      </w:r>
    </w:p>
    <w:bookmarkEnd w:id="143"/>
    <w:bookmarkStart w:name="z175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65. Регулярные наблюдения на неклассифицируемых и временных аэродромах и посадочных площадках, по согласованию с авиационными пользователями проводятся через 1 час (в 00 мин каждого часа), в период полетов.</w:t>
      </w:r>
    </w:p>
    <w:bookmarkEnd w:id="144"/>
    <w:bookmarkStart w:name="z176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66. На аэродромах, не работающих в круглосуточном режиме, наблюдения проводятся только в период полетов.</w:t>
      </w:r>
    </w:p>
    <w:bookmarkEnd w:id="145"/>
    <w:bookmarkStart w:name="z177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Выпуск местных сводок и сводок METAR начинается, как минимум, за 30 минут до начала полетов и производиться в течение всего периода полетов, включая время, когда аэродром является запасным, а также с учетом требований, налагаемых органами ОВД.";</w:t>
      </w:r>
    </w:p>
    <w:bookmarkEnd w:id="14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68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79"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"68. Метеорологическая информация, предназначенная для передачи на диспетчерские пункты района аэродрома, для включения в радиовещательные передачи ATIS и сообщения D-ATIS и ОВЧ-радиовещательные передачи берется из местных метеорологических регулярных или специальных сводок.</w:t>
      </w:r>
    </w:p>
    <w:bookmarkEnd w:id="147"/>
    <w:bookmarkStart w:name="z180"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Метеорологическая информация, предназначенная для передачи на диспетчерские пункты РДП/РДЦ, ЦПИ, для включения в радиовещательные передачи VOLMET и сообщения D - VOLMET и ВЧ-радиовещательные передачи берется из сводок METAR или SPESI.</w:t>
      </w:r>
    </w:p>
    <w:bookmarkEnd w:id="148"/>
    <w:bookmarkStart w:name="z181"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устной передаче и в радиовещательных передачах метеорологическая информация передается открытым текстом с принятыми сокращениями в терминологии кода METAR.</w:t>
      </w:r>
    </w:p>
    <w:bookmarkEnd w:id="149"/>
    <w:bookmarkStart w:name="z182"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Примечание. Радиовещательные передачи ATIS, VOLMET и ВЧ (ОВЧ) - радиовещательные передачи осуществляются с использованием стандартной радиотелефонной фразеологии.</w:t>
      </w:r>
    </w:p>
    <w:bookmarkEnd w:id="150"/>
    <w:bookmarkStart w:name="z183"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Методический материал по стандартной радиотелефонной фразеологии, которую следует использовать при ведении устной передачи и в радиовещательных передачах ATIS, VOLMET и ВЧ (ОВЧ) - радиовещательных передачах, разрабатывается на основании Добавления 1 Руководства по координации между органами обслуживания воздушного движения, службами аэронавигационной информации и авиационными метеорологическими службами (Doc 9377) и других регламентирующих документов ИКАО и НПА и утверждается ПАНО по согласованию с полномочным метеорологическим органом";</w:t>
      </w:r>
    </w:p>
    <w:bookmarkEnd w:id="15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70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85" w:id="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"70. На аэродромах, не работающих в круглосуточном режиме, сводки SPECI выпускаются после возобновления выпуска сводок METAR.";</w:t>
      </w:r>
    </w:p>
    <w:bookmarkEnd w:id="15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5)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72 изложить в следующей редакции:</w:t>
      </w:r>
    </w:p>
    <w:bookmarkStart w:name="z187" w:id="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"5) величина отклонения от средней скорости приземного ветра (порывы) изменилась на 3 метра в секунду (далее – м/с) (5 узлов) или более по сравнению с величиной, указанной в последней сводке, средняя скорость до и/или после изменения составляет 8 м/с (15 узлов) или более;";</w:t>
      </w:r>
    </w:p>
    <w:bookmarkEnd w:id="153"/>
    <w:bookmarkStart w:name="z188" w:id="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73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15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подпункты 3)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>) изложить в следующей редакции:</w:t>
      </w:r>
    </w:p>
    <w:bookmarkStart w:name="z190" w:id="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"3) величина отклонения от средней скорости приземного ветра (порывы) возросла на 5 м/с (10 узлов) или более по сравнению с величиной, указанной в последней сводке, средняя скорость до и (или) после изменения составляет 8 м/с (15 узлов) или более;</w:t>
      </w:r>
    </w:p>
    <w:bookmarkEnd w:id="155"/>
    <w:bookmarkStart w:name="z191" w:id="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изменения ветра превышают предельные величины в эксплуатационном отношении значения. </w:t>
      </w:r>
    </w:p>
    <w:bookmarkEnd w:id="156"/>
    <w:bookmarkStart w:name="z192" w:id="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Предельные величины устанавливаются АМО по согласованию с органами ОВД и заинтересованными эксплуатантами с учетом изменений ветра, которые:</w:t>
      </w:r>
    </w:p>
    <w:bookmarkEnd w:id="157"/>
    <w:bookmarkStart w:name="z193" w:id="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потребуют смены используемой (ых) ВПП;</w:t>
      </w:r>
    </w:p>
    <w:bookmarkEnd w:id="158"/>
    <w:bookmarkStart w:name="z194" w:id="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свидетельствуют о том, что изменения попутного и бокового компонентов ветра на ВПП превысят значения, являющиеся основными </w:t>
      </w:r>
    </w:p>
    <w:bookmarkEnd w:id="159"/>
    <w:bookmarkStart w:name="z195" w:id="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эксплуатационными пределами для типичных воздушных судов, выполняющих полеты на данном аэродроме;";</w:t>
      </w:r>
    </w:p>
    <w:bookmarkEnd w:id="16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9)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97" w:id="1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"9) высота нижней границы нижнего слоя облаков протяженностью BKN, OVC увеличивается и достигает или превышает одно или несколько из следующих значений или высота нижней границы нижнего слоя облаков BKN или OVC уменьшается и становится менее одного или нескольких из следующих значений:</w:t>
      </w:r>
    </w:p>
    <w:bookmarkEnd w:id="161"/>
    <w:bookmarkStart w:name="z198" w:id="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30, 60, 150 или 300 метров (100, 200, 500 или 1000 футов);</w:t>
      </w:r>
    </w:p>
    <w:bookmarkEnd w:id="162"/>
    <w:bookmarkStart w:name="z199" w:id="1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450 метров (1500 футов) – в случае выполнения значительного числа полетов по ПВП;";</w:t>
      </w:r>
    </w:p>
    <w:bookmarkEnd w:id="163"/>
    <w:bookmarkStart w:name="z200" w:id="1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пунктом 74-1 следующего содержания:</w:t>
      </w:r>
    </w:p>
    <w:bookmarkEnd w:id="164"/>
    <w:bookmarkStart w:name="z201" w:id="1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"74-1. В тех случаях, когда время выпуска специальной сводки SPECI совпадает со сроком выпуска регулярной сводки METAR, то выпускается единая сводка METAR.";</w:t>
      </w:r>
    </w:p>
    <w:bookmarkEnd w:id="16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9)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75 изложить в следующей редакции:</w:t>
      </w:r>
    </w:p>
    <w:bookmarkStart w:name="z203" w:id="1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"9) количество облаков, вид облаков (только для кучево-дождевых и башеннообразных кучевых облаков) и высота нижней границы облаков или вертикальная видимость, если они измеряются;";</w:t>
      </w:r>
    </w:p>
    <w:bookmarkEnd w:id="16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14)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75 изложить в следующей редакции:</w:t>
      </w:r>
    </w:p>
    <w:bookmarkStart w:name="z205" w:id="1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"14) группа RMK - информация для пользования внутри страны:</w:t>
      </w:r>
    </w:p>
    <w:bookmarkEnd w:id="167"/>
    <w:bookmarkStart w:name="z206" w:id="1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закрытие облаками гор, сопок и других высоких препятствий (для передач ATIS и VOLMET);</w:t>
      </w:r>
    </w:p>
    <w:bookmarkEnd w:id="168"/>
    <w:bookmarkStart w:name="z207" w:id="1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обледенение (для местных сводок);</w:t>
      </w:r>
    </w:p>
    <w:bookmarkEnd w:id="169"/>
    <w:bookmarkStart w:name="z208" w:id="1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турбулентность (для местных сводок);</w:t>
      </w:r>
    </w:p>
    <w:bookmarkEnd w:id="170"/>
    <w:bookmarkStart w:name="z209" w:id="1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QBB (при высоте нижней границы облаков 200 метров/660футов и менее);</w:t>
      </w:r>
    </w:p>
    <w:bookmarkEnd w:id="171"/>
    <w:bookmarkStart w:name="z210" w:id="1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давление QFE.</w:t>
      </w:r>
    </w:p>
    <w:bookmarkEnd w:id="172"/>
    <w:bookmarkStart w:name="z211" w:id="1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составлении сводок METAR и SPECI применяются термины и сокращения явлений погоды, применяемые при составлении метеорологических сводок и прогнозов приведенные в </w:t>
      </w:r>
      <w:r>
        <w:rPr>
          <w:rFonts w:ascii="Times New Roman"/>
          <w:b w:val="false"/>
          <w:i w:val="false"/>
          <w:color w:val="000000"/>
          <w:sz w:val="28"/>
        </w:rPr>
        <w:t>приложении 4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Правил.";</w:t>
      </w:r>
    </w:p>
    <w:bookmarkEnd w:id="17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81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13" w:id="1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"81. Сводки METAR и SPECI рассылаются в установленные адреса: </w:t>
      </w:r>
    </w:p>
    <w:bookmarkEnd w:id="174"/>
    <w:bookmarkStart w:name="z214" w:id="1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международных и региональных банков данных ОРМЕТ;</w:t>
      </w:r>
    </w:p>
    <w:bookmarkEnd w:id="175"/>
    <w:bookmarkStart w:name="z215" w:id="1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АМО Республики Казахстан;</w:t>
      </w:r>
    </w:p>
    <w:bookmarkEnd w:id="176"/>
    <w:bookmarkStart w:name="z216" w:id="1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региональным центрам, основанным на использовании Интернета, в рамках AFS.";</w:t>
      </w:r>
    </w:p>
    <w:bookmarkEnd w:id="17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82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18" w:id="1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"82. Местные регулярные сводки передаются органам ОВД, расположенным на аэродроме, и предоставляются эксплуатантам и другим аэродромным потребителям в соответствии с Инструкцией по метеорологическому обеспечению полетов на аэродроме.";</w:t>
      </w:r>
    </w:p>
    <w:bookmarkEnd w:id="17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87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20" w:id="1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"87. Измеряются среднее направление и средняя скорость приземного ветра и значительные изменения направления и скорости ветра, данные сообщаются в истинных градусах и м/с или узлах.";</w:t>
      </w:r>
    </w:p>
    <w:bookmarkEnd w:id="17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90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22" w:id="1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"90. Наблюдения за приземным ветром проводятся на высоте 10 метров ±1 м (30 футов ± 3 футов) над уровнем земли.";</w:t>
      </w:r>
    </w:p>
    <w:bookmarkEnd w:id="18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98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24" w:id="1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"98. Заметная нестабильность наблюдается в случае резкого и устойчивого изменения направления ветра в течение 2 минут на 30 градусов или более при скорости ветра 5 м/с (10 узлов) до и после изменения или изменения скорости ветра на 5 м/с (10 узлов) или более.";</w:t>
      </w:r>
    </w:p>
    <w:bookmarkEnd w:id="18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101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 </w:t>
      </w:r>
    </w:p>
    <w:bookmarkStart w:name="z226" w:id="1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"101. В местных регулярных сводках, местных специальных сводках, сводках METAR и SPECI:</w:t>
      </w:r>
    </w:p>
    <w:bookmarkEnd w:id="182"/>
    <w:bookmarkStart w:name="z227" w:id="1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указываются единицы измерения, используемые при определении скорости ветра;</w:t>
      </w:r>
    </w:p>
    <w:bookmarkEnd w:id="183"/>
    <w:bookmarkStart w:name="z228" w:id="1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отклонения от среднего направления ветра за последние 10 минут, если общие изменения составляют 60 градусов или более, указываются следующим образом:</w:t>
      </w:r>
    </w:p>
    <w:bookmarkEnd w:id="184"/>
    <w:bookmarkStart w:name="z229" w:id="1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полном диапазоне изменений 60 градусов или более, но менее 180 градусов и скорости ветра 2 м/с (3 узла) или более, такие изменения направления выражаются в виде 2 экстремальных величин направления, в пределах которых наблюдалось изменение направления приземного ветра;</w:t>
      </w:r>
    </w:p>
    <w:bookmarkEnd w:id="185"/>
    <w:bookmarkStart w:name="z230" w:id="1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полном диапазоне изменений 60 градусов или более, но менее 180 градусов и скорости ветра менее 2 м/с (3 узлов), направление ветра сообщается как переменное без указания среднего направления ветра;</w:t>
      </w:r>
    </w:p>
    <w:bookmarkEnd w:id="186"/>
    <w:bookmarkStart w:name="z231" w:id="1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полном диапазоне изменений 180 градусов или более, направление ветра сообщается как переменное без указания среднего направления ветра;</w:t>
      </w:r>
    </w:p>
    <w:bookmarkEnd w:id="187"/>
    <w:bookmarkStart w:name="z232" w:id="1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отклонения от средней скорости ветра (порывы), наблюдавшиеся за последние 2 минуты, указываются, если максимальная скорость ветра превышает среднюю скорость на 3 м/с (5 узлов) или более в местных регулярных и специальных сводках и на 5 м/с(10 узлов) или более (за 10 минут) в сводках METAR и SPECI;</w:t>
      </w:r>
    </w:p>
    <w:bookmarkEnd w:id="188"/>
    <w:bookmarkStart w:name="z233" w:id="1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при сообщении о скорости ветра менее 1 м/с(1 узла), она указывается как "штиль";</w:t>
      </w:r>
    </w:p>
    <w:bookmarkEnd w:id="189"/>
    <w:bookmarkStart w:name="z234" w:id="1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при сообщении о скорости ветра 50 м/с (100 узлов) или более, она указывается как составляющая 50 м/с (100 узлов);</w:t>
      </w:r>
    </w:p>
    <w:bookmarkEnd w:id="190"/>
    <w:bookmarkStart w:name="z235" w:id="1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при заметной нестабильности по направлению и /или скорости ветра в 10-минутный период указываются отклонения от среднего направления и средней скорости ветра, произошедшие после такого периода нестабильности.";</w:t>
      </w:r>
    </w:p>
    <w:bookmarkEnd w:id="19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3)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102 изложить в следующей редакции:</w:t>
      </w:r>
    </w:p>
    <w:bookmarkStart w:name="z237" w:id="1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"3) если в сводке указываются отклонения от среднего направления ветра, при полном диапазоне изменений 60 градусов или более, но менее 180 градусов, при скорости ветра менее 2 м/с (3 узлов), включаются две экстремальные величины направления приземного ветра, в пределах которых наблюдалось изменение ветра;";</w:t>
      </w:r>
    </w:p>
    <w:bookmarkEnd w:id="19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106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107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39" w:id="1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"106. При невозможности определения ветра на высотах инструментальным способом составляется прогностический ветер на уровне аэродромного круга полетов. Для уточнения ветра на уровне аэродромного круга полетов используется данные о ветре, полученные с борта воздушных судов и/или данные аэрологических станции (при наличии), расположенных в радиусе 10 километров.</w:t>
      </w:r>
    </w:p>
    <w:bookmarkEnd w:id="193"/>
    <w:bookmarkStart w:name="z240" w:id="1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107. Наблюдения за видимостью проводятся с использованием инструментальных средств или визуально с использованием установленных и подобранных дневных и ночных естественных ориентиров видимости, до которых известно расстояние. </w:t>
      </w:r>
    </w:p>
    <w:bookmarkEnd w:id="194"/>
    <w:bookmarkStart w:name="z241" w:id="1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Визуальные наблюдения за видимостью производятся в сторону ВПП, при этом уровень глаз наблюдателя должен находиться на высоте 1,5-5,0 метров от поверхности земли.</w:t>
      </w:r>
    </w:p>
    <w:bookmarkEnd w:id="195"/>
    <w:bookmarkStart w:name="z242" w:id="1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Места для визуальных наблюдений за видимостью обеспечивают просмотр ВПП и, по возможности, других частей летного поля для определения значений видимости в других направлениях.</w:t>
      </w:r>
    </w:p>
    <w:bookmarkEnd w:id="196"/>
    <w:bookmarkStart w:name="z243" w:id="1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Схемы ориентиров видимости подготавливаются метеорологическими органами и вносятся в Инструкцию по метеорологическому обеспечению полетов на аэродроме.";</w:t>
      </w:r>
    </w:p>
    <w:bookmarkEnd w:id="19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112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 </w:t>
      </w:r>
    </w:p>
    <w:bookmarkStart w:name="z245" w:id="1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"112. На аэродромах, не оборудованных системами посадки, визуальные наблюдения за видимостью производятся как в сторону ВПП, так и в других направлениях. В сводку погоды включается значение видимости, определенное в направлении рабочего курса ВПП. Наименьшее значение в любом другом направлении, если оно меньше значения, включенного в сводку, сообщается диспетчерам ОВД и дежурному синоптику (с указанием одного из восьми направлений по компасу).";</w:t>
      </w:r>
    </w:p>
    <w:bookmarkEnd w:id="19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114 изложить в следующей редакции:</w:t>
      </w:r>
    </w:p>
    <w:bookmarkStart w:name="z247" w:id="1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"1) если наблюдения за видимостью ведутся с нескольких мест вдоль ВПП, как указано в </w:t>
      </w:r>
      <w:r>
        <w:rPr>
          <w:rFonts w:ascii="Times New Roman"/>
          <w:b w:val="false"/>
          <w:i w:val="false"/>
          <w:color w:val="000000"/>
          <w:sz w:val="28"/>
        </w:rPr>
        <w:t>пунктах 109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110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Правил, вначале указываются значения, репрезентативные, для зоны приземления и значения, репрезентативные для средней точки и дальнего конца ВПП, причем указываются места, для которых эти значения являются репрезентативными;";</w:t>
      </w:r>
    </w:p>
    <w:bookmarkEnd w:id="19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116 изложить в следующей редакции:</w:t>
      </w:r>
    </w:p>
    <w:bookmarkStart w:name="z249" w:id="2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"1) 1 минута для местных регулярных и специальных сводок и дисплеев, на которых отображаются данные о видимости, используемых органами ОВД;";</w:t>
      </w:r>
    </w:p>
    <w:bookmarkEnd w:id="20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132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 </w:t>
      </w:r>
    </w:p>
    <w:bookmarkStart w:name="z251" w:id="2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"132. При использовании инструментальных систем для оценки дальности видимости на ВПП расчеты следует производить отдельно для каждой имеющейся ВПП. Дальность видимости на ВПП не должна рассчитываться при силе света огней, составляющей 3 % или менее от максимальной располагаемой силы света огней на ВПП. Применительно к местным регулярным и специальным сводкам для расчетов следует использовать следующую силу света огней:</w:t>
      </w:r>
    </w:p>
    <w:bookmarkEnd w:id="201"/>
    <w:bookmarkStart w:name="z252" w:id="2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для ВПП с включенными огнями: сила света огней, фактически используемая на данной ВПП;</w:t>
      </w:r>
    </w:p>
    <w:bookmarkEnd w:id="202"/>
    <w:bookmarkStart w:name="z253" w:id="2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для ВПП с выключенными огнями (или с наименьшей регулировкой силы света в ожидании возобновления полетов): оптимальная сила света огней, соответствующая использованию в эксплуатации при преобладающих условиях.</w:t>
      </w:r>
    </w:p>
    <w:bookmarkEnd w:id="203"/>
    <w:bookmarkStart w:name="z254" w:id="2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сводках METAR и SPECI следует указывать дальность видимости на ВПП, основанную на максимальной располагаемой силе света огней на ВПП.";</w:t>
      </w:r>
    </w:p>
    <w:bookmarkEnd w:id="20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3)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141 изложить в следующей редакции:</w:t>
      </w:r>
    </w:p>
    <w:bookmarkStart w:name="z256" w:id="2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"3) если наблюдения за дальностью видимости на ВПП ведутся для нескольких участков на ВПП, независимо от наличия оборудования систем для захода на посадку и посадки, в начале сводки указываются величина, репрезентативная для зоны приземления, а затем указывается величины, репрезентативные для середины и конца ВПП, и места, для которых эти величины являются репрезентативным, обозначаются;";</w:t>
      </w:r>
    </w:p>
    <w:bookmarkEnd w:id="20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149 изложить в следующей редакции:</w:t>
      </w:r>
    </w:p>
    <w:bookmarkStart w:name="z258" w:id="2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"1) осадки:</w:t>
      </w:r>
    </w:p>
    <w:bookmarkEnd w:id="206"/>
    <w:bookmarkStart w:name="z259" w:id="2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морось (DZ), дождь (RA), снег (SN), снежные зерна (SG), ледяная крупа (PL); </w:t>
      </w:r>
    </w:p>
    <w:bookmarkEnd w:id="207"/>
    <w:bookmarkStart w:name="z260" w:id="2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ледяные иглы (IС), мельчайшие ледяные кристаллы во взвешенном состоянии, называемые алмазной пылью (сообщается при видимости 5000 метров или менее, связанной с этим явлением);</w:t>
      </w:r>
    </w:p>
    <w:bookmarkEnd w:id="208"/>
    <w:bookmarkStart w:name="z261" w:id="2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град (GR) сообщается при диаметре самых крупных градин в размере 5 мм или более;</w:t>
      </w:r>
    </w:p>
    <w:bookmarkEnd w:id="209"/>
    <w:bookmarkStart w:name="z262" w:id="2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мелкий град и/или снежная крупа (GS) при диаметре самых крупных градин в размере менее 5 миллиметров;"; </w:t>
      </w:r>
    </w:p>
    <w:bookmarkEnd w:id="21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164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 </w:t>
      </w:r>
    </w:p>
    <w:bookmarkStart w:name="z264" w:id="2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"164. В местных регулярных и специальных сводках и в передачах ATIS сведения:</w:t>
      </w:r>
    </w:p>
    <w:bookmarkEnd w:id="211"/>
    <w:bookmarkStart w:name="z265" w:id="2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 высоте нижней границы облаков сообщаются в величинах:</w:t>
      </w:r>
    </w:p>
    <w:bookmarkEnd w:id="212"/>
    <w:bookmarkStart w:name="z266" w:id="2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кратных 5 метрам (17 футов) до высоты 30 метров (100 футов), включая эту высоту и кратных 10 метров (33 фута) в диапазоне от 30 метров (100 фут) до 3000 метров (10 000 футов) и более;</w:t>
      </w:r>
    </w:p>
    <w:bookmarkEnd w:id="213"/>
    <w:bookmarkStart w:name="z267" w:id="2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или кратных 10 метрам (33 фута) до высоты 3000 метров (10 000 футов) и более;</w:t>
      </w:r>
    </w:p>
    <w:bookmarkEnd w:id="214"/>
    <w:bookmarkStart w:name="z268" w:id="2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о вертикальной видимости сообщаются в величинах: </w:t>
      </w:r>
    </w:p>
    <w:bookmarkEnd w:id="215"/>
    <w:bookmarkStart w:name="z269" w:id="2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кратных 5 метрам (17 футов) до высоты 30 метров (100 футов), включая эту высоту и кратных 10 метров (33 фута) в диапазоне от 30 метров (100 фут) до 600 метров (2000 фут); </w:t>
      </w:r>
    </w:p>
    <w:bookmarkEnd w:id="216"/>
    <w:bookmarkStart w:name="z270" w:id="2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или кратных 10 метрам (33фут) до высоты 600 метров (2000 фут).";</w:t>
      </w:r>
    </w:p>
    <w:bookmarkEnd w:id="21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165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 </w:t>
      </w:r>
    </w:p>
    <w:bookmarkStart w:name="z272" w:id="2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"165. В местных регулярных сводках, местных специальных сводках и сводках METAR и SPECI:</w:t>
      </w:r>
    </w:p>
    <w:bookmarkEnd w:id="218"/>
    <w:bookmarkStart w:name="z273" w:id="2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количество облаков указывается с использованием сокращений "FEW" (мало 1-2 октанта), "SCT" (рассеянные 3-4 октанта), "BKN" (разорванные 5-7 октантов) или "OVC" (сплошные 8 октантов);</w:t>
      </w:r>
    </w:p>
    <w:bookmarkEnd w:id="219"/>
    <w:bookmarkStart w:name="z274" w:id="2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кучево-дождевые и (или) башеннообразные кучевые облака указываются с использованием сокращений СВ и TCU соответственно;</w:t>
      </w:r>
    </w:p>
    <w:bookmarkEnd w:id="220"/>
    <w:bookmarkStart w:name="z275" w:id="2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вертикальная видимость указывается в величинах, кратных 30 метрам (100 футам), в сводках METAR и SPECI, и в местных регулярных и специальных сводках указывается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164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Правил;</w:t>
      </w:r>
    </w:p>
    <w:bookmarkEnd w:id="221"/>
    <w:bookmarkStart w:name="z276" w:id="2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если облака, значимые для полетов, отсутствуют и вертикальная видимость является неограниченной, а сокращения CAVOK для описания условий погоды не подходит, используется сокращение NSC (нет значительной облачности);</w:t>
      </w:r>
    </w:p>
    <w:bookmarkEnd w:id="222"/>
    <w:bookmarkStart w:name="z277" w:id="2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при наблюдении нескольких слоев облаков или облачности в виде отдельных массивов облаков, значимых для полетов, количество и высота нижней границы облаков указываются в порядке возрастания высоты нижней границы облаков и согласно следующим критериям:</w:t>
      </w:r>
    </w:p>
    <w:bookmarkEnd w:id="223"/>
    <w:bookmarkStart w:name="z278" w:id="2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самый низкий слой или массив, независимо от количества, указывается соответственно как FEW, SCT, BKN или OVC;</w:t>
      </w:r>
    </w:p>
    <w:bookmarkEnd w:id="224"/>
    <w:bookmarkStart w:name="z279" w:id="2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следующий слой или массив, покрывающий более 2/8 небосвода, указывается соответственно как SCT, BKN или OVC;</w:t>
      </w:r>
    </w:p>
    <w:bookmarkEnd w:id="225"/>
    <w:bookmarkStart w:name="z280" w:id="2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следующий более высокий слой или массив, покрывающий более 4/8 небосвода, указывается соответственно как BKN или OVC;</w:t>
      </w:r>
    </w:p>
    <w:bookmarkEnd w:id="226"/>
    <w:bookmarkStart w:name="z281" w:id="2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кучево-дождевые и (или) башеннообразные кучевые облака, когда они наблюдаются, но не отражены в информации, перечисленной выше;</w:t>
      </w:r>
    </w:p>
    <w:bookmarkEnd w:id="227"/>
    <w:bookmarkStart w:name="z282" w:id="2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когда нижняя граница облаков размыта, разорвана или быстро изменяется, в сводке указывается минимальная высота нижней границы облаков или его частей;</w:t>
      </w:r>
    </w:p>
    <w:bookmarkEnd w:id="228"/>
    <w:bookmarkStart w:name="z283" w:id="2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когда отдельный слой (массив) состоит из кучево-дождевых и (или) башеннообразных кучевых облаков с общей нижней границей, вид облаков указывается в сводке как кучево-дождевые облака.</w:t>
      </w:r>
    </w:p>
    <w:bookmarkEnd w:id="229"/>
    <w:bookmarkStart w:name="z284" w:id="2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Башеннообразные кучевые облака свидетельствуют о наличии мощных кучевых облаков, имеющих большую вертикальную протяженность.";</w:t>
      </w:r>
    </w:p>
    <w:bookmarkEnd w:id="23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3)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168 изложить в следующей редакции:</w:t>
      </w:r>
    </w:p>
    <w:bookmarkStart w:name="z286" w:id="2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"3) при обнаружении автоматической системой наблюдения кучево-дождевых и башеннообразных кучевых облаков и невозможности определения количества облаков и ВНГО сведения о количестве облаков и ВНГО заменяются знаком "///";";</w:t>
      </w:r>
    </w:p>
    <w:bookmarkEnd w:id="23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169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88" w:id="2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"169. При отказе основного и резервного датчиков ВНГО, отсутствии инструментальных средств на неклассифицируемых и временных аэродромах и посадочных площадках, наличии значительных разрывов в слое облачности и когда ее высота не может быть измерена, ВНГО оценивается по данным экипажей воздушных судов или визуально по форме и видам облачности.</w:t>
      </w:r>
    </w:p>
    <w:bookmarkEnd w:id="232"/>
    <w:bookmarkStart w:name="z289" w:id="2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 визуальная оценка ВНГО может производиться наблюдателем посредством сравнения с высотой естественных и/или искусственных ориентиров, высота которых относительно уровня аэродрома известна.";</w:t>
      </w:r>
    </w:p>
    <w:bookmarkEnd w:id="23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179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91" w:id="2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"179. При установлении барометра выше или ниже уровня 2 метра от порога ВПП в измеренное значение вводится поправка на разность высот. Учитывается данные о разности высот между барометром ("нулем" ртутного столба) и соответствующим порогом ВПП.";</w:t>
      </w:r>
    </w:p>
    <w:bookmarkEnd w:id="23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222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223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93" w:id="2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"222. В местных регулярных и специальных сводках и в сообщениях ATIS информация с борта воздушных судов о сдвиге ветра сохраняется в течение 30 минут, о наличии обледенения и турбулентности в течение 2 часов, затем автоматически отменяется при отсутствии новой информации об их наличии.</w:t>
      </w:r>
    </w:p>
    <w:bookmarkEnd w:id="235"/>
    <w:bookmarkStart w:name="z294" w:id="2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223. Для метеорологического обеспечения гражданской авиации метеорологические органы выпускают прогнозы по аэродрому, в кодовой форме TAF.";</w:t>
      </w:r>
    </w:p>
    <w:bookmarkEnd w:id="23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227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96" w:id="2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"227. Прогнозы по аэродрому и коррективы к ним выпускаются в виде прогнозов TAF и включают следующую информацию в указанном порядке:</w:t>
      </w:r>
    </w:p>
    <w:bookmarkEnd w:id="237"/>
    <w:bookmarkStart w:name="z297" w:id="2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идентификатор типа прогноза;</w:t>
      </w:r>
    </w:p>
    <w:bookmarkEnd w:id="238"/>
    <w:bookmarkStart w:name="z298" w:id="2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указатель местоположения;</w:t>
      </w:r>
    </w:p>
    <w:bookmarkEnd w:id="239"/>
    <w:bookmarkStart w:name="z299" w:id="2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время выпуска прогноза;</w:t>
      </w:r>
    </w:p>
    <w:bookmarkEnd w:id="240"/>
    <w:bookmarkStart w:name="z300" w:id="2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идентификатор отсутствующего прогноза, когда это применимо;</w:t>
      </w:r>
    </w:p>
    <w:bookmarkEnd w:id="241"/>
    <w:bookmarkStart w:name="z301" w:id="2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дату и период действия прогноза;</w:t>
      </w:r>
    </w:p>
    <w:bookmarkEnd w:id="242"/>
    <w:bookmarkStart w:name="z302" w:id="2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идентификатор аннулированного прогноза, когда это применимо;</w:t>
      </w:r>
    </w:p>
    <w:bookmarkEnd w:id="243"/>
    <w:bookmarkStart w:name="z303" w:id="2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приземный ветер;</w:t>
      </w:r>
    </w:p>
    <w:bookmarkEnd w:id="244"/>
    <w:bookmarkStart w:name="z304" w:id="2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видимость;</w:t>
      </w:r>
    </w:p>
    <w:bookmarkEnd w:id="245"/>
    <w:bookmarkStart w:name="z305" w:id="2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явления погоды;</w:t>
      </w:r>
    </w:p>
    <w:bookmarkEnd w:id="246"/>
    <w:bookmarkStart w:name="z306" w:id="2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облачность;</w:t>
      </w:r>
    </w:p>
    <w:bookmarkEnd w:id="247"/>
    <w:bookmarkStart w:name="z307" w:id="2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максимальная и минимальная температуры воздуха, ожидаемые в период действия прогноза TAF, и соответствующее время достижения этих величин (указывается только в прогнозах на 24 часа);</w:t>
      </w:r>
    </w:p>
    <w:bookmarkEnd w:id="248"/>
    <w:bookmarkStart w:name="z308" w:id="2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ожидаемые значительные изменения одного или нескольких из этих элементов в течение периода действия</w:t>
      </w:r>
    </w:p>
    <w:bookmarkEnd w:id="249"/>
    <w:bookmarkStart w:name="z309" w:id="2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Указываемая в TAF видимость соответствует прогнозируемой преобладающей видимости, если на аэродроме выполняются требования пункта 121 настоящих Правил. В остальных случаях указываемая в TAF видимость соответствует прогнозируемой минимальной видимости.";</w:t>
      </w:r>
    </w:p>
    <w:bookmarkEnd w:id="25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4)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242 изложить в следующей редакции:</w:t>
      </w:r>
    </w:p>
    <w:bookmarkStart w:name="z311" w:id="2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"4) пыльный, песчаный или снежный поземок;";</w:t>
      </w:r>
    </w:p>
    <w:bookmarkEnd w:id="25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245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313" w:id="2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"245. При включении групп изменения в прогнозы TAF или внесении в них коррективов, используются следующие критерии:</w:t>
      </w:r>
    </w:p>
    <w:bookmarkEnd w:id="252"/>
    <w:bookmarkStart w:name="z314" w:id="2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соответствии с прогнозом среднее направление приземного ветра изменится на 60 градусов или более при средней скорости до и (или) после изменения 5 м/с (10 узлов) или более;</w:t>
      </w:r>
    </w:p>
    <w:bookmarkEnd w:id="253"/>
    <w:bookmarkStart w:name="z315" w:id="2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соответствии с прогнозом средняя скорость приземного ветра изменится на 5 м/с (10 узлов) или более;</w:t>
      </w:r>
    </w:p>
    <w:bookmarkEnd w:id="254"/>
    <w:bookmarkStart w:name="z316" w:id="2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соответствии с прогнозом отклонение от средней скорости приземного ветра (порывы) возрастҰт на 5 м/с (10 узлов) или более при средней скорости до и/или после изменения 8 м/с (15 узлов) или более;</w:t>
      </w:r>
    </w:p>
    <w:bookmarkEnd w:id="255"/>
    <w:bookmarkStart w:name="z317" w:id="2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 соответствии с прогнозом изменение приземного ветра превысит важные в эксплуатационном отношении значения, предельные величины устанавливаются АМО в консультации с соответствующим органом ОВД и заинтересованными эксплуатантами с учетом изменений ветра, которые:</w:t>
      </w:r>
    </w:p>
    <w:bookmarkEnd w:id="256"/>
    <w:bookmarkStart w:name="z318" w:id="2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потребуют смены используемой (ых) ВПП;</w:t>
      </w:r>
    </w:p>
    <w:bookmarkEnd w:id="257"/>
    <w:bookmarkStart w:name="z319" w:id="2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свидетельствуют о том, что изменение попутного и бокового компонентов на ВПП превысит значения, являющиеся основными эксплуатационными пределами для типичных воздушных судов, выполняющих полеты на данном аэродроме;</w:t>
      </w:r>
    </w:p>
    <w:bookmarkEnd w:id="258"/>
    <w:bookmarkStart w:name="z320" w:id="2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 соответствии с прогнозом видимость улучшится и достигнет или превысит одно, или несколько из следующих значений или в соответствии с прогнозом видимость ухудшится и станет менее одного или нескольких из следующих значений:</w:t>
      </w:r>
    </w:p>
    <w:bookmarkEnd w:id="259"/>
    <w:bookmarkStart w:name="z321" w:id="2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150, 350, 600, 800,1500 или 3000 метров;</w:t>
      </w:r>
    </w:p>
    <w:bookmarkEnd w:id="260"/>
    <w:bookmarkStart w:name="z322" w:id="2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5000 метров – в случае выполнения значительного числа полетов по ПВП;</w:t>
      </w:r>
    </w:p>
    <w:bookmarkEnd w:id="261"/>
    <w:bookmarkStart w:name="z323" w:id="2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прогнозируется начало или прекращение, или изменение интенсивности любого из следующих явлений погоды или их сочетаний:</w:t>
      </w:r>
    </w:p>
    <w:bookmarkEnd w:id="262"/>
    <w:bookmarkStart w:name="z324" w:id="2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замерзающие осадки;</w:t>
      </w:r>
    </w:p>
    <w:bookmarkEnd w:id="263"/>
    <w:bookmarkStart w:name="z325" w:id="2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умеренные или сильные осадки (включая ливневого типа);</w:t>
      </w:r>
    </w:p>
    <w:bookmarkEnd w:id="264"/>
    <w:bookmarkStart w:name="z326" w:id="2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гроза;</w:t>
      </w:r>
    </w:p>
    <w:bookmarkEnd w:id="265"/>
    <w:bookmarkStart w:name="z327" w:id="2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пыльная буря;</w:t>
      </w:r>
    </w:p>
    <w:bookmarkEnd w:id="266"/>
    <w:bookmarkStart w:name="z328" w:id="2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песчаная буря;</w:t>
      </w:r>
    </w:p>
    <w:bookmarkEnd w:id="267"/>
    <w:bookmarkStart w:name="z329" w:id="2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прогнозируется начало или прекращение любого из следующих явлений погоды или их сочетаний:</w:t>
      </w:r>
    </w:p>
    <w:bookmarkEnd w:id="268"/>
    <w:bookmarkStart w:name="z330" w:id="2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замерзающий туман;</w:t>
      </w:r>
    </w:p>
    <w:bookmarkEnd w:id="269"/>
    <w:bookmarkStart w:name="z331" w:id="2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ледяные иглы;</w:t>
      </w:r>
    </w:p>
    <w:bookmarkEnd w:id="270"/>
    <w:bookmarkStart w:name="z332" w:id="2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пыльный, песчаный или снежный поземок;</w:t>
      </w:r>
    </w:p>
    <w:bookmarkEnd w:id="271"/>
    <w:bookmarkStart w:name="z333" w:id="2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пыльная низовая метель, песчаная низовая метель или снежная низовая метель;</w:t>
      </w:r>
    </w:p>
    <w:bookmarkEnd w:id="272"/>
    <w:bookmarkStart w:name="z334" w:id="2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шквал;</w:t>
      </w:r>
    </w:p>
    <w:bookmarkEnd w:id="273"/>
    <w:bookmarkStart w:name="z335" w:id="2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воронкообразное облако (торнадо или смерч).</w:t>
      </w:r>
    </w:p>
    <w:bookmarkEnd w:id="274"/>
    <w:bookmarkStart w:name="z336" w:id="2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в соответствии с прогнозом высота нижней границы нижнего слоя или массива облаков протяженностью BKN или OVC увеличится и достигнет или превысит одно, или несколько из следующих значений или в соответствии с прогнозом высота нижней границы нижнего слоя или массива облаков протяженностью BKN и OVC уменьшится и станет менее одного или нескольких из следующих значений:</w:t>
      </w:r>
    </w:p>
    <w:bookmarkEnd w:id="275"/>
    <w:bookmarkStart w:name="z337" w:id="2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30, 60, 150 или 300 метров (100, 200, 500 или 1000 футов); </w:t>
      </w:r>
    </w:p>
    <w:bookmarkEnd w:id="276"/>
    <w:bookmarkStart w:name="z338" w:id="2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450 метров (1500 футов) – в случае выполнения значительного числа полетов по ПВП;</w:t>
      </w:r>
    </w:p>
    <w:bookmarkEnd w:id="277"/>
    <w:bookmarkStart w:name="z339" w:id="2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в соответствии с прогнозом количество слоя или массива облаков ниже 450 метров (1500 футов) изменится:</w:t>
      </w:r>
    </w:p>
    <w:bookmarkEnd w:id="278"/>
    <w:bookmarkStart w:name="z340" w:id="2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от NSC, FEW или SCT до BKN или OVC; </w:t>
      </w:r>
    </w:p>
    <w:bookmarkEnd w:id="279"/>
    <w:bookmarkStart w:name="z341" w:id="2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 BKN или OVC до NSC, FEW или SCT;</w:t>
      </w:r>
    </w:p>
    <w:bookmarkEnd w:id="280"/>
    <w:bookmarkStart w:name="z342" w:id="2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в соответствии с прогнозом вертикальная видимость улучшится и достигнет или превысит одно или несколько из следующих значений или в соответствии с прогнозом вертикальная видимость ухудшится и станет менее одного или нескольких из следующих значений;</w:t>
      </w:r>
    </w:p>
    <w:bookmarkEnd w:id="281"/>
    <w:bookmarkStart w:name="z343" w:id="2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30, 60, 150 или 300 метров (100, 200, 500 или 1000 футов);</w:t>
      </w:r>
    </w:p>
    <w:bookmarkEnd w:id="282"/>
    <w:bookmarkStart w:name="z344" w:id="2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любые другие критерии, основанные на эксплуатационных минимумах данного аэродрома и согласованные между ПАНО и заинтересованными эксплуатантами.";</w:t>
      </w:r>
    </w:p>
    <w:bookmarkEnd w:id="28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268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346" w:id="2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"268. Для метеорологического обеспечения полетов на малых высотах АМО выпускаются зональные прогнозы погоды, составленные в формате кода GAMET. Формат и содержание кода GAMET, приведены в </w:t>
      </w:r>
      <w:r>
        <w:rPr>
          <w:rFonts w:ascii="Times New Roman"/>
          <w:b w:val="false"/>
          <w:i w:val="false"/>
          <w:color w:val="000000"/>
          <w:sz w:val="28"/>
        </w:rPr>
        <w:t>приложении 5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 и в образце для составления прогнозов GAMET таблицы А5-3 Добавления 5 в приложении 3 ИКАО.";</w:t>
      </w:r>
    </w:p>
    <w:bookmarkEnd w:id="28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282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348" w:id="2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"282. По предварительной заявке экипажей воздушных судов при выполнении авиационных работ для передачи по речевой связи зональные прогнозы могут составляться открытым текстом.";</w:t>
      </w:r>
    </w:p>
    <w:bookmarkEnd w:id="28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314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350" w:id="2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"314. Между ОМС и соответствующим РДЦ осуществляется координация в целях обеспечения согласованности информации о вулканическом пепле, включаемой в сообщения SIGMET и NOTAM.";</w:t>
      </w:r>
    </w:p>
    <w:bookmarkEnd w:id="286"/>
    <w:bookmarkStart w:name="z351" w:id="2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320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87"/>
    <w:bookmarkStart w:name="z352" w:id="2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исключить </w:t>
      </w:r>
      <w:r>
        <w:rPr>
          <w:rFonts w:ascii="Times New Roman"/>
          <w:b w:val="false"/>
          <w:i w:val="false"/>
          <w:color w:val="000000"/>
          <w:sz w:val="28"/>
        </w:rPr>
        <w:t>подпункт 4)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bookmarkEnd w:id="28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6)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354" w:id="2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"6) международным и региональным банкам данных OPMET";</w:t>
      </w:r>
    </w:p>
    <w:bookmarkEnd w:id="28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326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356" w:id="2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"326. ОМС, зона ответственности которого охватывает несколько РПИ и (или) диспетчерских районов (СТА), выпускает отдельные сообщения AIRMET для каждого РПИ и (или) диспетчерского района (СТА) в своей зоне ответственности.";</w:t>
      </w:r>
    </w:p>
    <w:bookmarkEnd w:id="29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330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 </w:t>
      </w:r>
    </w:p>
    <w:bookmarkStart w:name="z358" w:id="2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"330. Порядковый номер отражает количество сообщений AIRMET, выпущенных с 00.01 UTC текущего дня по РПИ/(СТА).";</w:t>
      </w:r>
    </w:p>
    <w:bookmarkEnd w:id="29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335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360" w:id="2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"335. Предупреждения по аэродрому выпускаются АМО на английском и/или русском языках и рассылаются пользователям в соответствии с Инструкцией по метеорологическому обеспечению на аэродроме. Предупреждения по аэродрому выпускаются не ранее, чем за 3 часа до начала периода действия. Порядок составления указан в приложении 10 к настоящим Правилам.";</w:t>
      </w:r>
    </w:p>
    <w:bookmarkEnd w:id="29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345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362" w:id="2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"345. Для оценки интенсивности сдвига ветра используются следующие критерии:</w:t>
      </w:r>
    </w:p>
    <w:bookmarkEnd w:id="293"/>
    <w:bookmarkStart w:name="z363" w:id="2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сдвиг ветра слабый - до 2 м/с (4 узлов) включительно на 30 метров (100 футов) высоты;</w:t>
      </w:r>
    </w:p>
    <w:bookmarkEnd w:id="294"/>
    <w:bookmarkStart w:name="z364" w:id="2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сдвиг ветра умеренный - свыше 2 м/с (4 узлов) до 4 м/с (8 узлов) включительно на 30 метров (100 футов) высоты; </w:t>
      </w:r>
    </w:p>
    <w:bookmarkEnd w:id="295"/>
    <w:bookmarkStart w:name="z365" w:id="2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сдвиг ветра сильный – свыше 4 м/с (9 узлов) до 6 м/с(12 узлов) включительно на 30 метров (100 футов) высоты; </w:t>
      </w:r>
    </w:p>
    <w:bookmarkEnd w:id="296"/>
    <w:bookmarkStart w:name="z366" w:id="2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сдвиг ветра очень сильный – свыше 6 м/с (12 узлов) на 30 метров (100 футов) высоты.";</w:t>
      </w:r>
    </w:p>
    <w:bookmarkEnd w:id="29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358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368" w:id="2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"358. Предупреждения по маршрутам и районам полетов ниже эшелона 100 (или ниже эшелона полета 150 в горных районах, или ниже эшелона, установленного органами ОВД) выпускаются в связи с фактическим и (или) ожидаемым возникновением одного из указанных ниже явлений:</w:t>
      </w:r>
    </w:p>
    <w:bookmarkEnd w:id="298"/>
    <w:bookmarkStart w:name="z369" w:id="2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фронтальная или внутримассовая гроза; </w:t>
      </w:r>
    </w:p>
    <w:bookmarkEnd w:id="299"/>
    <w:bookmarkStart w:name="z370" w:id="3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фронтальный шквал и смерч;</w:t>
      </w:r>
    </w:p>
    <w:bookmarkEnd w:id="300"/>
    <w:bookmarkStart w:name="z371" w:id="3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град;</w:t>
      </w:r>
    </w:p>
    <w:bookmarkEnd w:id="301"/>
    <w:bookmarkStart w:name="z372" w:id="3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замерзающие осадки;</w:t>
      </w:r>
    </w:p>
    <w:bookmarkEnd w:id="302"/>
    <w:bookmarkStart w:name="z373" w:id="3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умеренное или сильное обледенение;</w:t>
      </w:r>
    </w:p>
    <w:bookmarkEnd w:id="303"/>
    <w:bookmarkStart w:name="z374" w:id="3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умеренная или сильная турбулентность;</w:t>
      </w:r>
    </w:p>
    <w:bookmarkEnd w:id="304"/>
    <w:bookmarkStart w:name="z375" w:id="3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песчаная или пыльная буря;</w:t>
      </w:r>
    </w:p>
    <w:bookmarkEnd w:id="305"/>
    <w:bookmarkStart w:name="z376" w:id="3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скорость ветра у земли 15 м/с (30 узлов) и более независимо от направления;</w:t>
      </w:r>
    </w:p>
    <w:bookmarkEnd w:id="306"/>
    <w:bookmarkStart w:name="z377" w:id="3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видимость менее 5000 метров;</w:t>
      </w:r>
    </w:p>
    <w:bookmarkEnd w:id="307"/>
    <w:bookmarkStart w:name="z378" w:id="3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нижняя граница облачности менее 300 метров (1000 футов);</w:t>
      </w:r>
    </w:p>
    <w:bookmarkEnd w:id="308"/>
    <w:bookmarkStart w:name="z379" w:id="3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кучево-дождевые и башеннообразные облака.";</w:t>
      </w:r>
    </w:p>
    <w:bookmarkEnd w:id="309"/>
    <w:bookmarkStart w:name="z380" w:id="3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Наименования </w:t>
      </w:r>
      <w:r>
        <w:rPr>
          <w:rFonts w:ascii="Times New Roman"/>
          <w:b w:val="false"/>
          <w:i w:val="false"/>
          <w:color w:val="000000"/>
          <w:sz w:val="28"/>
        </w:rPr>
        <w:t>главы 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310"/>
    <w:bookmarkStart w:name="z381" w:id="3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"Глава 7. Метеорологическое обеспечение эксплуатантов и членов экипажей воздушных судов";</w:t>
      </w:r>
    </w:p>
    <w:bookmarkEnd w:id="311"/>
    <w:bookmarkStart w:name="z382" w:id="3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364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31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4)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 </w:t>
      </w:r>
    </w:p>
    <w:bookmarkStart w:name="z384" w:id="3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"4) прогнозы для взлета (по запросу);</w:t>
      </w:r>
    </w:p>
    <w:bookmarkEnd w:id="313"/>
    <w:bookmarkStart w:name="z385" w:id="3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подпунктом 11) следующего содержания:</w:t>
      </w:r>
    </w:p>
    <w:bookmarkEnd w:id="314"/>
    <w:bookmarkStart w:name="z386" w:id="3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"11) консультативную информацию о космической погоде по всему маршруту (при наличии)";</w:t>
      </w:r>
    </w:p>
    <w:bookmarkEnd w:id="31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372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388" w:id="3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"372. Метеорологическая информация, предназначенная для экипажей воздушных судов, на аэродромах имеющих только АМС, подготавливаются АМО, в зону ответственности которого входит данный аэродром, либо по договоренности между двумя ПАНО.</w:t>
      </w:r>
    </w:p>
    <w:bookmarkEnd w:id="316"/>
    <w:bookmarkStart w:name="z389" w:id="3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Процедуры, порядок и способы передачи данной информации устанавливаются Инструкциями по метеорологическому обеспечению полетов на аэродромах соответствующих АМС и АМО.</w:t>
      </w:r>
    </w:p>
    <w:bookmarkEnd w:id="317"/>
    <w:bookmarkStart w:name="z390" w:id="3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Метеорологическая информация, необходимая для экипажей воздушных судов, осуществляющих полеты на посадочных площадках, запрашивается у АМО непосредственно командиром воздушного судна через органы ОВД или напрямую по имеющимся каналам связи.";</w:t>
      </w:r>
    </w:p>
    <w:bookmarkEnd w:id="31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375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392" w:id="3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"375. Обеспечение метеорологической информацией экипажей вылетающих воздушных судов производится на основании суточных планов полета, а отдельных рейсов, не указанных в плане - на основании дополнительных заявок (передаваемых через телефон, интернет или другие средства связи), передаваемых АМО через органы ОВД или напрямую не позднее 30 минут до планируемого времени вылета. </w:t>
      </w:r>
    </w:p>
    <w:bookmarkEnd w:id="319"/>
    <w:bookmarkStart w:name="z393" w:id="3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Заявки содержат следующие сведения:</w:t>
      </w:r>
    </w:p>
    <w:bookmarkEnd w:id="320"/>
    <w:bookmarkStart w:name="z394" w:id="3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планируемое время вылета;</w:t>
      </w:r>
    </w:p>
    <w:bookmarkEnd w:id="321"/>
    <w:bookmarkStart w:name="z395" w:id="3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планируемое время прибытия на аэродром назначения;</w:t>
      </w:r>
    </w:p>
    <w:bookmarkEnd w:id="322"/>
    <w:bookmarkStart w:name="z396" w:id="3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маршрут полета и планируемое время прибытия на промежуточный аэродром, и время вылета с него;</w:t>
      </w:r>
    </w:p>
    <w:bookmarkEnd w:id="323"/>
    <w:bookmarkStart w:name="z397" w:id="3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запасные аэродромы;</w:t>
      </w:r>
    </w:p>
    <w:bookmarkEnd w:id="324"/>
    <w:bookmarkStart w:name="z398" w:id="3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эшелон и высоту полета;</w:t>
      </w:r>
    </w:p>
    <w:bookmarkEnd w:id="325"/>
    <w:bookmarkStart w:name="z399" w:id="3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тип полета (ППП или ПВП).";</w:t>
      </w:r>
    </w:p>
    <w:bookmarkEnd w:id="326"/>
    <w:bookmarkStart w:name="z400" w:id="3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385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</w:p>
    <w:bookmarkEnd w:id="32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8)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402" w:id="3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"8) информацию, полученную с помощью наземных метеорологических радиолокаторов (при наличии);";</w:t>
      </w:r>
    </w:p>
    <w:bookmarkEnd w:id="328"/>
    <w:bookmarkStart w:name="z403" w:id="3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подпунктом 11) следующего содержания:</w:t>
      </w:r>
    </w:p>
    <w:bookmarkEnd w:id="329"/>
    <w:bookmarkStart w:name="z404" w:id="3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"11) консультативную информацию о космической погоде по всему маршруту (при наличии).";</w:t>
      </w:r>
    </w:p>
    <w:bookmarkEnd w:id="33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388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406" w:id="3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"388. После прохождения метеорологической консультации в офисе АМО командир воздушного судна расписывается на бланке и/или журнале регистрации прохождения консультации. В случае получения консультации по телефону отметку в журнале производит синоптик. В журнале указывается бортовой номер, номер рейса, аэродром посадки и время вылета, а также время консультации.";</w:t>
      </w:r>
    </w:p>
    <w:bookmarkEnd w:id="33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393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394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408" w:id="3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"393. Сводки METAR и SPECI (включая прогнозы типа "тренд"), TAF, GAMET, SIGMET, AIRMET и консультативная информация о вулканическом пепле, тропических циклонах и о космической погоде (при наличии) представляются в соответствии с образцами, приведенными в содержании прогнозов GAMET </w:t>
      </w:r>
      <w:r>
        <w:rPr>
          <w:rFonts w:ascii="Times New Roman"/>
          <w:b w:val="false"/>
          <w:i w:val="false"/>
          <w:color w:val="000000"/>
          <w:sz w:val="28"/>
        </w:rPr>
        <w:t>приложения 5</w:t>
      </w:r>
      <w:r>
        <w:rPr>
          <w:rFonts w:ascii="Times New Roman"/>
          <w:b w:val="false"/>
          <w:i w:val="false"/>
          <w:color w:val="000000"/>
          <w:sz w:val="28"/>
        </w:rPr>
        <w:t xml:space="preserve">, в содержании и порядке элементов сообщений SIGMET и AIRMET </w:t>
      </w:r>
      <w:r>
        <w:rPr>
          <w:rFonts w:ascii="Times New Roman"/>
          <w:b w:val="false"/>
          <w:i w:val="false"/>
          <w:color w:val="000000"/>
          <w:sz w:val="28"/>
        </w:rPr>
        <w:t>приложения 6</w:t>
      </w:r>
      <w:r>
        <w:rPr>
          <w:rFonts w:ascii="Times New Roman"/>
          <w:b w:val="false"/>
          <w:i w:val="false"/>
          <w:color w:val="000000"/>
          <w:sz w:val="28"/>
        </w:rPr>
        <w:t xml:space="preserve"> и в образце для составления сообщений SIGMET и AIRMET приложения 8 к настоящим Правилам.</w:t>
      </w:r>
    </w:p>
    <w:bookmarkEnd w:id="332"/>
    <w:bookmarkStart w:name="z409" w:id="3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Такая метеорологическая информация, полученная от других метеорологических органов, включается в полетную документацию без изменений.</w:t>
      </w:r>
    </w:p>
    <w:bookmarkEnd w:id="333"/>
    <w:bookmarkStart w:name="z410" w:id="3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394. Полетная документация, которая должна предоставляться, включает информацию, перечисленную в подпунктах 1) (ветер и температура, явления SIGWX), 2), 3), 5), 6), 7) и 11) пункта 364 настоящих Правил.</w:t>
      </w:r>
    </w:p>
    <w:bookmarkEnd w:id="334"/>
    <w:bookmarkStart w:name="z411" w:id="3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Полетную документацию для полетов продолжительностью 2 часа или менее после кратковременной промежуточной посадки или разворота ограничивают информацией по запросу членов летного экипажа.</w:t>
      </w:r>
    </w:p>
    <w:bookmarkEnd w:id="335"/>
    <w:bookmarkStart w:name="z412" w:id="3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полетов, полетное время которых превышает 3 часа, требуется представлять более одной карты, чтобы период полетной документации соответствовал продолжительности полета. Соответственно, для полета, время которого составляет 7 часов (с 1200 до 1900 UTC), потребуются карты ветра на высотах и температуры воздуха на высотах для трех периодов времени действия данных (1200, 1500 и 1800 UTC) и прогнозы SIGWX для двух периодов времени действия данных (1200 и 1800 UTC).";</w:t>
      </w:r>
    </w:p>
    <w:bookmarkEnd w:id="33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401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414" w:id="3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"401. Полетная документация в отношении прогнозов TAF во всех случаях включает прогнозы TAF по аэродрому вылета и аэродрому намеченной посадки. В полетную документацию включаются прогнозы TAF по одному или нескольким запасным аэродромам.";</w:t>
      </w:r>
    </w:p>
    <w:bookmarkEnd w:id="33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402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416" w:id="3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"402. При существенном отличии метеорологической информации, предназначенной для включения в полетную документацию, от информации, предоставленной для предполетного планирования и перепланирования в ходе полета, об этом незамедлительно уведомляется экипаж (при необходимости через органы ОВД) или эксплуатант (его представитель) и ему предоставляется уточненная информация.";</w:t>
      </w:r>
    </w:p>
    <w:bookmarkEnd w:id="33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419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418" w:id="3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"419. Перед началом авиационных работ на оперативной точке (неклассифицируемых, временных аэродромах, посадочных площадках), где нет АМО и не производятся метеорологические наблюдения экипаж воздушного судна сообщает диспетчеру органа ОВД сведения о фактической погоде для передачи АМО, ответственному за составление прогнозов. Экипаж воздушного судно визуально оценивает видимость по естественным ориентирам, а для оценки параметров ветра использует ручные анемометры и ветроизмерители (при наличии). Для определения ВНГО допускается проведение воздушной разведки или ВНГО оценивается визуально.";</w:t>
      </w:r>
    </w:p>
    <w:bookmarkEnd w:id="33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429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420" w:id="3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"429. Метеорологическое обеспечение полетов вертолетов на морские суда и платформы в открытом море осуществляется на основании заявок эксплуатанта (по соглашению с ПАНО).";</w:t>
      </w:r>
    </w:p>
    <w:bookmarkEnd w:id="34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430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422" w:id="3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"430. В период полетов, эксплуатантом обеспечивается передача в адрес метеорологического органа данных о состоянии погоды в районе нахождения морского судна (платформы), в частности информации о направлении и скорости ветра, видимости, явлениях погоды, форме и высоте нижней границы облаков, температуре и атмосферном давлении.";</w:t>
      </w:r>
    </w:p>
    <w:bookmarkEnd w:id="34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442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424" w:id="3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"442. Метеорологическая информация в сообщениях D-VOLMET или в радиовещательных передачах VОLМЕТ (при их наличии), а также при осуществлении FIS передается в соответствии с положениями, изложенными в главе 9 настоящих Правил.";</w:t>
      </w:r>
    </w:p>
    <w:bookmarkEnd w:id="34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447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426" w:id="3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"447. ОМС, взаимодействует с МДП (ЦПИ) и РДЦ, обслуживающим РПИ, для обеспечения их метеорологической информацией.";</w:t>
      </w:r>
    </w:p>
    <w:bookmarkEnd w:id="34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456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428" w:id="3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"456. Сводки METAR/SPECI, прогнозы TAF по другим аэродромам, а также информация SIGMET, AIRMET по другим РПИ предоставляются РПИ, АДЦ/РДЦ и ЦПИ.";</w:t>
      </w:r>
    </w:p>
    <w:bookmarkEnd w:id="34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462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430" w:id="3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"462. В аэропортах, где из-за условий размещения не обеспечивается присутствие дежурного метеоролога на консультации смены диспетчеров службы ОВД и аэропорта, метеорологическая консультация предоставляется с использованием имеющихся средств связи.";</w:t>
      </w:r>
    </w:p>
    <w:bookmarkEnd w:id="34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464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подпунктами 3) и 4) следующего содержания:</w:t>
      </w:r>
    </w:p>
    <w:bookmarkStart w:name="z432" w:id="3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"3) предупреждениями по аэродрому; </w:t>
      </w:r>
    </w:p>
    <w:bookmarkEnd w:id="346"/>
    <w:bookmarkStart w:name="z433" w:id="3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прогнозами TAF и коррективами к ним по своему аэродрому.";</w:t>
      </w:r>
    </w:p>
    <w:bookmarkEnd w:id="34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467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435" w:id="3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"467. ОМС/АМО снабжает МДП/ЦПИ, следующей информацией:</w:t>
      </w:r>
    </w:p>
    <w:bookmarkEnd w:id="348"/>
    <w:bookmarkStart w:name="z436" w:id="3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местными регулярными и специальными сводками, включая прогнозы типа "тренд";</w:t>
      </w:r>
    </w:p>
    <w:bookmarkEnd w:id="349"/>
    <w:bookmarkStart w:name="z437" w:id="3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сводками METAR, SPECI, по аэродромам посадки и запасным (по запросу);</w:t>
      </w:r>
    </w:p>
    <w:bookmarkEnd w:id="350"/>
    <w:bookmarkStart w:name="z438" w:id="3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прогнозами TAF и коррективами к ним по своему аэродрому, прогнозами по маршрутам и районам полетов и зональными прогнозами GAMET;</w:t>
      </w:r>
    </w:p>
    <w:bookmarkEnd w:id="351"/>
    <w:bookmarkStart w:name="z439" w:id="3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предупреждениями по аэродрому, предупреждениями и оповещениями о сдвиге ветра, предупреждениями по районам полетов;</w:t>
      </w:r>
    </w:p>
    <w:bookmarkEnd w:id="352"/>
    <w:bookmarkStart w:name="z440" w:id="3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прогнозами ТАF и коррективами к ним по аэродромам посадки и запасным (по запросу);</w:t>
      </w:r>
    </w:p>
    <w:bookmarkEnd w:id="353"/>
    <w:bookmarkStart w:name="z441" w:id="3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данными МРЛ (при наличии);</w:t>
      </w:r>
    </w:p>
    <w:bookmarkEnd w:id="354"/>
    <w:bookmarkStart w:name="z442" w:id="3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информацией SIGMET (влияющей на безопасность полетов на малых высотах) и (или) AIRMET, соответствующими специальными донесениями с бортов воздушных судов, не включенными в данные сообщения;</w:t>
      </w:r>
    </w:p>
    <w:bookmarkEnd w:id="355"/>
    <w:bookmarkStart w:name="z443" w:id="3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полученной информацией об облаке вулканического пепла, которая не была включена к этому моменту в информацию SIGMET и (или) AIRMET;</w:t>
      </w:r>
    </w:p>
    <w:bookmarkEnd w:id="356"/>
    <w:bookmarkStart w:name="z444" w:id="3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любой дополнительной метеорологической информацией, согласованной между ОМС/АМО и органом ОВД;</w:t>
      </w:r>
    </w:p>
    <w:bookmarkEnd w:id="357"/>
    <w:bookmarkStart w:name="z445" w:id="3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о выбросе радиоактивных материалов в атмосферу (при наличии таких данных).";</w:t>
      </w:r>
    </w:p>
    <w:bookmarkEnd w:id="35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468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447" w:id="3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"468. Соответствующий ОМС/АМО снабжает РДЦ/ЦПИ следующей метеорологической информацией:</w:t>
      </w:r>
    </w:p>
    <w:bookmarkEnd w:id="359"/>
    <w:bookmarkStart w:name="z448" w:id="3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сводками METAR и SPECI, включая прогнозы типа "тренд", в том числе текущими данными о давлении по аэродромам и другим точкам, прогнозами TAF и коррективами к ним, охватывающими РПИ или СТА, и по запросу РДЦ, охватывающими аэродромы в соседних РПИ;</w:t>
      </w:r>
    </w:p>
    <w:bookmarkEnd w:id="360"/>
    <w:bookmarkStart w:name="z449" w:id="3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прогнозами ветра и температуры воздуха на высотах, прогнозами особых явлений погоды по маршруту полета с коррективами к ним, в частности таких явлений, которые воспрепятствуют выполнению полета по ПВП, информацией SIGMET и AIRMET, специальными донесениями с бортов воздушных судов по РПИ или СТА и, по запросу РДЦ, по соседним РПИ;</w:t>
      </w:r>
    </w:p>
    <w:bookmarkEnd w:id="361"/>
    <w:bookmarkStart w:name="z450" w:id="3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данными МРЛ (при наличии);</w:t>
      </w:r>
    </w:p>
    <w:bookmarkEnd w:id="362"/>
    <w:bookmarkStart w:name="z451" w:id="3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прочей метеорологической информацией, запрошенной РДЦ для удовлетворения требований со стороны воздушных судов, находящихся в полете, если соответствующий ОМС/АМО запрошенной информацией не располагает, он обращается за помощью к другому метеорологическому органу;</w:t>
      </w:r>
    </w:p>
    <w:bookmarkEnd w:id="363"/>
    <w:bookmarkStart w:name="z452" w:id="3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полученной информацией об облаке вулканического пепла, в отношении которой сообщение SIGMET еще не было выпущено;</w:t>
      </w:r>
    </w:p>
    <w:bookmarkEnd w:id="364"/>
    <w:bookmarkStart w:name="z453" w:id="3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консультативной информацией о вулканическом пепле, выпускаемой VAAC в его районе ответственности;</w:t>
      </w:r>
    </w:p>
    <w:bookmarkEnd w:id="365"/>
    <w:bookmarkStart w:name="z454" w:id="3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получаемой информацией об аварийном выбросе радиоактивных материалов в атмосферу (по согласованию между соответствующими ОМС и РДЦ).";</w:t>
      </w:r>
    </w:p>
    <w:bookmarkEnd w:id="36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476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477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456" w:id="3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"476. При получении от соответствующего органа ОВД сигнала оповещения "Тревога" о произошедшем на аэродроме (в районе аэродрома) авиационном происшествии или инциденте, АМО/АМС проводит полный комплекс метеорологических наблюдений за фактической погодой, результаты которых отображаются на средствах отображения метеорологической информации и/или передаются по телефону и регистрируются в дневнике погоды с указанием фамилии лица, производившего наблюдения.</w:t>
      </w:r>
    </w:p>
    <w:bookmarkEnd w:id="367"/>
    <w:bookmarkStart w:name="z457" w:id="3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477. В связи с авиационным происшествием или инцидентом метеорологический орган (или АМС) по запросу предоставляет:</w:t>
      </w:r>
    </w:p>
    <w:bookmarkEnd w:id="368"/>
    <w:bookmarkStart w:name="z458" w:id="3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комиссии по расследованию, копию комплекта полетной документации, который был представлен членам летного экипажа при прохождении консультации, или показан им в качестве полетной документации;</w:t>
      </w:r>
    </w:p>
    <w:bookmarkEnd w:id="369"/>
    <w:bookmarkStart w:name="z459" w:id="3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органу ОВД для первоначального сообщения информацию, характеризующую метеорологические условия на момент события.";</w:t>
      </w:r>
    </w:p>
    <w:bookmarkEnd w:id="37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481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461" w:id="3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"481. Информация, указанная в пункте 480 настоящих Правил, предоставляется на основании соглашения с САИ, в котором определяются сроки, объем и качество метеорологической информации, а также методы ее передачи.";</w:t>
      </w:r>
    </w:p>
    <w:bookmarkEnd w:id="37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485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463" w:id="3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"485. Средства электросвязи между метеорологическими органами и ЦПИ, РДЦ, координационными центрами поиска и спасания и станциями авиационной электросвязи обеспечивают возможность:</w:t>
      </w:r>
    </w:p>
    <w:bookmarkEnd w:id="372"/>
    <w:bookmarkStart w:name="z464" w:id="3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связи по прямому речевому каналу, при этом скорость установления связи является достаточной с целью установления связи с нужными точками в пределах 15 секунд, включая коммутацию;</w:t>
      </w:r>
    </w:p>
    <w:bookmarkEnd w:id="373"/>
    <w:bookmarkStart w:name="z465" w:id="3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буквопечатающей связи при требовании получателями информации записи данных, время передачи сообщения не превышает 5 минут, включая ретрансляцию.";</w:t>
      </w:r>
    </w:p>
    <w:bookmarkEnd w:id="37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533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467" w:id="3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"533. Метеорологический орган организует сбор и хранение необходимых данных наблюдений и готовит аэродромные климатологические таблицы и сводки для всех аэродромов, расположенных на территории Республики Казахстан.</w:t>
      </w:r>
    </w:p>
    <w:bookmarkEnd w:id="375"/>
    <w:bookmarkStart w:name="z468" w:id="3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Аэродромные климатологические таблицы и сводки предоставляются эксплуатантам и авиационным потребителям по запросу.";</w:t>
      </w:r>
    </w:p>
    <w:bookmarkEnd w:id="37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544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470" w:id="3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"544. АМО подготавливают климатологическую информацию в виде климатологических описаний (справок) для аэродромов с включением необходимого табличного материала.";</w:t>
      </w:r>
    </w:p>
    <w:bookmarkEnd w:id="37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указанным Правилам изложить в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>, к настоящему приказу;</w:t>
      </w:r>
    </w:p>
    <w:bookmarkStart w:name="z472" w:id="3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гражданской авиации Министерства по инвестициям и развитию Республики Казахстан в установленном законодательством порядке обеспечить:</w:t>
      </w:r>
    </w:p>
    <w:bookmarkEnd w:id="378"/>
    <w:bookmarkStart w:name="z473" w:id="3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379"/>
    <w:bookmarkStart w:name="z474" w:id="3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со дня государственной регистрации настоящего приказа направление на казахском и русском языках в Республиканское государственное предприятие на праве хозяйственного ведения "Республиканский центр правовой информации"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380"/>
    <w:bookmarkStart w:name="z475" w:id="3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приказа на Интернет-ресурсе Министерства по инвестициям и развитию Республики Казахстан;</w:t>
      </w:r>
    </w:p>
    <w:bookmarkEnd w:id="381"/>
    <w:bookmarkStart w:name="z476" w:id="3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 течение десяти рабочих дней после государственной регистрации настоящего приказа в Министерстве юстиции Республики Казахстан представление в Юридический департамент Министерства по инвестициям и развитию Республики Казахстан сведений об исполнении мероприятий, согласно подпунктам 1), 2) и 3) настоящего пункта.</w:t>
      </w:r>
    </w:p>
    <w:bookmarkEnd w:id="382"/>
    <w:bookmarkStart w:name="z477" w:id="3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по инвестициям и развитию Республики Казахстан.</w:t>
      </w:r>
    </w:p>
    <w:bookmarkEnd w:id="383"/>
    <w:bookmarkStart w:name="z478" w:id="3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38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по инвестициям и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развитию 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Қасымбек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инвестициям и развитию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ноября 2018 года № 837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метеорологического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обеспечения гражданской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авиации</w:t>
            </w:r>
          </w:p>
        </w:tc>
      </w:tr>
    </w:tbl>
    <w:bookmarkStart w:name="z482" w:id="38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Типовая инструкция по метеорологическому обеспечению полетов на аэродроме</w:t>
      </w:r>
    </w:p>
    <w:bookmarkEnd w:id="385"/>
    <w:bookmarkStart w:name="z483" w:id="38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Раздел 1. Общие сведения</w:t>
      </w:r>
    </w:p>
    <w:bookmarkEnd w:id="386"/>
    <w:bookmarkStart w:name="z484" w:id="3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Название АМО/АМС. Индекс местоположения и названия аэродрома. Режим работы. Электронный адрес, телеграфный адрес, контактные телефоны, факс.</w:t>
      </w:r>
    </w:p>
    <w:bookmarkEnd w:id="387"/>
    <w:bookmarkStart w:name="z485" w:id="3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Класс и категория аэродрома (с указанием курса посадки), направление и размеры ВПП, используемое светосигнальное оборудование (с указанием курса посадки).</w:t>
      </w:r>
    </w:p>
    <w:bookmarkEnd w:id="388"/>
    <w:bookmarkStart w:name="z486" w:id="3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Магнитное склонение с точностью до ближайшего градуса.</w:t>
      </w:r>
    </w:p>
    <w:bookmarkEnd w:id="389"/>
    <w:bookmarkStart w:name="z487" w:id="3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Превышение аэродрома. Высота порогов для каждой ВПП.</w:t>
      </w:r>
    </w:p>
    <w:bookmarkEnd w:id="390"/>
    <w:bookmarkStart w:name="z488" w:id="3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Географические координаты (широта, долгота в градусах, минутах, секундах) КТА.</w:t>
      </w:r>
    </w:p>
    <w:bookmarkEnd w:id="391"/>
    <w:bookmarkStart w:name="z489" w:id="3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Часовой пояс (отклонение от UTC).</w:t>
      </w:r>
    </w:p>
    <w:bookmarkEnd w:id="392"/>
    <w:bookmarkStart w:name="z490" w:id="3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Установленный максимальный эшелон полетов для обеспечения полетов на малых высотах (в горных районах) в зависимости от рельефа местности и верхней границы зоны ответственности МДП.</w:t>
      </w:r>
    </w:p>
    <w:bookmarkEnd w:id="393"/>
    <w:bookmarkStart w:name="z491" w:id="3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Пункты ОВД и другие авиационные пользователи, обеспечиваемые метеорологической информацией на аэродроме.</w:t>
      </w:r>
    </w:p>
    <w:bookmarkEnd w:id="394"/>
    <w:bookmarkStart w:name="z492" w:id="3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Аэродромы, которые обеспечиваются прогнозами погоды (по договору, соглашению или указанию ПАНО). Для АМС, входящих в зону ответственности какого-либо АМО, указывается АМО, назначенный ПАНО для составления прогнозов и предупреждений.</w:t>
      </w:r>
    </w:p>
    <w:bookmarkEnd w:id="395"/>
    <w:bookmarkStart w:name="z493" w:id="39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Раздел 2. Метеорологические наблюдения и сводки</w:t>
      </w:r>
    </w:p>
    <w:bookmarkEnd w:id="396"/>
    <w:bookmarkStart w:name="z494" w:id="3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Пункты метеорологических наблюдений. Место наблюдения (рабочее место наблюдателя).</w:t>
      </w:r>
    </w:p>
    <w:bookmarkEnd w:id="397"/>
    <w:bookmarkStart w:name="z495" w:id="3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Состав и размещение метеорологического оборудования.</w:t>
      </w:r>
    </w:p>
    <w:bookmarkEnd w:id="398"/>
    <w:bookmarkStart w:name="z496" w:id="3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Наличие АМИС и их использование при производстве наблюдений и выдаче информации.</w:t>
      </w:r>
    </w:p>
    <w:bookmarkEnd w:id="399"/>
    <w:bookmarkStart w:name="z497" w:id="4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Наблюдения и сводки:</w:t>
      </w:r>
    </w:p>
    <w:bookmarkEnd w:id="400"/>
    <w:bookmarkStart w:name="z498" w:id="4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регулярные:</w:t>
      </w:r>
    </w:p>
    <w:bookmarkEnd w:id="401"/>
    <w:bookmarkStart w:name="z499" w:id="4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период, виды и сроки регулярных наблюдений;</w:t>
      </w:r>
    </w:p>
    <w:bookmarkEnd w:id="402"/>
    <w:bookmarkStart w:name="z500" w:id="4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способы распространения результатов регулярных наблюдений.</w:t>
      </w:r>
    </w:p>
    <w:bookmarkEnd w:id="403"/>
    <w:bookmarkStart w:name="z501" w:id="4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специальные:</w:t>
      </w:r>
    </w:p>
    <w:bookmarkEnd w:id="404"/>
    <w:bookmarkStart w:name="z502" w:id="4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виды специальных наблюдений;</w:t>
      </w:r>
    </w:p>
    <w:bookmarkEnd w:id="405"/>
    <w:bookmarkStart w:name="z503" w:id="4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перечень критериев для выпуска местных специальных сводок;</w:t>
      </w:r>
    </w:p>
    <w:bookmarkEnd w:id="406"/>
    <w:bookmarkStart w:name="z504" w:id="4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способы распространения результатов специальных наблюдений.</w:t>
      </w:r>
    </w:p>
    <w:bookmarkEnd w:id="407"/>
    <w:bookmarkStart w:name="z505" w:id="4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Дополнительные наблюдения и информация, включаемая в сводки погоды:</w:t>
      </w:r>
    </w:p>
    <w:bookmarkEnd w:id="408"/>
    <w:bookmarkStart w:name="z506" w:id="4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данные бортовой погоды;</w:t>
      </w:r>
    </w:p>
    <w:bookmarkEnd w:id="409"/>
    <w:bookmarkStart w:name="z507" w:id="4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определение характеристик ветра на высоте круга и 100 метров;</w:t>
      </w:r>
    </w:p>
    <w:bookmarkEnd w:id="410"/>
    <w:bookmarkStart w:name="z508" w:id="4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сведения о состоянии ВПП.</w:t>
      </w:r>
    </w:p>
    <w:bookmarkEnd w:id="411"/>
    <w:bookmarkStart w:name="z509" w:id="4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Наблюдения по запросу диспетчера ОВД.</w:t>
      </w:r>
    </w:p>
    <w:bookmarkEnd w:id="412"/>
    <w:bookmarkStart w:name="z510" w:id="4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Наблюдения при вводе в действие процедур в условиях ограниченной видимости (при наличии).</w:t>
      </w:r>
    </w:p>
    <w:bookmarkEnd w:id="413"/>
    <w:bookmarkStart w:name="z511" w:id="4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Порядок действий при выходе из строя метеорологических приборов и средств связи:</w:t>
      </w:r>
    </w:p>
    <w:bookmarkEnd w:id="414"/>
    <w:bookmarkStart w:name="z512" w:id="4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действия АМО/АМС при отказе основного и резервного оборудования;</w:t>
      </w:r>
    </w:p>
    <w:bookmarkEnd w:id="415"/>
    <w:bookmarkStart w:name="z513" w:id="4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действия наблюдателя (техника) при отказе одного из основных датчиков метеорологического оборудования.</w:t>
      </w:r>
    </w:p>
    <w:bookmarkEnd w:id="416"/>
    <w:bookmarkStart w:name="z514" w:id="4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действия АМО/АМС при отказе резервных и (или) аварийных средств связи.</w:t>
      </w:r>
    </w:p>
    <w:bookmarkEnd w:id="417"/>
    <w:bookmarkStart w:name="z515" w:id="4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Раздел 3. Метеорологические радиолокационные наблюдения и информация</w:t>
      </w:r>
    </w:p>
    <w:bookmarkEnd w:id="418"/>
    <w:bookmarkStart w:name="z516" w:id="4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Расположение МРЛ, порядок производства метеорологических радиолокационных наблюдений и использование полученной информации. Распространение данных радиолокационных наблюдений.</w:t>
      </w:r>
    </w:p>
    <w:bookmarkEnd w:id="419"/>
    <w:bookmarkStart w:name="z517" w:id="4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аэродромах, необорудованных МРЛ, указывается порядок получения и использования информации МРЛ, расположенных в радиусе 50 километров от аэродрома и эксплуатируемых другими метеорологическими органами.</w:t>
      </w:r>
    </w:p>
    <w:bookmarkEnd w:id="420"/>
    <w:bookmarkStart w:name="z518" w:id="4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Раздел 4. Авиационные прогнозы погоды</w:t>
      </w:r>
    </w:p>
    <w:bookmarkEnd w:id="421"/>
    <w:bookmarkStart w:name="z519" w:id="4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Сроки составления и периоды действия прогнозов (TAF) по аэродрому и аэродромам, входящим в зону ответственности АМО (при их наличии). Критерии для внесения коррективов в прогнозы.</w:t>
      </w:r>
    </w:p>
    <w:bookmarkEnd w:id="422"/>
    <w:bookmarkStart w:name="z520" w:id="4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Прогнозы погоды для посадки, прогноз типа "тренд" по аэродрому и аэродромам, входящим в зону ответственности АМО (при их наличии).</w:t>
      </w:r>
    </w:p>
    <w:bookmarkEnd w:id="423"/>
    <w:bookmarkStart w:name="z521" w:id="4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Зональные прогнозы погоды GAMET для полетов на малых высотах. Форма и сроки составления, период действия. Распространение зональных прогнозов GAMET.</w:t>
      </w:r>
    </w:p>
    <w:bookmarkEnd w:id="424"/>
    <w:bookmarkStart w:name="z522" w:id="4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Прогнозы по маршрутам и районам полетов в форме открытого текста. Форма и сроки составления, периоды действия прогнозов по районам и маршрутам полетов (для полетов на малых высотах). Критерии для выпуска коррективов.</w:t>
      </w:r>
    </w:p>
    <w:bookmarkEnd w:id="425"/>
    <w:bookmarkStart w:name="z523" w:id="4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Раздел 5. Информация SIGMET и AIRMET и предупреждения об опасных метеорологических условиях</w:t>
      </w:r>
    </w:p>
    <w:bookmarkEnd w:id="426"/>
    <w:bookmarkStart w:name="z524" w:id="4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Предупреждения по аэродрому, а также аэродромам, входящим в зону ответственности АМО (при наличии). Форма и критерии для выпуска предупреждений по аэродрому.</w:t>
      </w:r>
    </w:p>
    <w:bookmarkEnd w:id="427"/>
    <w:bookmarkStart w:name="z525" w:id="4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Предупреждения и оповещения о сдвиге ветра по аэродрому, а также аэродромам, входящим в зону ответственности АМО (при наличии).</w:t>
      </w:r>
    </w:p>
    <w:bookmarkEnd w:id="428"/>
    <w:bookmarkStart w:name="z526" w:id="4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Информация SIGMET и AIRMET. Форма составления и передача информации SIGMET и AIRMET. Критерии составления информации SIGMET и AIRMET, и распространение сообщений.</w:t>
      </w:r>
    </w:p>
    <w:bookmarkEnd w:id="429"/>
    <w:bookmarkStart w:name="z527" w:id="4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Предупреждения по маршрутам и районам полетов в форме открытого текста. Критерии и передача предупреждения по маршрутам и районам полетов.</w:t>
      </w:r>
    </w:p>
    <w:bookmarkEnd w:id="430"/>
    <w:bookmarkStart w:name="z528" w:id="4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Порядок и способы передачи предупреждений по аэродрому и аэродромам, входящим в зону ответственности АМО (при их наличии) и используемые при этом средства связи.</w:t>
      </w:r>
    </w:p>
    <w:bookmarkEnd w:id="431"/>
    <w:bookmarkStart w:name="z529" w:id="43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Раздел 6. Обеспечение метеорологической информацией экипажей воздушных судов</w:t>
      </w:r>
    </w:p>
    <w:bookmarkEnd w:id="432"/>
    <w:bookmarkStart w:name="z530" w:id="4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Метеорологическая информация, предоставляемая экипажам воздушных судов. Виды метеорологической информации, предоставляемой экипажам воздушных судов (консультация и показ информации).</w:t>
      </w:r>
    </w:p>
    <w:bookmarkEnd w:id="433"/>
    <w:bookmarkStart w:name="z531" w:id="4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Полетная документация для экипажей, выполняющих полеты по ППП и ПВП.</w:t>
      </w:r>
    </w:p>
    <w:bookmarkEnd w:id="434"/>
    <w:bookmarkStart w:name="z532" w:id="4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Особенности метеорологического обеспечения полетов по выполнению авиационных работ (виды метеорологической информации, предоставляемой для полетов по выполнению авиационных работ).</w:t>
      </w:r>
    </w:p>
    <w:bookmarkEnd w:id="435"/>
    <w:bookmarkStart w:name="z533" w:id="43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Раздел 7. Информация для органов ОВД и других служб</w:t>
      </w:r>
    </w:p>
    <w:bookmarkEnd w:id="436"/>
    <w:bookmarkStart w:name="z534" w:id="4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Организация консультаций и инструктажа смен органов ОВД, сообщаемая информация.</w:t>
      </w:r>
    </w:p>
    <w:bookmarkEnd w:id="437"/>
    <w:bookmarkStart w:name="z535" w:id="4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 Виды метеорологической информации, предоставляемой для диспетчерских пунктов ОВД.</w:t>
      </w:r>
    </w:p>
    <w:bookmarkEnd w:id="438"/>
    <w:bookmarkStart w:name="z536" w:id="4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28. Информация для поисково-спасательной службы.</w:t>
      </w:r>
    </w:p>
    <w:bookmarkEnd w:id="439"/>
    <w:bookmarkStart w:name="z537" w:id="4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29. Информация для служб аэропорта (виды метеорологической информации предоставляемой для наземных служб аэропорта).</w:t>
      </w:r>
    </w:p>
    <w:bookmarkEnd w:id="440"/>
    <w:bookmarkStart w:name="z538" w:id="44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Раздел 8. Действия аэродромного метеорологического органа, в случае авиационных происшествий и инцидентов</w:t>
      </w:r>
    </w:p>
    <w:bookmarkEnd w:id="441"/>
    <w:bookmarkStart w:name="z539" w:id="4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30. Действия дежурных смен при авиационных происшествиях и инцидентах:</w:t>
      </w:r>
    </w:p>
    <w:bookmarkEnd w:id="442"/>
    <w:bookmarkStart w:name="z540" w:id="4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получение сигнала оповещения "ТРЕВОГА"; </w:t>
      </w:r>
    </w:p>
    <w:bookmarkEnd w:id="443"/>
    <w:bookmarkStart w:name="z541" w:id="4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действия наблюдателя (техника-метеоролога) при получении сигнала оповещения "Тревога" от соответствующего органа ОВД;</w:t>
      </w:r>
    </w:p>
    <w:bookmarkEnd w:id="444"/>
    <w:bookmarkStart w:name="z542" w:id="4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способы передачи метеорологической информации, запрошенной органом ОВД в связи с аварийной ситуацией.</w:t>
      </w:r>
    </w:p>
    <w:bookmarkEnd w:id="445"/>
    <w:bookmarkStart w:name="z543" w:id="4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31. Обеспечение метеорологическими материалами при расследованиях авиационных происшествий или инцидентов:</w:t>
      </w:r>
    </w:p>
    <w:bookmarkEnd w:id="446"/>
    <w:bookmarkStart w:name="z544" w:id="4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предоставление метеорологических документов для расследования;</w:t>
      </w:r>
    </w:p>
    <w:bookmarkEnd w:id="447"/>
    <w:bookmarkStart w:name="z545" w:id="4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сохранность метеорологических документов по расследованию авиационного происшествия или инцидента.</w:t>
      </w:r>
    </w:p>
    <w:bookmarkEnd w:id="448"/>
    <w:bookmarkStart w:name="z546" w:id="4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Перечень приложений к Инструкции по метеорологическому обеспечению полетов на аэродроме:</w:t>
      </w:r>
    </w:p>
    <w:bookmarkEnd w:id="449"/>
    <w:bookmarkStart w:name="z547" w:id="4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Приложение 1. Порядок распространения метеорологической информации на аэродроме.</w:t>
      </w:r>
    </w:p>
    <w:bookmarkEnd w:id="450"/>
    <w:bookmarkStart w:name="z548" w:id="4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Приложение 2. Схема размещения метеорологического оборудования на аэродроме с указанием удаления от порога и оси ВПП.</w:t>
      </w:r>
    </w:p>
    <w:bookmarkEnd w:id="451"/>
    <w:bookmarkStart w:name="z549" w:id="4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Приложение 3. Таблица состава и мест установки метеорологического оборудования на аэродроме.</w:t>
      </w:r>
    </w:p>
    <w:bookmarkEnd w:id="452"/>
    <w:bookmarkStart w:name="z550" w:id="4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Приложение 4. Схемы естественных ориентиров видимости (дневных и при необходимости ночных) и щитов – ориентиров (при наличии).</w:t>
      </w:r>
    </w:p>
    <w:bookmarkEnd w:id="453"/>
    <w:bookmarkStart w:name="z551" w:id="4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Приложение 5. Схема обслуживаемого района ОВД.</w:t>
      </w:r>
    </w:p>
    <w:bookmarkEnd w:id="454"/>
    <w:bookmarkStart w:name="z552" w:id="4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Приложение 6. Схема обслуживаемого района МДП.</w:t>
      </w:r>
    </w:p>
    <w:bookmarkEnd w:id="455"/>
    <w:bookmarkStart w:name="z553" w:id="4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Приложение 7. Таблица метеорологических минимумов аэродрома для взлета и посадки ВС.</w:t>
      </w:r>
    </w:p>
    <w:bookmarkEnd w:id="456"/>
    <w:bookmarkStart w:name="z554" w:id="4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Приложение 8. Таблица расчета дальности видимости на ВПП (при ее наличии).</w:t>
      </w:r>
    </w:p>
    <w:bookmarkEnd w:id="457"/>
    <w:bookmarkStart w:name="z555" w:id="4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Лист регистрации изменений и дополнений.</w:t>
      </w:r>
    </w:p>
    <w:bookmarkEnd w:id="458"/>
    <w:bookmarkStart w:name="z556" w:id="4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В Инструкцию по метеорологическому обеспечению полетов могут быть включены другие процедуры, связанные с выполнением функций, возложенных ПАНО на конкретный АМО/ОМС в соответствии с положениями настоящих Правил.</w:t>
      </w:r>
    </w:p>
    <w:bookmarkEnd w:id="45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инвестициям и развитию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ноября 2018 года № 837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метеорологического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обеспечения гражданской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авиации</w:t>
            </w:r>
          </w:p>
        </w:tc>
      </w:tr>
    </w:tbl>
    <w:bookmarkStart w:name="z559" w:id="46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Метеорологическое оборудование аэродромов и вертодромов</w:t>
      </w:r>
    </w:p>
    <w:bookmarkEnd w:id="460"/>
    <w:bookmarkStart w:name="z560" w:id="46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Метеорологическое оборудование аэродромов</w:t>
      </w:r>
    </w:p>
    <w:bookmarkEnd w:id="461"/>
    <w:bookmarkStart w:name="z561" w:id="46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1. Состав и размещение метеорологического оборудования на аэродроме</w:t>
      </w:r>
    </w:p>
    <w:bookmarkEnd w:id="462"/>
    <w:bookmarkStart w:name="z562" w:id="4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Метеорологическое оборудование – это технические средства, предназначенные для измерения метеорологических величин, необходимых для обеспечения безопасности взлета и посадки воздушных судов.</w:t>
      </w:r>
    </w:p>
    <w:bookmarkEnd w:id="463"/>
    <w:bookmarkStart w:name="z563" w:id="4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Минимальный состав метеорологического оборудования ВПП (направлений) захода на посадку по приборам и необорудованных ВПП для аэродромов с кодовым обозначением 1, 2, 3, 4 (классов А, Б, В, Г, Д и Е) соответствует </w:t>
      </w:r>
      <w:r>
        <w:rPr>
          <w:rFonts w:ascii="Times New Roman"/>
          <w:b w:val="false"/>
          <w:i w:val="false"/>
          <w:color w:val="000000"/>
          <w:sz w:val="28"/>
        </w:rPr>
        <w:t>таблице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приложению, а ВПП (направлений) точного захода на посадку по категории I, II и III(A,В) соответствует </w:t>
      </w:r>
      <w:r>
        <w:rPr>
          <w:rFonts w:ascii="Times New Roman"/>
          <w:b w:val="false"/>
          <w:i w:val="false"/>
          <w:color w:val="000000"/>
          <w:sz w:val="28"/>
        </w:rPr>
        <w:t>таблице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Приложению.</w:t>
      </w:r>
    </w:p>
    <w:bookmarkEnd w:id="464"/>
    <w:bookmarkStart w:name="z564" w:id="4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В состав метеорологического оборудования для ВПП (направлений) захода на посадку по приборам и необорудованных ВПП включаются:</w:t>
      </w:r>
    </w:p>
    <w:bookmarkEnd w:id="465"/>
    <w:bookmarkStart w:name="z565" w:id="4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средства измерения видимости (допускаются щиты-ориентиры и/или иные ориентиры видимости);</w:t>
      </w:r>
    </w:p>
    <w:bookmarkEnd w:id="466"/>
    <w:bookmarkStart w:name="z566" w:id="4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дистанционные измерители высоты нижней границы облаков для направлений захода на посадку по приборам или измерители высоты нижней границы облаков (вертикальной видимости) для направлений захода на посадку на необорудованных ВПП (направлениях);</w:t>
      </w:r>
    </w:p>
    <w:bookmarkEnd w:id="467"/>
    <w:bookmarkStart w:name="z567" w:id="4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измерители параметров ветра;</w:t>
      </w:r>
    </w:p>
    <w:bookmarkEnd w:id="468"/>
    <w:bookmarkStart w:name="z568" w:id="4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измерители атмосферного давления;      </w:t>
      </w:r>
    </w:p>
    <w:bookmarkEnd w:id="469"/>
    <w:bookmarkStart w:name="z569" w:id="4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измерители температуры;</w:t>
      </w:r>
    </w:p>
    <w:bookmarkEnd w:id="470"/>
    <w:bookmarkStart w:name="z570" w:id="4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измерители влажности воздуха;</w:t>
      </w:r>
    </w:p>
    <w:bookmarkEnd w:id="471"/>
    <w:bookmarkStart w:name="z571" w:id="4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средства отображения метеорологической информации (для аэродромов с кодовым обозначением 1, 2 (ВПП классов Д, Е) допускается использование громкоговорящей и телефонной связи);</w:t>
      </w:r>
    </w:p>
    <w:bookmarkEnd w:id="472"/>
    <w:bookmarkStart w:name="z572" w:id="4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технические средства регистрации передаваемой метеорологической информации.</w:t>
      </w:r>
    </w:p>
    <w:bookmarkEnd w:id="473"/>
    <w:bookmarkStart w:name="z573" w:id="4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ВПП (направления) точного захода на посадку по I, II и III (А, В) категорий оборудуются АМИС. В состав АМИС входят:</w:t>
      </w:r>
    </w:p>
    <w:bookmarkEnd w:id="474"/>
    <w:bookmarkStart w:name="z574" w:id="4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две электронно-вычислительные машины/персональные электронно-вычислительные машины (далее - ЭВМ/ПЭВМ) основная и резервная, с соответствующим программным обеспечением;</w:t>
      </w:r>
    </w:p>
    <w:bookmarkEnd w:id="475"/>
    <w:bookmarkStart w:name="z575" w:id="4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датчики видимости, расположенные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7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Приложения;</w:t>
      </w:r>
    </w:p>
    <w:bookmarkEnd w:id="476"/>
    <w:bookmarkStart w:name="z576" w:id="4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датчики ВНГО, расположенные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пунктами 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Приложения;</w:t>
      </w:r>
    </w:p>
    <w:bookmarkEnd w:id="477"/>
    <w:bookmarkStart w:name="z577" w:id="4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датчики параметров ветра, расположенные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11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Приложения;</w:t>
      </w:r>
    </w:p>
    <w:bookmarkEnd w:id="478"/>
    <w:bookmarkStart w:name="z578" w:id="4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датчики атмосферного давления, расположенные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12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Приложения;</w:t>
      </w:r>
    </w:p>
    <w:bookmarkEnd w:id="479"/>
    <w:bookmarkStart w:name="z579" w:id="4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датчики температуры и влажности воздуха, расположенные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13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Приложения.</w:t>
      </w:r>
    </w:p>
    <w:bookmarkEnd w:id="480"/>
    <w:bookmarkStart w:name="z580" w:id="4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технические средства отображения и регистрации выдаваемой метеорологической информации (ПЭВМ).</w:t>
      </w:r>
    </w:p>
    <w:bookmarkEnd w:id="481"/>
    <w:bookmarkStart w:name="z581" w:id="4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качестве датчиков видимости используются трансмиссометры и измерители видимости прямого рассеяния.</w:t>
      </w:r>
    </w:p>
    <w:bookmarkEnd w:id="482"/>
    <w:bookmarkStart w:name="z582" w:id="4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состав АМИС могут входить дополнительные типы оборудования (например: измерители яркости фона, датчики текущей погоды, грозопеленгаторы).</w:t>
      </w:r>
    </w:p>
    <w:bookmarkEnd w:id="483"/>
    <w:bookmarkStart w:name="z583" w:id="4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Все средства измерений, входящие в состав метеорологического оборудования вносятся в Государственный реестр средств измерений Республики Казахстан.</w:t>
      </w:r>
    </w:p>
    <w:bookmarkEnd w:id="484"/>
    <w:bookmarkStart w:name="z584" w:id="4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Каждое метеорологическое оборудование имеет эксплуатационную документацию, в соответствии с которой производится его эксплуатация в пределах установленного срока службы.</w:t>
      </w:r>
    </w:p>
    <w:bookmarkEnd w:id="485"/>
    <w:bookmarkStart w:name="z585" w:id="4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Измерители видимости устанавливаются:</w:t>
      </w:r>
    </w:p>
    <w:bookmarkEnd w:id="486"/>
    <w:bookmarkStart w:name="z586" w:id="4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датчики видимости - в зонах взлета и посадки ВС на удалении 300 ± 200 метров от концов ВПП в сторону середины, и у середины ВПП (±100 метров от траверза середины), на расстоянии не более 120 метров от осевой линии ВПП (существующие и пригодные к дальнейшей эксплуатации не более 180 метров) на высоте около 2,5 метров относительно уровня порога ВПП, указатели (пульты управления), регистраторы - в рабочих помещениях метеонаблюдателей.</w:t>
      </w:r>
    </w:p>
    <w:bookmarkEnd w:id="487"/>
    <w:bookmarkStart w:name="z587" w:id="4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длине ВПП 1800 метров и менее измерители видимости у середины ВПП могут не устанавливаться.</w:t>
      </w:r>
    </w:p>
    <w:bookmarkEnd w:id="488"/>
    <w:bookmarkStart w:name="z588" w:id="4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На оборудованных ВПП, щиты-ориентиры видимости устанавливаются вдоль ВПП на участке от специально определенного места у торца ВПП для наблюдения за видимостью в сторону середины ВПП на расстояниях 400, 800, 1000, 1500 и 2000 метров и/или на других расстояниях от него, соответствующих минимумам для взлҰта и посадки воздушных судов, но не более 2000 метров. Для расстояний более 2000 метров определяются иные ориентиры видимости.</w:t>
      </w:r>
    </w:p>
    <w:bookmarkEnd w:id="489"/>
    <w:bookmarkStart w:name="z589" w:id="4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необорудованных ВПП определяются специальные места для наблюдений за видимостью, позволяющие производить обзор ВПП. Наблюдения производятся в сторону рабочего курса посадки ВПП.</w:t>
      </w:r>
    </w:p>
    <w:bookmarkEnd w:id="490"/>
    <w:bookmarkStart w:name="z590" w:id="4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Измерители высоты нижней границы облаков, при их наличии, устанавливаются:</w:t>
      </w:r>
    </w:p>
    <w:bookmarkEnd w:id="491"/>
    <w:bookmarkStart w:name="z591" w:id="4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датчики – на расстоянии до 50 метров от рабочих помещений метеонаблюдателей;</w:t>
      </w:r>
    </w:p>
    <w:bookmarkEnd w:id="492"/>
    <w:bookmarkStart w:name="z592" w:id="4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указатели (пульты управления) – в рабочих помещениях метеонаблюдателей.</w:t>
      </w:r>
    </w:p>
    <w:bookmarkEnd w:id="493"/>
    <w:bookmarkStart w:name="z593" w:id="4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Дистанционные измерители высоты нижней границы облаков устанавливаются:</w:t>
      </w:r>
    </w:p>
    <w:bookmarkEnd w:id="494"/>
    <w:bookmarkStart w:name="z594" w:id="4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датчики ВНГО - в зоне захода на посадку на расстоянии 1200 метров и менее перед посадочным порогом ВПП и возможно ближе к продолжению оси ВПП, но не далее 180 метров от нее;</w:t>
      </w:r>
    </w:p>
    <w:bookmarkEnd w:id="495"/>
    <w:bookmarkStart w:name="z595" w:id="4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указатели (пульты управления) - в рабочих помещениях метеонаблюдателей.</w:t>
      </w:r>
    </w:p>
    <w:bookmarkEnd w:id="496"/>
    <w:bookmarkStart w:name="z596" w:id="4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Измерители параметров ветра устанавливаются:</w:t>
      </w:r>
    </w:p>
    <w:bookmarkEnd w:id="497"/>
    <w:bookmarkStart w:name="z597" w:id="4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датчики параметров ветра - в местах, репрезентативных для зоны приземления и отрыва воздушных судов, на расстоянии не более 200 метров от осевой линии ВПП за пределами спланированной части летного поля на высоте 10 метров ± 1 метр над уровнем земли относительно ближайшей точки осевой линии ВПП;</w:t>
      </w:r>
    </w:p>
    <w:bookmarkEnd w:id="498"/>
    <w:bookmarkStart w:name="z598" w:id="4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указатели (пульты управления) - в рабочих помещениях метеонаблюдателей;</w:t>
      </w:r>
    </w:p>
    <w:bookmarkEnd w:id="499"/>
    <w:bookmarkStart w:name="z599" w:id="5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датчики измерения направления ветра, должны быть ориентированы на истинный север.</w:t>
      </w:r>
    </w:p>
    <w:bookmarkEnd w:id="500"/>
    <w:bookmarkStart w:name="z600" w:id="5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Измерители атмосферного давления устанавливаются в рабочих помещениях метеонаблюдателей.</w:t>
      </w:r>
    </w:p>
    <w:bookmarkEnd w:id="501"/>
    <w:bookmarkStart w:name="z601" w:id="5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Дистанционные измерители температуры и влажности воздуха устанавливаются на метеорологической мачте, на высоте 2 метра, над подстилающей поверхностью.</w:t>
      </w:r>
    </w:p>
    <w:bookmarkEnd w:id="502"/>
    <w:bookmarkStart w:name="z602" w:id="5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Измерители температуры и влажности воздуха устанавливаются в психрометрической будке на высоте 2 метра, расположенной вблизи основного пункта наблюдения.</w:t>
      </w:r>
    </w:p>
    <w:bookmarkEnd w:id="503"/>
    <w:bookmarkStart w:name="z603" w:id="5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Часы и другие регистрирующие время приборы отображают время с точностью в пределах ±30 секунд от UТС. Точность показаний часов АМИС должна соответствовать показаниям часов диспетчера ОВД (служба ОВД). Проверка текущего времени при записи информации проводится каждые 4 часа с записью в журнале сверки времени.</w:t>
      </w:r>
    </w:p>
    <w:bookmarkEnd w:id="504"/>
    <w:bookmarkStart w:name="z604" w:id="5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Технические средства регистрации метеорологической информации, передаваемой диспетчерам ОВД и синоптикам, устанавливаются в рабочих помещениях метеонаблюдателей.</w:t>
      </w:r>
    </w:p>
    <w:bookmarkEnd w:id="505"/>
    <w:bookmarkStart w:name="z605" w:id="5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Средства отображения метеорологической информации устанавливаются на диспетчерских пунктах ОВД, в рабочих помещениях синоптиков и метеонаблюдателей (контрольный).</w:t>
      </w:r>
    </w:p>
    <w:bookmarkEnd w:id="506"/>
    <w:bookmarkStart w:name="z606" w:id="5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17. Для передачи метеорологической информации с пунктов наблюдений, в рабочих помещениях синоптиков и на диспетчерских пунктах СДП и ДПК для ВПП неточного захода на посадку и аэродромов с кодовым обозначением 1, 2 (ВПП классов Д, Е) допускается использование громкоговорящей и телефонной связи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32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Приложения.</w:t>
      </w:r>
    </w:p>
    <w:bookmarkEnd w:id="507"/>
    <w:bookmarkStart w:name="z607" w:id="5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Метеорологические радиолокаторы (при их наличии) устанавливаются в районе аэродрома. При расположении двух или нескольких аэродромов в зоне радиусом до 50 километров допускается установка МРЛ на одном из этих аэродромов.</w:t>
      </w:r>
    </w:p>
    <w:bookmarkEnd w:id="508"/>
    <w:bookmarkStart w:name="z608" w:id="50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2. Метеорологическая информация, оборудование диспетчерских пунктов ОВД</w:t>
      </w:r>
    </w:p>
    <w:bookmarkEnd w:id="509"/>
    <w:bookmarkStart w:name="z609" w:id="5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Соответствующий рабочему курсу объем выдаваемой метеорологической информации на средства отображения включает:</w:t>
      </w:r>
    </w:p>
    <w:bookmarkEnd w:id="510"/>
    <w:bookmarkStart w:name="z610" w:id="5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видимость, определенную в соответствии с пунктом 115 настоящих Правил.</w:t>
      </w:r>
    </w:p>
    <w:bookmarkEnd w:id="511"/>
    <w:bookmarkStart w:name="z611" w:id="5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дальность видимости на ВПП (2 или 3 значения, соответственно числу установленных датчиков видимости и одно значение при визуальных наблюдениях);</w:t>
      </w:r>
    </w:p>
    <w:bookmarkEnd w:id="512"/>
    <w:bookmarkStart w:name="z612" w:id="5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высоту нижней границы облаков (вертикальную видимость);</w:t>
      </w:r>
    </w:p>
    <w:bookmarkEnd w:id="513"/>
    <w:bookmarkStart w:name="z613" w:id="5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количество облаков (общее и нижнего яруса); и вид облаков (только для кучево-дождевых и башеннообразных кучевых облаков);</w:t>
      </w:r>
    </w:p>
    <w:bookmarkEnd w:id="514"/>
    <w:bookmarkStart w:name="z614" w:id="5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направление ветра, (с учетом поправки на магнитное склонение, при необходимости);</w:t>
      </w:r>
    </w:p>
    <w:bookmarkEnd w:id="515"/>
    <w:bookmarkStart w:name="z615" w:id="5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среднюю скорость ветра (осредненную за 2 минуты);</w:t>
      </w:r>
    </w:p>
    <w:bookmarkEnd w:id="516"/>
    <w:bookmarkStart w:name="z616" w:id="5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максимальную скорость ветра (порывы);</w:t>
      </w:r>
    </w:p>
    <w:bookmarkEnd w:id="517"/>
    <w:bookmarkStart w:name="z617" w:id="5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атмосферное давление QFE;</w:t>
      </w:r>
    </w:p>
    <w:bookmarkEnd w:id="518"/>
    <w:bookmarkStart w:name="z618" w:id="5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атмосферное давление QNH;</w:t>
      </w:r>
    </w:p>
    <w:bookmarkEnd w:id="519"/>
    <w:bookmarkStart w:name="z619" w:id="5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атмосферные явления текущей погоды на аэродроме и/или окрестностях аэродрома;</w:t>
      </w:r>
    </w:p>
    <w:bookmarkEnd w:id="520"/>
    <w:bookmarkStart w:name="z620" w:id="5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температуру воздуха и температуру точки росы;</w:t>
      </w:r>
    </w:p>
    <w:bookmarkEnd w:id="521"/>
    <w:bookmarkStart w:name="z621" w:id="5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относительную влажность воздуха;</w:t>
      </w:r>
    </w:p>
    <w:bookmarkEnd w:id="522"/>
    <w:bookmarkStart w:name="z622" w:id="5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время окончания обработки измерений (наблюдений).</w:t>
      </w:r>
    </w:p>
    <w:bookmarkEnd w:id="523"/>
    <w:bookmarkStart w:name="z623" w:id="5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Вся передаваемая на средства отображения метеорологическая информация регистрируется на технических средствах.</w:t>
      </w:r>
    </w:p>
    <w:bookmarkEnd w:id="524"/>
    <w:bookmarkStart w:name="z624" w:id="5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Метеорологическая информация, передаваемая по громкоговорящей и телефонной связи, документируется магнитофонной записью.</w:t>
      </w:r>
    </w:p>
    <w:bookmarkEnd w:id="525"/>
    <w:bookmarkStart w:name="z625" w:id="5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Средства отображения метеорологической информации, установленные на АМС и в органах ОВД должны подсоединяться к одним и тем же датчикам и четко маркироваться с указанием ВПП и/или участка ВПП, контролируемых каждым датчиком.</w:t>
      </w:r>
    </w:p>
    <w:bookmarkEnd w:id="526"/>
    <w:bookmarkStart w:name="z626" w:id="5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АМИС обеспечивает автоматическую передачу метеорологической информации и ее отображение на метеорологических дисплеях и других индикаторных устройствах.</w:t>
      </w:r>
    </w:p>
    <w:bookmarkEnd w:id="527"/>
    <w:bookmarkStart w:name="z627" w:id="5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Периодичность обновления метеорологической информации на метеорологических дисплеях и других индикаторных устройствах при регулярных наблюдениях составляет 30 или 60 минут.</w:t>
      </w:r>
    </w:p>
    <w:bookmarkEnd w:id="528"/>
    <w:bookmarkStart w:name="z628" w:id="5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обеспечении полетов по минимумам I, II и III (А, В) категорий ИКАО, АМИС должна обеспечивать возможность 1 минутного периода обновления данных.</w:t>
      </w:r>
    </w:p>
    <w:bookmarkEnd w:id="529"/>
    <w:bookmarkStart w:name="z629" w:id="5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Время передачи метеорологической информации на средства отображения (блоки индикации) не должно превышать 15 секунд после окончания обработки измерений (наблюдений).</w:t>
      </w:r>
    </w:p>
    <w:bookmarkEnd w:id="530"/>
    <w:bookmarkStart w:name="z630" w:id="5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25. Метеорологическое оборудование, установленное на аэродроме, обеспечивает измерение метеорологических величин в диапазонах и с пределами допускаемых погрешностей, указанных в </w:t>
      </w:r>
      <w:r>
        <w:rPr>
          <w:rFonts w:ascii="Times New Roman"/>
          <w:b w:val="false"/>
          <w:i w:val="false"/>
          <w:color w:val="000000"/>
          <w:sz w:val="28"/>
        </w:rPr>
        <w:t>таблице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Приложению.</w:t>
      </w:r>
    </w:p>
    <w:bookmarkEnd w:id="531"/>
    <w:bookmarkStart w:name="z631" w:id="5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АМИС обеспечивают:</w:t>
      </w:r>
    </w:p>
    <w:bookmarkEnd w:id="532"/>
    <w:bookmarkStart w:name="z632" w:id="5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автоматическое измерение, сбор и обработку результатов измерений (наблюдений), формирование сводок погоды и передачу их на средства отображения, регистрацию и передачу по линиям связи информации о видимости, дальности видимости на ВПП, ВНГО (вертикальной видимости), параметрах ветра, атмосферном давлении (QFE и QNH), температуре и влажности воздуха;</w:t>
      </w:r>
    </w:p>
    <w:bookmarkEnd w:id="533"/>
    <w:bookmarkStart w:name="z633" w:id="5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ручной ввод метеорологических величин, не измеряемых автоматически (общее количество облаков верхнего и нижнего яруса, форма облаков, атмосферные явления текущей погоды, в том числе опасные для авиации), их обработку и передачу на средства отображения, регистрации и передачу по линиям связи.</w:t>
      </w:r>
    </w:p>
    <w:bookmarkEnd w:id="534"/>
    <w:bookmarkStart w:name="z634" w:id="5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 При отказе основной ЭВМ/ПЭВМ обеспечивается оперативный (не более, чем через 15 секунд) переход на резервную машину.</w:t>
      </w:r>
    </w:p>
    <w:bookmarkEnd w:id="535"/>
    <w:bookmarkStart w:name="z635" w:id="5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28. Технические параметры для МРЛ:</w:t>
      </w:r>
    </w:p>
    <w:bookmarkEnd w:id="536"/>
    <w:bookmarkStart w:name="z636" w:id="5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рабочая частота должна находиться в диапазоне частот 5,43 - 5,8 ГГц;</w:t>
      </w:r>
    </w:p>
    <w:bookmarkEnd w:id="537"/>
    <w:bookmarkStart w:name="z637" w:id="5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МРЛ способен обнаруживать атмосферные осадки и измерять скорость выпадения осадков (по меньшей мере, от 0,1 мм/час до 200 мм/час) в пределах максимальной дальности действия радиолокатора 250 км;</w:t>
      </w:r>
    </w:p>
    <w:bookmarkEnd w:id="538"/>
    <w:bookmarkStart w:name="z638" w:id="5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точность позиционирования антенны должна быть не хуже ± 0,1 градус для обеих осей, азимута и угла места;</w:t>
      </w:r>
    </w:p>
    <w:bookmarkEnd w:id="539"/>
    <w:bookmarkStart w:name="z639" w:id="5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коэффициент усиления антенны должен быть не меньше 44,5 дБ;</w:t>
      </w:r>
    </w:p>
    <w:bookmarkEnd w:id="540"/>
    <w:bookmarkStart w:name="z640" w:id="5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уровень шума приемника не должен превышать 3 дБ;</w:t>
      </w:r>
    </w:p>
    <w:bookmarkEnd w:id="541"/>
    <w:bookmarkStart w:name="z641" w:id="5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погрешность ориентирования антенны не должна превышать ± 1 градус.</w:t>
      </w:r>
    </w:p>
    <w:bookmarkEnd w:id="542"/>
    <w:bookmarkStart w:name="z642" w:id="5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29. Размеры щитов-ориентиров:</w:t>
      </w:r>
    </w:p>
    <w:bookmarkEnd w:id="543"/>
    <w:bookmarkStart w:name="z643" w:id="5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не менее 1,5х1,5 метра для щитов, устанавливаемых на расстоянии до 800 метров;</w:t>
      </w:r>
    </w:p>
    <w:bookmarkEnd w:id="544"/>
    <w:bookmarkStart w:name="z644" w:id="5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не менее 2,5х 2,0 метра для щитов, устанавливаемых на расстоянии от 800 до 1500 метров;</w:t>
      </w:r>
    </w:p>
    <w:bookmarkEnd w:id="545"/>
    <w:bookmarkStart w:name="z645" w:id="5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не менее 3,0х 2,0 метра для щитов, устанавливаемых на расстоянии от 1500 метров и более.</w:t>
      </w:r>
    </w:p>
    <w:bookmarkEnd w:id="546"/>
    <w:bookmarkStart w:name="z646" w:id="5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30. Щиты-ориентиры видимости окрашиваются:</w:t>
      </w:r>
    </w:p>
    <w:bookmarkEnd w:id="547"/>
    <w:bookmarkStart w:name="z647" w:id="5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черно-белый цвет (в виде четырех, расположенных в шахматном порядке, клеток), если они с места наблюдения проецируются на возвышенность, горы, лес, и другие объекты;</w:t>
      </w:r>
    </w:p>
    <w:bookmarkEnd w:id="548"/>
    <w:bookmarkStart w:name="z648" w:id="5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черный цвет, если они с места наблюдения проецируются на фоне неба.</w:t>
      </w:r>
    </w:p>
    <w:bookmarkEnd w:id="549"/>
    <w:bookmarkStart w:name="z649" w:id="5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31. Для определения видимости в темное время суток на щитах-ориентирах устанавливаются одиночные источники света (электролампочки мощностью 60 Вт)</w:t>
      </w:r>
    </w:p>
    <w:bookmarkEnd w:id="550"/>
    <w:bookmarkStart w:name="z650" w:id="5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32. Аэродромные диспетчерские пункты оснащаются средствами отображения метеорологической информации и аппаратурой громкоговорящей и телефонной связи, приведенными в таблице приложения 1-1 к </w:t>
      </w:r>
      <w:r>
        <w:rPr>
          <w:rFonts w:ascii="Times New Roman"/>
          <w:b w:val="false"/>
          <w:i w:val="false"/>
          <w:color w:val="000000"/>
          <w:sz w:val="28"/>
        </w:rPr>
        <w:t>Инструкции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по организации и обслуживанию воздушного движения, утвержденной Приказом исполняющего обязанности министра транспорта и коммуникаций Республики Казахстан от 16 мая 2011 года № 279 (зарегистрирован в Реестре государственной регистрации нормативных правовых актов Республики Казахстан 13 июня 2011 года № 7006).</w:t>
      </w:r>
    </w:p>
    <w:bookmarkEnd w:id="551"/>
    <w:bookmarkStart w:name="z651" w:id="55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3. Линии связи метеорологического оборудования</w:t>
      </w:r>
    </w:p>
    <w:bookmarkEnd w:id="552"/>
    <w:bookmarkStart w:name="z652" w:id="5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33. Линиям связи, предназначенным для передачи сигналов от датчиков на входные устройства указателей (регистраторов) или ЭВМ/ ПЭВМ, а также для передачи метеорологической информации на средства отображения (блоки индикации), соответствуют следующие параметры:</w:t>
      </w:r>
    </w:p>
    <w:bookmarkEnd w:id="553"/>
    <w:bookmarkStart w:name="z653" w:id="5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сопротивление жилы постоянному току - не более 100 Ом/км;</w:t>
      </w:r>
    </w:p>
    <w:bookmarkEnd w:id="554"/>
    <w:bookmarkStart w:name="z654" w:id="5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сопротивление изоляции каждой жилы по отношению ко всем остальным, соединенным с экраном кабеля и с землей - не менее 2000 Ом/км.</w:t>
      </w:r>
    </w:p>
    <w:bookmarkEnd w:id="555"/>
    <w:bookmarkStart w:name="z655" w:id="55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4. Электропитание метеорологического оборудования</w:t>
      </w:r>
    </w:p>
    <w:bookmarkEnd w:id="556"/>
    <w:bookmarkStart w:name="z656" w:id="5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34. Электропитание метеорологического оборудования относится к приемникам электроэнергии первой категории и осуществляется по одному из следующих вариантов:</w:t>
      </w:r>
    </w:p>
    <w:bookmarkEnd w:id="557"/>
    <w:bookmarkStart w:name="z657" w:id="5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от двух внешних независимых источников (по двум кабельным линиям через два трансформатора) с наличием устройства, обеспечивающего автоматический ввод резервного источника питания на стороне низкого напряжения, которое обеспечивает переключение электропитания с одного источника на другой не более чем за 1 секунду;</w:t>
      </w:r>
    </w:p>
    <w:bookmarkEnd w:id="558"/>
    <w:bookmarkStart w:name="z658" w:id="5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от двух внешних независимых источников (по одной кабельной линии через один трансформатор в качестве основного источника электропитания и дизель-генераторного источника бесперебойного питания в качестве резервного источника электропитания), с наличием устройства, которое обеспечивает автоматический переход на автономный дизель-электрический агрегат со временем перехода не более 15 секунд.</w:t>
      </w:r>
    </w:p>
    <w:bookmarkEnd w:id="559"/>
    <w:bookmarkStart w:name="z659" w:id="5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35. Питание электроприемников первой категории по двухлучевой низковольтной схеме между объектом, в котором находится данный агрегат, и объектом, в котором установлены эти электроприемники, может осуществляться без прокладки отдельного кабеля.</w:t>
      </w:r>
    </w:p>
    <w:bookmarkEnd w:id="560"/>
    <w:bookmarkStart w:name="z660" w:id="56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 Метеорологическое оборудование вертодромов (вертопалуб)</w:t>
      </w:r>
    </w:p>
    <w:bookmarkEnd w:id="561"/>
    <w:bookmarkStart w:name="z661" w:id="5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36. Состав и характеристики метеорологического оборудования вертодромов приведены в </w:t>
      </w:r>
      <w:r>
        <w:rPr>
          <w:rFonts w:ascii="Times New Roman"/>
          <w:b w:val="false"/>
          <w:i w:val="false"/>
          <w:color w:val="000000"/>
          <w:sz w:val="28"/>
        </w:rPr>
        <w:t>таблице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приложению. Для передачи сводок о фактической погоде на вертодроме метеорологическая станция формирует информацию о фактической погоде в кодовых формах METAR, SPECI.</w:t>
      </w:r>
    </w:p>
    <w:bookmarkEnd w:id="562"/>
    <w:bookmarkStart w:name="z662" w:id="5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37. Температура воздуха и атмосферное давление измеряется специально применяемыми для этого автоматическими метеорологическими приборами.</w:t>
      </w:r>
    </w:p>
    <w:bookmarkEnd w:id="563"/>
    <w:bookmarkStart w:name="z663" w:id="5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Измерения проводятся в непосредственной близости к вертодрому, в месте, где локальные факторы не влияют на измерения. Диапазон установленных значений высоты датчиков от 1,25 до 2 метров.</w:t>
      </w:r>
    </w:p>
    <w:bookmarkEnd w:id="564"/>
    <w:bookmarkStart w:name="z664" w:id="5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Используются не менее двух датчиков для измерения атмосферного давления. Точность измерения датчиков атмосферного давления установлена в пределах 0,5 гПа. Резервирование состоит из цифрового высокоточного датчика атмосферного давления с соответствующими высотной и температурной поправками.</w:t>
      </w:r>
    </w:p>
    <w:bookmarkEnd w:id="565"/>
    <w:bookmarkStart w:name="z665" w:id="5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Датчики измерения температуры воздуха и атмосферного давления располагаются на уровне вертодрома (вертопалубы) в безопасном месте, исключающем влияние прямого солнечного света, воздушного потока (из открытых окон для датчиков давления), и нагревание или охлаждение систем.</w:t>
      </w:r>
    </w:p>
    <w:bookmarkEnd w:id="566"/>
    <w:bookmarkStart w:name="z666" w:id="5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38. Данные о направлении ветра экипаж вертолета может определить визуально, относительно положения ветрового конуса, окрашенного так, чтобы достигалась максимальная контрастность с общим фоном.</w:t>
      </w:r>
    </w:p>
    <w:bookmarkEnd w:id="567"/>
    <w:bookmarkStart w:name="z667" w:id="5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39. Для измерения направления и скорости ветра применяется анеморумбометр, который устанавливается в местах с наиболее характерным движением воздушного потока. Второй анеморумбометр, устанавливается на высоте зависания вертолета над вертодромом (вертопалубой), с помощью которого можно получить необходимую информацию о скорости ветра выше вертодрома (вертопалубы) в случае наличия турбулентных или отраженных воздушных потоков. Наблюдения производятся на высоте 10 метров ±1 метр (30 футов ± 3 фута) над уровнем поверхности вертодрома (вертопалубы).</w:t>
      </w:r>
    </w:p>
    <w:bookmarkEnd w:id="568"/>
    <w:bookmarkStart w:name="z668" w:id="5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40. Явления погоды и состояние моря, оцениваются путем инструментальных измерений и визуальных наблюдений персоналом, прошедшим специальную подготовку.</w:t>
      </w:r>
    </w:p>
    <w:bookmarkEnd w:id="569"/>
    <w:bookmarkStart w:name="z669" w:id="5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Датчики для автоматического наблюдения за текущей погодой (датчики погоды) располагают в одной точке, выбранной в качестве самой репрезентативной для данного вертодрома (вертопалубы), в безопасном месте, на высоте 2,5 метра.</w:t>
      </w:r>
    </w:p>
    <w:bookmarkEnd w:id="570"/>
    <w:bookmarkStart w:name="z670" w:id="5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41. Датчики для измерения высоты нижней границы облаков, располагают таким образом, чтобы получить наиболее достоверные данные о ВНГО от уровня вертодрома (вертопалубы).</w:t>
      </w:r>
    </w:p>
    <w:bookmarkEnd w:id="571"/>
    <w:bookmarkStart w:name="z671" w:id="5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42. Датчики для измерения дальности видимости располагают в безопасном месте, чтобы получить наиболее достоверные данные о дальности видимости на вертодроме (вертопалубе).</w:t>
      </w:r>
    </w:p>
    <w:bookmarkEnd w:id="572"/>
    <w:bookmarkStart w:name="z672" w:id="5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43. На всех крупных установках для инструментального замера высоты волн применяются специальные приборы.</w:t>
      </w:r>
    </w:p>
    <w:bookmarkEnd w:id="573"/>
    <w:bookmarkStart w:name="z673" w:id="5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44. Измерительные приборы, используемые для получения данных, периодически калибруются в соответствии с рекомендациями производителя, но не реже одного раза в год.</w:t>
      </w:r>
    </w:p>
    <w:bookmarkEnd w:id="574"/>
    <w:bookmarkStart w:name="z674" w:id="5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45. Метеорологическое оборудование должно работать от аккумуляторных батарей или источников бесперебойного питания с условием резервирования источников электропитания.</w:t>
      </w:r>
    </w:p>
    <w:bookmarkEnd w:id="575"/>
    <w:bookmarkStart w:name="z675" w:id="5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46. Необходимый состав метеорологического оборудования вертодромов (вертопалуб) приводится в </w:t>
      </w:r>
      <w:r>
        <w:rPr>
          <w:rFonts w:ascii="Times New Roman"/>
          <w:b w:val="false"/>
          <w:i w:val="false"/>
          <w:color w:val="000000"/>
          <w:sz w:val="28"/>
        </w:rPr>
        <w:t>таблице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Приложению.</w:t>
      </w:r>
    </w:p>
    <w:bookmarkEnd w:id="576"/>
    <w:bookmarkStart w:name="z676" w:id="5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47. Диапазоны измерений метеорологического оборудования установленного на вертодромах, морских судах и установках, указаны в таблице 5 к настоящему Приложению.</w:t>
      </w:r>
    </w:p>
    <w:bookmarkEnd w:id="57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метеорологическому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оборудованию аэродромов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вертодромов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Таблица 1</w:t>
            </w:r>
          </w:p>
        </w:tc>
      </w:tr>
    </w:tbl>
    <w:bookmarkStart w:name="z679" w:id="57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Минимальный состав</w:t>
      </w:r>
      <w:r>
        <w:br/>
      </w:r>
      <w:r>
        <w:rPr>
          <w:rFonts w:ascii="Times New Roman"/>
          <w:b/>
          <w:i w:val="false"/>
          <w:color w:val="000000"/>
        </w:rPr>
        <w:t>метеорологического оборудования в зависимости от длины ВПП</w:t>
      </w:r>
      <w:r>
        <w:br/>
      </w:r>
      <w:r>
        <w:rPr>
          <w:rFonts w:ascii="Times New Roman"/>
          <w:b/>
          <w:i w:val="false"/>
          <w:color w:val="000000"/>
        </w:rPr>
        <w:t>для аэродромов с кодовым обозначением 4, 3, 2, 1 (ВПП классов А, Б, В, Г, Д, Е)</w:t>
      </w:r>
    </w:p>
    <w:bookmarkEnd w:id="57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54"/>
        <w:gridCol w:w="3474"/>
        <w:gridCol w:w="4579"/>
        <w:gridCol w:w="2493"/>
      </w:tblGrid>
      <w:tr>
        <w:trPr>
          <w:trHeight w:val="30" w:hRule="atLeast"/>
        </w:trPr>
        <w:tc>
          <w:tcPr>
            <w:tcW w:w="175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Метеорологическое оборудование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Длина ВПП/ Кодовый номер аэродрома (ВПП (направления) захода на посадку по приборам и необорудованные ВПП классов)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 метров и более, кодовый номер 4 (ВПП класс А, Б, В)</w:t>
            </w:r>
          </w:p>
        </w:tc>
        <w:tc>
          <w:tcPr>
            <w:tcW w:w="4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800 метров до 1800 метров, кодовый номер 2,3 (ВПП класс Г, Д)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Менее 800 метров кодовый номер 1 (ВПП класс Е)</w:t>
            </w:r>
          </w:p>
        </w:tc>
      </w:tr>
      <w:tr>
        <w:trPr>
          <w:trHeight w:val="30" w:hRule="atLeast"/>
        </w:trPr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Датчики метеорологической дальности видимости, комплект:</w:t>
            </w:r>
          </w:p>
        </w:tc>
      </w:tr>
      <w:tr>
        <w:trPr>
          <w:trHeight w:val="30" w:hRule="atLeast"/>
        </w:trPr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для одного направления взлета и посадки ВПП</w:t>
            </w:r>
          </w:p>
        </w:tc>
        <w:tc>
          <w:tcPr>
            <w:tcW w:w="3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 из них 2 резерв1</w:t>
            </w:r>
          </w:p>
        </w:tc>
        <w:tc>
          <w:tcPr>
            <w:tcW w:w="4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 из них 2 резерв2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для двух направлений взлета и посадки ВПП</w:t>
            </w:r>
          </w:p>
        </w:tc>
        <w:tc>
          <w:tcPr>
            <w:tcW w:w="3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 из них 3 резерв1,3</w:t>
            </w:r>
          </w:p>
        </w:tc>
        <w:tc>
          <w:tcPr>
            <w:tcW w:w="4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 из них 2 резерв2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Щиты - ориентиры видимости, комплект:</w:t>
            </w:r>
          </w:p>
        </w:tc>
      </w:tr>
      <w:tr>
        <w:trPr>
          <w:trHeight w:val="30" w:hRule="atLeast"/>
        </w:trPr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для одного направления взлета и посадки ВПП</w:t>
            </w:r>
          </w:p>
        </w:tc>
        <w:tc>
          <w:tcPr>
            <w:tcW w:w="3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</w:tr>
      <w:tr>
        <w:trPr>
          <w:trHeight w:val="30" w:hRule="atLeast"/>
        </w:trPr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для двух направлений взлета и посадки ВПП</w:t>
            </w:r>
          </w:p>
        </w:tc>
        <w:tc>
          <w:tcPr>
            <w:tcW w:w="3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Измерители высоты нижней границы облаков (вертикальной видимости)</w:t>
            </w:r>
          </w:p>
        </w:tc>
      </w:tr>
      <w:tr>
        <w:trPr>
          <w:trHeight w:val="30" w:hRule="atLeast"/>
        </w:trPr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для одного и двух направлений взлета и посадки ВПП, комплект</w:t>
            </w:r>
          </w:p>
        </w:tc>
        <w:tc>
          <w:tcPr>
            <w:tcW w:w="3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 из них 1 резерв5,9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 из них 1 резерв5,9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Дистанционные измерители высоты нижней границы облаков (вертикальной видимости)</w:t>
            </w:r>
          </w:p>
        </w:tc>
      </w:tr>
      <w:tr>
        <w:trPr>
          <w:trHeight w:val="30" w:hRule="atLeast"/>
        </w:trPr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для одного направления взлета и посадки ВПП</w:t>
            </w:r>
          </w:p>
        </w:tc>
        <w:tc>
          <w:tcPr>
            <w:tcW w:w="3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 из них 1 резерв</w:t>
            </w:r>
          </w:p>
        </w:tc>
        <w:tc>
          <w:tcPr>
            <w:tcW w:w="4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 из них 1 резерв9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_5</w:t>
            </w:r>
          </w:p>
        </w:tc>
      </w:tr>
      <w:tr>
        <w:trPr>
          <w:trHeight w:val="30" w:hRule="atLeast"/>
        </w:trPr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для двух направлений взлета и посадки ВПП</w:t>
            </w:r>
          </w:p>
        </w:tc>
        <w:tc>
          <w:tcPr>
            <w:tcW w:w="3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 из них 2 резерв</w:t>
            </w:r>
          </w:p>
        </w:tc>
        <w:tc>
          <w:tcPr>
            <w:tcW w:w="4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 из них 2 резерв9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Измерители параметров ветра, комплект</w:t>
            </w:r>
          </w:p>
        </w:tc>
      </w:tr>
      <w:tr>
        <w:trPr>
          <w:trHeight w:val="30" w:hRule="atLeast"/>
        </w:trPr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для одного направления взлета и посадки ВПП</w:t>
            </w:r>
          </w:p>
        </w:tc>
        <w:tc>
          <w:tcPr>
            <w:tcW w:w="3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 из них 1 резерв</w:t>
            </w:r>
          </w:p>
        </w:tc>
        <w:tc>
          <w:tcPr>
            <w:tcW w:w="4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 из них 1 резерв6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 из них 1 резерв6</w:t>
            </w:r>
          </w:p>
        </w:tc>
      </w:tr>
      <w:tr>
        <w:trPr>
          <w:trHeight w:val="30" w:hRule="atLeast"/>
        </w:trPr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двух направлений взлета и посадки ВПП</w:t>
            </w:r>
          </w:p>
        </w:tc>
        <w:tc>
          <w:tcPr>
            <w:tcW w:w="3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 из них 2 резерв</w:t>
            </w:r>
          </w:p>
        </w:tc>
        <w:tc>
          <w:tcPr>
            <w:tcW w:w="4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 из них 2 резерв6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 из них 1 резерв6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Измерители атмосферного давления (для аэродрома)</w:t>
            </w:r>
          </w:p>
        </w:tc>
      </w:tr>
      <w:tr>
        <w:trPr>
          <w:trHeight w:val="30" w:hRule="atLeast"/>
        </w:trPr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для одного направления взлета и посадки ВПП</w:t>
            </w:r>
          </w:p>
        </w:tc>
        <w:tc>
          <w:tcPr>
            <w:tcW w:w="3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 из них 1 резерв</w:t>
            </w:r>
          </w:p>
        </w:tc>
        <w:tc>
          <w:tcPr>
            <w:tcW w:w="4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 из них 1 резерв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 из них 1 резерв</w:t>
            </w:r>
          </w:p>
        </w:tc>
      </w:tr>
      <w:tr>
        <w:trPr>
          <w:trHeight w:val="30" w:hRule="atLeast"/>
        </w:trPr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для двух направлений взлета и посадки ВПП</w:t>
            </w:r>
          </w:p>
        </w:tc>
        <w:tc>
          <w:tcPr>
            <w:tcW w:w="3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 из них 1 резерв</w:t>
            </w:r>
          </w:p>
        </w:tc>
        <w:tc>
          <w:tcPr>
            <w:tcW w:w="4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 из них 1 резерв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 из них 1 резерв</w:t>
            </w:r>
          </w:p>
        </w:tc>
      </w:tr>
      <w:tr>
        <w:trPr>
          <w:trHeight w:val="30" w:hRule="atLeast"/>
        </w:trPr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 Измерители температуры и влажности воздуха (для аэродрома)</w:t>
            </w:r>
          </w:p>
        </w:tc>
        <w:tc>
          <w:tcPr>
            <w:tcW w:w="3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 Средства отображения метеорологической информации (блоки индикации)</w:t>
            </w:r>
          </w:p>
        </w:tc>
        <w:tc>
          <w:tcPr>
            <w:tcW w:w="3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количество определяется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пунктами 16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настоящего Приложения</w:t>
            </w:r>
          </w:p>
        </w:tc>
        <w:tc>
          <w:tcPr>
            <w:tcW w:w="4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определяется пунктами 16 и 32 настоящего Приложения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определяется пунктами 16 и 32 настоящего Приложения</w:t>
            </w:r>
          </w:p>
        </w:tc>
      </w:tr>
      <w:tr>
        <w:trPr>
          <w:trHeight w:val="30" w:hRule="atLeast"/>
        </w:trPr>
        <w:tc>
          <w:tcPr>
            <w:tcW w:w="1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 МРЛ7</w:t>
            </w:r>
          </w:p>
        </w:tc>
        <w:tc>
          <w:tcPr>
            <w:tcW w:w="3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4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680" w:id="5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Примечания:</w:t>
      </w:r>
    </w:p>
    <w:bookmarkEnd w:id="579"/>
    <w:bookmarkStart w:name="z681" w:id="5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1В качестве резерва измерителей-регистраторов МДВ допускается установка щитов - ориентиров видимости (по 1 комплекту для каждого направления взлета посадки ВПП).</w:t>
      </w:r>
    </w:p>
    <w:bookmarkEnd w:id="580"/>
    <w:bookmarkStart w:name="z682" w:id="5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2Измерители-регистраторы МДВ для направлений взлета и посадки ВПП класса Г, Д являются рекомендуемыми.</w:t>
      </w:r>
    </w:p>
    <w:bookmarkEnd w:id="581"/>
    <w:bookmarkStart w:name="z683" w:id="5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установлены измерители – регистраторы МДВ, в качестве резерва могут устанавливаться щиты – ориентиры видимости.</w:t>
      </w:r>
    </w:p>
    <w:bookmarkEnd w:id="582"/>
    <w:bookmarkStart w:name="z684" w:id="5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3На ВПП классов А, Б, В при фактической длине полосы 1800 м допускается устанавливать четыре измерителя-регистратора МДВ.</w:t>
      </w:r>
    </w:p>
    <w:bookmarkEnd w:id="583"/>
    <w:bookmarkStart w:name="z685" w:id="5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4На ВПП, где имеются измерители-регистраторы МДВ, щиты - ориентиры видимости могут не устанавливаться.</w:t>
      </w:r>
    </w:p>
    <w:bookmarkEnd w:id="584"/>
    <w:bookmarkStart w:name="z686" w:id="5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5На ВПП классов Г, Д и Е для каждого направления посадки, оборудованного для захода на посадку по приборам, в состав оборудования рекомендуется включать дистанционные измерители ВНГО (вертикальной видимости). В этом случае измерители ВНГО из состава метеорологического оборудования исключаются.</w:t>
      </w:r>
    </w:p>
    <w:bookmarkEnd w:id="585"/>
    <w:bookmarkStart w:name="z687" w:id="5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6Резервирование измерителей параметров ветра является рекомендуемым.</w:t>
      </w:r>
    </w:p>
    <w:bookmarkEnd w:id="586"/>
    <w:bookmarkStart w:name="z688" w:id="5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7Допускается использование метеорологической радиолокационной информации полученной от МРЛ, расположенных в радиусе 50 километров от аэродрома, эксплуатируемых другими метеорологическими органами.</w:t>
      </w:r>
    </w:p>
    <w:bookmarkEnd w:id="587"/>
    <w:bookmarkStart w:name="z689" w:id="5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8До 1 января 2021 года рекомендуется в состав метеорологического оборудования аэродромов включать метеорологический радиолокатор (МРЛ).</w:t>
      </w:r>
    </w:p>
    <w:bookmarkEnd w:id="588"/>
    <w:bookmarkStart w:name="z690" w:id="5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1 января 2021 года метеорологический радиолокатор является обязательным в составе метеорологического оборудования.</w:t>
      </w:r>
    </w:p>
    <w:bookmarkEnd w:id="589"/>
    <w:bookmarkStart w:name="z691" w:id="5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9Резервирование измерителей параметров ВНГО является рекомендуемым.</w:t>
      </w:r>
    </w:p>
    <w:bookmarkEnd w:id="59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Таблица 2</w:t>
            </w:r>
          </w:p>
        </w:tc>
      </w:tr>
    </w:tbl>
    <w:bookmarkStart w:name="z693" w:id="59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Минимальный состав метеорологического оборудования для ВПП (направлений) точного захода на посадку I, II и III (А, В) категорий</w:t>
      </w:r>
    </w:p>
    <w:bookmarkEnd w:id="59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252"/>
        <w:gridCol w:w="3024"/>
        <w:gridCol w:w="3024"/>
      </w:tblGrid>
      <w:tr>
        <w:trPr>
          <w:trHeight w:val="30" w:hRule="atLeast"/>
        </w:trPr>
        <w:tc>
          <w:tcPr>
            <w:tcW w:w="625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Метеорологическое оборудование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направлений взлета и посадки ВПП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</w:t>
            </w:r>
          </w:p>
        </w:tc>
        <w:tc>
          <w:tcPr>
            <w:tcW w:w="3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два</w:t>
            </w:r>
          </w:p>
        </w:tc>
      </w:tr>
      <w:tr>
        <w:trPr>
          <w:trHeight w:val="30" w:hRule="atLeast"/>
        </w:trPr>
        <w:tc>
          <w:tcPr>
            <w:tcW w:w="6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Специализированные ЭВМ, обеспечивающие автоматическое вычисление и выдачу на средства отображения дальности видимости на ВПП, высоты нижней границы облаков (вертикальной видимости), параметров ветра, комплект</w:t>
            </w:r>
          </w:p>
        </w:tc>
        <w:tc>
          <w:tcPr>
            <w:tcW w:w="3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Дистанционные датчики метеорологической дальности видимости.</w:t>
            </w:r>
          </w:p>
        </w:tc>
        <w:tc>
          <w:tcPr>
            <w:tcW w:w="3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 из них 3 резерв1</w:t>
            </w:r>
          </w:p>
        </w:tc>
        <w:tc>
          <w:tcPr>
            <w:tcW w:w="3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 из них 3 резерв1</w:t>
            </w:r>
          </w:p>
        </w:tc>
      </w:tr>
      <w:tr>
        <w:trPr>
          <w:trHeight w:val="30" w:hRule="atLeast"/>
        </w:trPr>
        <w:tc>
          <w:tcPr>
            <w:tcW w:w="6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Датчики высоты нижней границы облаков (вертикальной видимости).</w:t>
            </w:r>
          </w:p>
        </w:tc>
        <w:tc>
          <w:tcPr>
            <w:tcW w:w="3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 из них 1 резерв</w:t>
            </w:r>
          </w:p>
        </w:tc>
        <w:tc>
          <w:tcPr>
            <w:tcW w:w="3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 из них 2 резерв</w:t>
            </w:r>
          </w:p>
        </w:tc>
      </w:tr>
      <w:tr>
        <w:trPr>
          <w:trHeight w:val="30" w:hRule="atLeast"/>
        </w:trPr>
        <w:tc>
          <w:tcPr>
            <w:tcW w:w="6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Датчики параметров ветра.</w:t>
            </w:r>
          </w:p>
        </w:tc>
        <w:tc>
          <w:tcPr>
            <w:tcW w:w="3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 из них 1 резерв</w:t>
            </w:r>
          </w:p>
        </w:tc>
        <w:tc>
          <w:tcPr>
            <w:tcW w:w="3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 из них 2 резерв</w:t>
            </w:r>
          </w:p>
        </w:tc>
      </w:tr>
      <w:tr>
        <w:trPr>
          <w:trHeight w:val="30" w:hRule="atLeast"/>
        </w:trPr>
        <w:tc>
          <w:tcPr>
            <w:tcW w:w="6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Датчики атмосферного давления, шт.</w:t>
            </w:r>
          </w:p>
        </w:tc>
        <w:tc>
          <w:tcPr>
            <w:tcW w:w="3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 из них 1 резерв</w:t>
            </w:r>
          </w:p>
        </w:tc>
        <w:tc>
          <w:tcPr>
            <w:tcW w:w="3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 из них 1 резерв</w:t>
            </w:r>
          </w:p>
        </w:tc>
      </w:tr>
      <w:tr>
        <w:trPr>
          <w:trHeight w:val="30" w:hRule="atLeast"/>
        </w:trPr>
        <w:tc>
          <w:tcPr>
            <w:tcW w:w="6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Датчики температуры и влажности воздуха, комплект</w:t>
            </w:r>
          </w:p>
        </w:tc>
        <w:tc>
          <w:tcPr>
            <w:tcW w:w="3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3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6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 Средства отображения метеорологической информации (блоки индикации), комплект</w:t>
            </w:r>
          </w:p>
        </w:tc>
        <w:tc>
          <w:tcPr>
            <w:tcW w:w="3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количество определяется по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п. 16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</w:t>
            </w:r>
          </w:p>
        </w:tc>
        <w:tc>
          <w:tcPr>
            <w:tcW w:w="3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определяется по п. 16 и 32</w:t>
            </w:r>
          </w:p>
        </w:tc>
      </w:tr>
      <w:tr>
        <w:trPr>
          <w:trHeight w:val="30" w:hRule="atLeast"/>
        </w:trPr>
        <w:tc>
          <w:tcPr>
            <w:tcW w:w="6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 Средства регистрации выдаваемой метеорологической информации, шт.</w:t>
            </w:r>
          </w:p>
        </w:tc>
        <w:tc>
          <w:tcPr>
            <w:tcW w:w="3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 из них 1 резерв</w:t>
            </w:r>
          </w:p>
        </w:tc>
        <w:tc>
          <w:tcPr>
            <w:tcW w:w="3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 из них 1 резерв</w:t>
            </w:r>
          </w:p>
        </w:tc>
      </w:tr>
      <w:tr>
        <w:trPr>
          <w:trHeight w:val="30" w:hRule="atLeast"/>
        </w:trPr>
        <w:tc>
          <w:tcPr>
            <w:tcW w:w="6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 Метеорологический радиолокатор (МРЛ)3</w:t>
            </w:r>
          </w:p>
        </w:tc>
        <w:tc>
          <w:tcPr>
            <w:tcW w:w="3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3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</w:tr>
    </w:tbl>
    <w:bookmarkStart w:name="z694" w:id="5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Примечания:</w:t>
      </w:r>
    </w:p>
    <w:bookmarkEnd w:id="592"/>
    <w:bookmarkStart w:name="z695" w:id="5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1Для ВПП точного захода на посадку по I категории в качестве резерва допускается использование щитов ориентиров видимости (по 1 комплекту для каждого направления взлета посадки ВПП).</w:t>
      </w:r>
    </w:p>
    <w:bookmarkEnd w:id="593"/>
    <w:bookmarkStart w:name="z696" w:id="5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2Рекомендуется резервный комплект метеорологического оборудования.</w:t>
      </w:r>
    </w:p>
    <w:bookmarkEnd w:id="594"/>
    <w:bookmarkStart w:name="z697" w:id="5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3Допускается использование метеорологической радиолокационной информации полученной от МРЛ, расположенных в радиусе 50 километров от аэродрома, эксплуатируемых другими метеорологическими органами.</w:t>
      </w:r>
    </w:p>
    <w:bookmarkEnd w:id="595"/>
    <w:bookmarkStart w:name="z698" w:id="5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4До 1 января 2021 года метеорологический радиолокатор является рекомендуемым в составе метеорологического оборудования.</w:t>
      </w:r>
    </w:p>
    <w:bookmarkEnd w:id="596"/>
    <w:bookmarkStart w:name="z699" w:id="5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1 января 2021 года метеорологический радиолокатор является обязательным в составе метеорологического оборудования.</w:t>
      </w:r>
    </w:p>
    <w:bookmarkEnd w:id="59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Таблица 3</w:t>
            </w:r>
          </w:p>
        </w:tc>
      </w:tr>
    </w:tbl>
    <w:bookmarkStart w:name="z701" w:id="59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Технические характеристики метеорологического оборудования</w:t>
      </w:r>
    </w:p>
    <w:bookmarkEnd w:id="59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22"/>
        <w:gridCol w:w="2958"/>
        <w:gridCol w:w="3488"/>
        <w:gridCol w:w="3030"/>
        <w:gridCol w:w="2202"/>
      </w:tblGrid>
      <w:tr>
        <w:trPr>
          <w:trHeight w:val="30" w:hRule="atLeast"/>
        </w:trPr>
        <w:tc>
          <w:tcPr>
            <w:tcW w:w="62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Метеорологические параметры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ВПП точного захода на посадку II и III категорий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ВПП точного захода на посадку 1 категории, захода на посадку по приборам и необорудованные ВПП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Диапазон измерения</w:t>
            </w:r>
          </w:p>
        </w:tc>
        <w:tc>
          <w:tcPr>
            <w:tcW w:w="3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Предел допускаемой погрешности измерения</w:t>
            </w:r>
          </w:p>
        </w:tc>
        <w:tc>
          <w:tcPr>
            <w:tcW w:w="3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Диапазон измерений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Предел допускаемой погрешности измерения</w:t>
            </w:r>
          </w:p>
        </w:tc>
      </w:tr>
      <w:tr>
        <w:trPr>
          <w:trHeight w:val="3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Видимость</w:t>
            </w:r>
          </w:p>
        </w:tc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2" w:id="5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201 и до 250 метров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250 до 3000 метров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Более 3000 метров</w:t>
            </w:r>
          </w:p>
          <w:bookmarkEnd w:id="599"/>
        </w:tc>
        <w:tc>
          <w:tcPr>
            <w:tcW w:w="3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4" w:id="6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± 15%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± 10%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± 20%</w:t>
            </w:r>
          </w:p>
          <w:bookmarkEnd w:id="600"/>
        </w:tc>
        <w:tc>
          <w:tcPr>
            <w:tcW w:w="3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6" w:id="6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201 до 150 метров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150 до 250 метров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250 до 2000 метров</w:t>
            </w:r>
          </w:p>
          <w:bookmarkEnd w:id="601"/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8" w:id="6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± 20%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± 15%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± 10%</w:t>
            </w:r>
          </w:p>
          <w:bookmarkEnd w:id="602"/>
        </w:tc>
      </w:tr>
      <w:tr>
        <w:trPr>
          <w:trHeight w:val="3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Высота нижней границы облаков</w:t>
            </w:r>
          </w:p>
        </w:tc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0" w:id="6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151 метров (50 фут ) до 100 метров (330фут)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100 метров (330фут)до 2000 метров (6560фут)</w:t>
            </w:r>
          </w:p>
          <w:bookmarkEnd w:id="603"/>
        </w:tc>
        <w:tc>
          <w:tcPr>
            <w:tcW w:w="3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1" w:id="6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± 10 метров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(33фут)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± 10%</w:t>
            </w:r>
          </w:p>
          <w:bookmarkEnd w:id="604"/>
        </w:tc>
        <w:tc>
          <w:tcPr>
            <w:tcW w:w="3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3" w:id="6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15 метров (50 фут ) до 30 метров (100 фут 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метров (100 фут ) до100 метров (330фут)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100 метров (330фут) до 1000 метров (3300фут)</w:t>
            </w:r>
          </w:p>
          <w:bookmarkEnd w:id="605"/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5" w:id="6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± 15 метров (50 фут 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± 20 метров(65 футов)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± (0,1h + 10) метров(33фут)</w:t>
            </w:r>
          </w:p>
          <w:bookmarkEnd w:id="606"/>
        </w:tc>
      </w:tr>
      <w:tr>
        <w:trPr>
          <w:trHeight w:val="3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Направление ветра</w:t>
            </w:r>
          </w:p>
        </w:tc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0 градусов до 360 градусов</w:t>
            </w:r>
          </w:p>
        </w:tc>
        <w:tc>
          <w:tcPr>
            <w:tcW w:w="3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± 10 градусов2</w:t>
            </w:r>
          </w:p>
        </w:tc>
        <w:tc>
          <w:tcPr>
            <w:tcW w:w="3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7" w:id="6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0 градусов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360 градусов</w:t>
            </w:r>
          </w:p>
          <w:bookmarkEnd w:id="607"/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± 10 градусов</w:t>
            </w:r>
          </w:p>
        </w:tc>
      </w:tr>
      <w:tr>
        <w:trPr>
          <w:trHeight w:val="3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4. Скорость ветра </w:t>
            </w:r>
          </w:p>
        </w:tc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0,5 м/с (1 уз) до 55 м/с (106уз)</w:t>
            </w:r>
          </w:p>
        </w:tc>
        <w:tc>
          <w:tcPr>
            <w:tcW w:w="3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8" w:id="6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0,5 м/с (1 уз) до 5 м/с (10уз) ± 0,5 м/с (1 уз)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5 м/с (10 уз) до 55 м/с (106уз) ± 10%</w:t>
            </w:r>
          </w:p>
          <w:bookmarkEnd w:id="608"/>
        </w:tc>
        <w:tc>
          <w:tcPr>
            <w:tcW w:w="3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9" w:id="6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1,5 м/с (3 уз)до 10 м/с (20 уз)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10 м/с (20 уз) до 50 м/с (100уз)</w:t>
            </w:r>
          </w:p>
          <w:bookmarkEnd w:id="609"/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0" w:id="6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± 1 м/с (2 уз)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± 10%</w:t>
            </w:r>
          </w:p>
          <w:bookmarkEnd w:id="610"/>
        </w:tc>
      </w:tr>
      <w:tr>
        <w:trPr>
          <w:trHeight w:val="3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Атмосферное давление</w:t>
            </w:r>
          </w:p>
        </w:tc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6002 до 1080 гПа</w:t>
            </w:r>
          </w:p>
        </w:tc>
        <w:tc>
          <w:tcPr>
            <w:tcW w:w="3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± 0,5 гПа</w:t>
            </w:r>
          </w:p>
        </w:tc>
        <w:tc>
          <w:tcPr>
            <w:tcW w:w="3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6002 до 1080 гПа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± 0,5 гПа</w:t>
            </w:r>
          </w:p>
        </w:tc>
      </w:tr>
      <w:tr>
        <w:trPr>
          <w:trHeight w:val="3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Температура воздуха</w:t>
            </w:r>
          </w:p>
        </w:tc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минус 60°С2 до плюс 55°С</w:t>
            </w:r>
          </w:p>
        </w:tc>
        <w:tc>
          <w:tcPr>
            <w:tcW w:w="3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± 0,4°С</w:t>
            </w:r>
          </w:p>
        </w:tc>
        <w:tc>
          <w:tcPr>
            <w:tcW w:w="3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минус 60°С2 до плюс 55°С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± 1°С</w:t>
            </w:r>
          </w:p>
        </w:tc>
      </w:tr>
      <w:tr>
        <w:trPr>
          <w:trHeight w:val="30" w:hRule="atLeast"/>
        </w:trPr>
        <w:tc>
          <w:tcPr>
            <w:tcW w:w="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 Относительная влажность воздуха</w:t>
            </w:r>
          </w:p>
        </w:tc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30 до 100%</w:t>
            </w:r>
          </w:p>
        </w:tc>
        <w:tc>
          <w:tcPr>
            <w:tcW w:w="3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1" w:id="6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± 5% при температуре выше 0°С,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± 10% при температуре ниже 0°С</w:t>
            </w:r>
          </w:p>
          <w:bookmarkEnd w:id="611"/>
        </w:tc>
        <w:tc>
          <w:tcPr>
            <w:tcW w:w="3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30 до 100%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2" w:id="6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± 5% при температуре выше 0°С,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± 10% при температуре ниже 0°С</w:t>
            </w:r>
          </w:p>
          <w:bookmarkEnd w:id="612"/>
        </w:tc>
      </w:tr>
    </w:tbl>
    <w:bookmarkStart w:name="z723" w:id="6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Примечания:</w:t>
      </w:r>
    </w:p>
    <w:bookmarkEnd w:id="613"/>
    <w:bookmarkStart w:name="z724" w:id="6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1Нижние пределы определяются в соответствии с минимумами взлета и посадки воздушных судов.</w:t>
      </w:r>
    </w:p>
    <w:bookmarkEnd w:id="614"/>
    <w:bookmarkStart w:name="z725" w:id="6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2С учетом климатических особенностей аэродрома в состав метеорологического оборудования могут включаться приборы с меньшими диапазонами измерений.</w:t>
      </w:r>
    </w:p>
    <w:bookmarkEnd w:id="615"/>
    <w:bookmarkStart w:name="z726" w:id="6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Указанная в таблице точность относится только к инструментальным измерениям.</w:t>
      </w:r>
    </w:p>
    <w:bookmarkEnd w:id="61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Таблица 4</w:t>
            </w:r>
          </w:p>
        </w:tc>
      </w:tr>
    </w:tbl>
    <w:bookmarkStart w:name="z728" w:id="6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Состав метеорологического оборудования вертодромов (вертопалуб)</w:t>
      </w:r>
    </w:p>
    <w:bookmarkEnd w:id="61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59"/>
        <w:gridCol w:w="3681"/>
        <w:gridCol w:w="3494"/>
        <w:gridCol w:w="4066"/>
      </w:tblGrid>
      <w:tr>
        <w:trPr>
          <w:trHeight w:val="30" w:hRule="atLeast"/>
        </w:trPr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3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оборудования</w:t>
            </w:r>
          </w:p>
        </w:tc>
        <w:tc>
          <w:tcPr>
            <w:tcW w:w="3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Суда, МУ оборудованные для полетов по приборам (ППП)</w:t>
            </w:r>
          </w:p>
        </w:tc>
        <w:tc>
          <w:tcPr>
            <w:tcW w:w="4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Суда, МУ необорудованные для полетов по приборам (ППП, СПВП)</w:t>
            </w:r>
          </w:p>
        </w:tc>
      </w:tr>
      <w:tr>
        <w:trPr>
          <w:trHeight w:val="30" w:hRule="atLeast"/>
        </w:trPr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Измерители-регистраторы дальности видимости (комплект)</w:t>
            </w:r>
          </w:p>
        </w:tc>
        <w:tc>
          <w:tcPr>
            <w:tcW w:w="3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Измерители высоты нижней границы облаков (ВНГО) (комплект)</w:t>
            </w:r>
          </w:p>
        </w:tc>
        <w:tc>
          <w:tcPr>
            <w:tcW w:w="3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Измерители параметров ветра (комплект)</w:t>
            </w:r>
          </w:p>
        </w:tc>
        <w:tc>
          <w:tcPr>
            <w:tcW w:w="3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(из них один резервный)</w:t>
            </w:r>
          </w:p>
        </w:tc>
        <w:tc>
          <w:tcPr>
            <w:tcW w:w="4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Измерители атмосферного давления шт.</w:t>
            </w:r>
          </w:p>
        </w:tc>
        <w:tc>
          <w:tcPr>
            <w:tcW w:w="3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(из них один резервный)</w:t>
            </w:r>
          </w:p>
        </w:tc>
        <w:tc>
          <w:tcPr>
            <w:tcW w:w="4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(из них один резервный)</w:t>
            </w:r>
          </w:p>
        </w:tc>
      </w:tr>
      <w:tr>
        <w:trPr>
          <w:trHeight w:val="30" w:hRule="atLeast"/>
        </w:trPr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Измерители температуры и влажности воздуха (комплект)</w:t>
            </w:r>
          </w:p>
        </w:tc>
        <w:tc>
          <w:tcPr>
            <w:tcW w:w="3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Освещенный ветроуказатель</w:t>
            </w:r>
          </w:p>
        </w:tc>
        <w:tc>
          <w:tcPr>
            <w:tcW w:w="3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1*</w:t>
            </w:r>
          </w:p>
        </w:tc>
        <w:tc>
          <w:tcPr>
            <w:tcW w:w="4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1*</w:t>
            </w:r>
          </w:p>
        </w:tc>
      </w:tr>
    </w:tbl>
    <w:bookmarkStart w:name="z729" w:id="6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</w:t>
      </w:r>
    </w:p>
    <w:bookmarkEnd w:id="618"/>
    <w:bookmarkStart w:name="z730" w:id="6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*Матерчатый конус размерами: длина 1,2 метра, диаметр 0,3 метра (большой) и 0,15 (малый); белый с черными или красными полосами (5 полос), крайние полосы темные.</w:t>
      </w:r>
    </w:p>
    <w:bookmarkEnd w:id="61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Таблица 5</w:t>
            </w:r>
          </w:p>
        </w:tc>
      </w:tr>
    </w:tbl>
    <w:bookmarkStart w:name="z732" w:id="6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Технические требования к метеорологическому оборудованию вертодромов (вертопалуб)</w:t>
      </w:r>
    </w:p>
    <w:bookmarkEnd w:id="62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80"/>
        <w:gridCol w:w="4844"/>
        <w:gridCol w:w="6476"/>
      </w:tblGrid>
      <w:tr>
        <w:trPr>
          <w:trHeight w:val="30" w:hRule="atLeast"/>
        </w:trPr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4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Метеовеличины</w:t>
            </w:r>
          </w:p>
        </w:tc>
        <w:tc>
          <w:tcPr>
            <w:tcW w:w="6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Диапазон измерения</w:t>
            </w:r>
          </w:p>
        </w:tc>
      </w:tr>
      <w:tr>
        <w:trPr>
          <w:trHeight w:val="30" w:hRule="atLeast"/>
        </w:trPr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Метеорологическая дальность видимости (приборная), метры</w:t>
            </w:r>
          </w:p>
        </w:tc>
        <w:tc>
          <w:tcPr>
            <w:tcW w:w="6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200 - 6000</w:t>
            </w:r>
          </w:p>
        </w:tc>
      </w:tr>
      <w:tr>
        <w:trPr>
          <w:trHeight w:val="30" w:hRule="atLeast"/>
        </w:trPr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Высота нижней границы облаков, метры (футы)</w:t>
            </w:r>
          </w:p>
        </w:tc>
        <w:tc>
          <w:tcPr>
            <w:tcW w:w="6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3" w:id="6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– 1000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(100- 3300)</w:t>
            </w:r>
          </w:p>
          <w:bookmarkEnd w:id="621"/>
        </w:tc>
      </w:tr>
      <w:tr>
        <w:trPr>
          <w:trHeight w:val="30" w:hRule="atLeast"/>
        </w:trPr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Направление ветра, градусы</w:t>
            </w:r>
          </w:p>
        </w:tc>
        <w:tc>
          <w:tcPr>
            <w:tcW w:w="6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0 - 360</w:t>
            </w:r>
          </w:p>
        </w:tc>
      </w:tr>
      <w:tr>
        <w:trPr>
          <w:trHeight w:val="30" w:hRule="atLeast"/>
        </w:trPr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Скорость ветра м/с (узлы)</w:t>
            </w:r>
          </w:p>
        </w:tc>
        <w:tc>
          <w:tcPr>
            <w:tcW w:w="6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– 50 (2-100)</w:t>
            </w:r>
          </w:p>
        </w:tc>
      </w:tr>
      <w:tr>
        <w:trPr>
          <w:trHeight w:val="30" w:hRule="atLeast"/>
        </w:trPr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Максимальная скорость ветра за прошедшие 10 минут, м/с (узлы)</w:t>
            </w:r>
          </w:p>
        </w:tc>
        <w:tc>
          <w:tcPr>
            <w:tcW w:w="6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– 50 (2-100)</w:t>
            </w:r>
          </w:p>
        </w:tc>
      </w:tr>
      <w:tr>
        <w:trPr>
          <w:trHeight w:val="30" w:hRule="atLeast"/>
        </w:trPr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Давление, ГПа (мб)</w:t>
            </w:r>
          </w:p>
        </w:tc>
        <w:tc>
          <w:tcPr>
            <w:tcW w:w="6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 – 1080*</w:t>
            </w:r>
          </w:p>
        </w:tc>
      </w:tr>
      <w:tr>
        <w:trPr>
          <w:trHeight w:val="30" w:hRule="atLeast"/>
        </w:trPr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Температура воздуха, (°С)</w:t>
            </w:r>
          </w:p>
        </w:tc>
        <w:tc>
          <w:tcPr>
            <w:tcW w:w="6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- 60 - + 50</w:t>
            </w:r>
          </w:p>
        </w:tc>
      </w:tr>
      <w:tr>
        <w:trPr>
          <w:trHeight w:val="30" w:hRule="atLeast"/>
        </w:trPr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Относительная влажность воздуха, %</w:t>
            </w:r>
          </w:p>
        </w:tc>
        <w:tc>
          <w:tcPr>
            <w:tcW w:w="6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30 - 100</w:t>
            </w:r>
          </w:p>
        </w:tc>
      </w:tr>
    </w:tbl>
    <w:bookmarkStart w:name="z734" w:id="6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</w:t>
      </w:r>
    </w:p>
    <w:bookmarkEnd w:id="622"/>
    <w:bookmarkStart w:name="z735" w:id="6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 С учетом климатических особенностей, в состав метеорологического оборудования могут включаться приборы с другими диапазонами измерения.</w:t>
      </w:r>
    </w:p>
    <w:bookmarkEnd w:id="62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инвестициям и развитию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ноября 2018 года № 837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метеорологического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обеспечения гражданской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авиации</w:t>
            </w:r>
          </w:p>
        </w:tc>
      </w:tr>
    </w:tbl>
    <w:bookmarkStart w:name="z738" w:id="6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Термины и сокращения явлений погоды, применяемые при составлении метеорологических сводок и прогнозов</w:t>
      </w:r>
    </w:p>
    <w:bookmarkEnd w:id="624"/>
    <w:bookmarkStart w:name="z739" w:id="6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Явления погоды указываются сокращениями от английских названий, как правило, сокращение включает две буквы из слова.</w:t>
      </w:r>
    </w:p>
    <w:bookmarkEnd w:id="625"/>
    <w:bookmarkStart w:name="z740" w:id="6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Интенсивность /близость явления указывается знаками:</w:t>
      </w:r>
    </w:p>
    <w:bookmarkEnd w:id="626"/>
    <w:bookmarkStart w:name="z741" w:id="6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"+" – heavy – сильная;</w:t>
      </w:r>
    </w:p>
    <w:bookmarkEnd w:id="627"/>
    <w:bookmarkStart w:name="z742" w:id="6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"-" - feeble, light – слабая;</w:t>
      </w:r>
    </w:p>
    <w:bookmarkEnd w:id="628"/>
    <w:bookmarkStart w:name="z743" w:id="6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"без знака" – moderate – умеренная;</w:t>
      </w:r>
    </w:p>
    <w:bookmarkEnd w:id="629"/>
    <w:bookmarkStart w:name="z744" w:id="6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"VC" - vicinity- окрестности</w:t>
      </w:r>
    </w:p>
    <w:bookmarkEnd w:id="630"/>
    <w:bookmarkStart w:name="z745" w:id="6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Дескрипторы, используемые для указаний характеристик явлений текущей погоды:</w:t>
      </w:r>
    </w:p>
    <w:bookmarkEnd w:id="631"/>
    <w:bookmarkStart w:name="z746" w:id="6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SH – shower – ливень, ливневой. Используется, для сообщения о ливневых осадках;</w:t>
      </w:r>
    </w:p>
    <w:bookmarkEnd w:id="632"/>
    <w:bookmarkStart w:name="z747" w:id="6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FZ – freezing (fog, drizzle, rain) – замерзающий. Применяется к явлениям, состоящим из переохлажденных водяных капель или осадков, используется с FG, DZ, RA;</w:t>
      </w:r>
    </w:p>
    <w:bookmarkEnd w:id="633"/>
    <w:bookmarkStart w:name="z748" w:id="6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MI –shallow (minimum) – низкий. Менее 2 метров (6 футов) над уровнем земли;</w:t>
      </w:r>
    </w:p>
    <w:bookmarkEnd w:id="634"/>
    <w:bookmarkStart w:name="z749" w:id="6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BC – patches (broken, covering) – гряды тумана, покрывающие местами аэродром;</w:t>
      </w:r>
    </w:p>
    <w:bookmarkEnd w:id="635"/>
    <w:bookmarkStart w:name="z750" w:id="6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PR – partially (covered) – частично покрыт туманом. Используется, когда значительная часть аэродрома покрыта туманом, а на остальной части туман отсутствует;</w:t>
      </w:r>
    </w:p>
    <w:bookmarkEnd w:id="636"/>
    <w:bookmarkStart w:name="z751" w:id="6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BL – blowing – низовая метель. Используется для типов явлений текущей погоды, поднимаемых ветром до высоты 2 метров (6 футов) или более над уровнем земли;</w:t>
      </w:r>
    </w:p>
    <w:bookmarkEnd w:id="637"/>
    <w:bookmarkStart w:name="z752" w:id="6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DR – drifting, low drifting – поземок. Используется для типов явлений текущей погоды, поднимаемых ветром до высоты менее 2 метров (6 футов) над уровнем земли.</w:t>
      </w:r>
    </w:p>
    <w:bookmarkEnd w:id="638"/>
    <w:bookmarkStart w:name="z753" w:id="6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Группа явлений погоды формируется в следующей последовательности: первой, при необходимости, указывается интенсивность или близость явления, за ней без интервала следует дескриптор, а затем, без интервала, сокращения, соответствующие наблюдаемым явлениям погоды или их сочетаниям (например, сильный ливневой дождь кодируется +SHRA).</w:t>
      </w:r>
    </w:p>
    <w:bookmarkEnd w:id="639"/>
    <w:bookmarkStart w:name="z754" w:id="6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явлении погоды, наблюдающемся за пределами аэродрома, но не далее 16 километров от КТА аэродрома, используется указатель VC – vicinity .</w:t>
      </w:r>
    </w:p>
    <w:bookmarkEnd w:id="640"/>
    <w:bookmarkStart w:name="z755" w:id="6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Ниже указаны типы явлений погоды, которые включаются в сводки и прогнозы, сокращенные обозначения этих явлений и соответствующие критерии сообщения важных для авиации явлений:</w:t>
      </w:r>
    </w:p>
    <w:bookmarkEnd w:id="641"/>
    <w:bookmarkStart w:name="z756" w:id="6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Обложные осадки.</w:t>
      </w:r>
    </w:p>
    <w:bookmarkEnd w:id="642"/>
    <w:bookmarkStart w:name="z757" w:id="6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Характеризуются монотонностью выпадения без значительных колебаний интенсивности. Начинаются и прекращаются постепенно. Длительность непрерывного выпадения составляет обычно несколько часов, а иногда 1-2 суток, но в отдельных случаях слабые осадки могут длиться полчаса, час. Выпадают обычно из слоисто-дождевых или высокослоистых облаков, при этом в большинстве случаев облачность сплошная (8 октантов) и лишь изредка значительная (5-7 октантов, - обычно в начале или конце периода выпадения осадков). Иногда слабые непродолжительные (полчаса, час) обложные осадки отмечаются из слоистых, слоисто-кучевых, высоко-кучевых облаков, при этом количество облаков составляет 5-8 октантов. В морозную погоду (температура воздуха ниже -10...-15°С) слабый снег может выпадать из малооблачного неба.</w:t>
      </w:r>
    </w:p>
    <w:bookmarkEnd w:id="643"/>
    <w:bookmarkStart w:name="z758" w:id="6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DZ –– drizzle – морось. Жидкие осадки в виде очень мелких капель диаметром менее 0,5 миллиметров, выпадающих из облаков слоистых форм и тумана. Воздействие капель мороси на поверхности воды неразличимо. Сухая поверхность намокает медленно и равномерно. Осаждаясь на поверхность воды, не образует на ней расходящихся кругов.</w:t>
      </w:r>
    </w:p>
    <w:bookmarkEnd w:id="644"/>
    <w:bookmarkStart w:name="z759" w:id="6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FZDZ – freezing drizzle – замерзающая морось. Морось состоит из переохлажденных мелких капель, выпадающих при отрицательных температурах воздуха (чаще всего 0...-10°С, иногда до -15°С) - оседая на предметы, капли смерзаются и образуется гололҰд.</w:t>
      </w:r>
    </w:p>
    <w:bookmarkEnd w:id="645"/>
    <w:bookmarkStart w:name="z760" w:id="6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Может применяться в сообщениях AIRMET при информировании об умеренном обледенении в замерзающей мороси - mod ice (FZDZ).</w:t>
      </w:r>
    </w:p>
    <w:bookmarkEnd w:id="646"/>
    <w:bookmarkStart w:name="z761" w:id="6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RA –– rain – дождь. Осадки в виде жидких капель значительного размера (диаметром от 0,5 до 5 миллиметров), выпадающие, преимущественно, из слоисто-дождевой облачности. Отдельные капли дождя оставляют на поверхности воды след в виде расходящегося круга, а на поверхности сухих предметов - в виде мокрого пятна.</w:t>
      </w:r>
    </w:p>
    <w:bookmarkEnd w:id="647"/>
    <w:bookmarkStart w:name="z762" w:id="6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FZRA – freezing rain – замерзающий дождь. Дождь из переохлажденных капель, выпадающий при отрицательных температурах воздуха (чаще всего 0...-10°С, иногда до -15°С) - падая на предметы, капли смерзаются и образуется гололҰд.</w:t>
      </w:r>
    </w:p>
    <w:bookmarkEnd w:id="648"/>
    <w:bookmarkStart w:name="z763" w:id="6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Применяется так же в сообщениях SIGMET при информировании о сильном обледенении в замерзающем дожде – sev ice (FZRA).</w:t>
      </w:r>
    </w:p>
    <w:bookmarkEnd w:id="649"/>
    <w:bookmarkStart w:name="z764" w:id="6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SN – snow – cнег. Твердые осадки в форме ледяных кристаллов, изолированных или слипшихся, в зависимости от температуры воздуха. Чаще всего выпадает при отрицательной температуре воздуха в виде снежных кристаллов (снежинок) или хлопьев.</w:t>
      </w:r>
    </w:p>
    <w:bookmarkEnd w:id="650"/>
    <w:bookmarkStart w:name="z765" w:id="6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RASN – rain and snow - дождь со снегом (преобладает дождь).</w:t>
      </w:r>
    </w:p>
    <w:bookmarkEnd w:id="651"/>
    <w:bookmarkStart w:name="z766" w:id="6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SNRA – snow and rain- снег с дождем (преобладает снег).</w:t>
      </w:r>
    </w:p>
    <w:bookmarkEnd w:id="652"/>
    <w:bookmarkStart w:name="z767" w:id="6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Смешанные осадки, выпадающие при слабых положительных температурах (как правило, не более +3°С) или нулевой температуре в виде смеси капель и снежинок. Чаще всего это дождь с тающими снежинками.</w:t>
      </w:r>
    </w:p>
    <w:bookmarkEnd w:id="653"/>
    <w:bookmarkStart w:name="z768" w:id="6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SG – snow grains - cнежные зерна. Замерзший эквивалент мороси. Твердые осадки в виде мелких снежных крупинок, их диаметр, как правило, меньше 1милиметра. Выпадает в небольшом количестве и преимущественно из слоистых (St) облаков.</w:t>
      </w:r>
    </w:p>
    <w:bookmarkEnd w:id="654"/>
    <w:bookmarkStart w:name="z769" w:id="6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PL – ice pellets - ледяная крупа. Твердые осадки ливневого характера, выпадающие при температуре воздуха от -5 до +10°С в виде прозрачных (или полупрозрачных) ледяных крупинок диаметром 1-3 миллиметра; в центре крупинок - непрозрачное ядро. Крупинки достаточно твҰрдые (раздавливаются пальцами с некоторым усилием), при падении на твҰрдую поверхность отскакивают. В ряде случаев крупинки могут быть покрыты водяной плҰнкой (или выпадать вместе с капельками воды), и если температура воздуха ниже нуля, то падая на предметы, крупинки смерзаются и образуют отложения льда.</w:t>
      </w:r>
    </w:p>
    <w:bookmarkEnd w:id="655"/>
    <w:bookmarkStart w:name="z770" w:id="6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IC – ice crystals, diamond dust - ледяные иглы (алмазная пыль). ТвҰрдые осадки в виде мельчайших ледяных кристаллов, парящих в воздухе, образующиеся в морозную погоду (температура воздуха ниже -10...-15°С). ДнҰм сверкают в свете лучей солнца, ночью - в лучах луны или при свете фонарей. Нередко ледяные иглы образуют в ночное время красивые светящиеся "столбы", идущие от фонарей вверх в небо. Наблюдаются чаще всего при ясном или малооблачном небе, или при наличии перисто-слоистых или перистых облаков. Видимость может быть различной по направлениям, однако она, как правило, превышает 1000 метров. Сообщается только в том случае, когда связанная с этим явлением видимость составляет 5000 метров или менее.</w:t>
      </w:r>
    </w:p>
    <w:bookmarkEnd w:id="656"/>
    <w:bookmarkStart w:name="z771" w:id="6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Ливневые осадки. Осадки, часто кратковременные и сильные, выпадающие из конвективных облаков. Ливень характеризуется внезапными и быстрыми изменениями интенсивности осадков Длительность непрерывного выпадения составляет обычно от нескольких минут до 1-2 часов (иногда несколько часов, в тропиках - до 1-2 суток). Нередко сопровождаются грозой и кратковременным усилением ветра (шквалом). Выпадают из кучево-дождевых облаков, при этом количество облаков может быть как значительным (6-8 октантов), так и небольшим (4-5 октантов, а в ряде случаев даже 2-3 октанта). Главным признаком осадков ливневого характера является не их высокая интенсивность (ливневые осадки могут быть и слабыми), а именно сам факт выпадения из конвективных (чаще всего кучево-дождевых) облаков, что и определяет колебания интенсивности осадков. В жаркую погоду слабый ливневой дождь может выпадать из мощно-кучевых облаков, а иногда (очень слабый ливневой дождь) - даже из средних кучевых облаков. Видимость в ливневых осадках колеблется от менее 50 до более 5000 метров.</w:t>
      </w:r>
    </w:p>
    <w:bookmarkEnd w:id="657"/>
    <w:bookmarkStart w:name="z772" w:id="6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SHSN - snow shower - ливневой снег. Снег ливневого характера. Характеризуется резкими колебаниями горизонтальной видимости от 6-10 километров до 2-4 километров (а порой до 500-1000 метров, в ряде случаев даже 100-200 метров) в течение периода времени от нескольких минут до получаса (снежные "заряды"). Выпадают из кучево-дождевых облаков (Cb).</w:t>
      </w:r>
    </w:p>
    <w:bookmarkEnd w:id="658"/>
    <w:bookmarkStart w:name="z773" w:id="6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SHRA - rain showers - ливневой дождь. Дождь ливневого характера Жидкие крупнокапельные осадки, отличающиеся внезапностью начала и конца выпадения, резким изменением интенсивности, иногда сопровождающиеся грозой и градом, шквалистым ветром. Выпадают из кучево-дождевых облаков (Cb).</w:t>
      </w:r>
    </w:p>
    <w:bookmarkEnd w:id="659"/>
    <w:bookmarkStart w:name="z774" w:id="6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SHRASN - showers of rain and snow - ливневой дождь со снегом (преобладает дождь).</w:t>
      </w:r>
    </w:p>
    <w:bookmarkEnd w:id="660"/>
    <w:bookmarkStart w:name="z775" w:id="6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SHSNRA - showers of snow and rain - ливневой снег с дождем (преобладает снег).</w:t>
      </w:r>
    </w:p>
    <w:bookmarkEnd w:id="661"/>
    <w:bookmarkStart w:name="z776" w:id="6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Смешанные осадки ливневого характера, выпадающие (чаще всего при положительной температуре воздуха) в виде смеси капель и снежинок.</w:t>
      </w:r>
    </w:p>
    <w:bookmarkEnd w:id="662"/>
    <w:bookmarkStart w:name="z777" w:id="6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GR – grain – град. Твердые осадки, выпадающие в теплое время года (при температуре воздуха выше +10°С) в виде кусочков льда различной формы и размеров (обычно диаметр градин составляет 2-5 миллиметров). Наблюдаются иногда очень крупные градины весом в килограмм и более (тогда град наносит значительные повреждения растительности, поверхностей автомобилей, разбивает оконные стҰкла). Продолжительность града обычно невелика – от 1-2 до 10-20 минут. В большинстве случаев град сопровождается ливневым дождҰм и грозой. Сообщается в том случае, когда диаметр самых крупных градин составляет 5 миллиметров или более.</w:t>
      </w:r>
    </w:p>
    <w:bookmarkEnd w:id="663"/>
    <w:bookmarkStart w:name="z778" w:id="6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GS – small hail and/or snow pellets -мелкий град и/или снежная крупа. Твердые осадки ливневого характера, выпадающие при температуре воздуха около нуля и имеющие вид непрозрачных белых крупинок диаметром 2-5 миллиметра, крупинки хрупкие, легко раздавливаются пальцами. Нередко выпадает перед ливневым снегом или одновременно с ним.</w:t>
      </w:r>
    </w:p>
    <w:bookmarkEnd w:id="664"/>
    <w:bookmarkStart w:name="z779" w:id="6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помощи аббревиатуры GS сообщается о двух различных видах атмосферных осадков, а именно:</w:t>
      </w:r>
    </w:p>
    <w:bookmarkEnd w:id="665"/>
    <w:bookmarkStart w:name="z780" w:id="6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небольшой град – полупрозрачные частицы льда диаметром до 5 миллиметров, которые при падении на твердую поверхность отскакивают со слышимым звуком. Небольшой град состоит из снежной крупы, полностью или частично покрытой слоем льда, и является как бы промежуточной стадией между снежной крупой и градинами;</w:t>
      </w:r>
    </w:p>
    <w:bookmarkEnd w:id="666"/>
    <w:bookmarkStart w:name="z781" w:id="6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снежная крупа – белые, матовые, округлые частицы льда, часто выпадающие вместе со снегом при температуре около 0°С. Снежная крупа обычно имеет диаметр 2 - 5 миллиметра, она рассыпчата, легко разламывается и отскакивает, когда падает на твердую поверхность.</w:t>
      </w:r>
    </w:p>
    <w:bookmarkEnd w:id="667"/>
    <w:bookmarkStart w:name="z782" w:id="6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Сообщается в том случае, когда диаметр самых крупных частиц (градин) составляет менее 5 миллиметров.</w:t>
      </w:r>
    </w:p>
    <w:bookmarkEnd w:id="668"/>
    <w:bookmarkStart w:name="z783" w:id="6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Электрическое явление - гроза.</w:t>
      </w:r>
    </w:p>
    <w:bookmarkEnd w:id="669"/>
    <w:bookmarkStart w:name="z784" w:id="6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TS – thunderstorm – гроза. Мощные разряды атмосферного электричества (между облаками или между облаком и землҰй), сопровождаемые вспышкой света (молнией) и резкими звуковыми раскатами (громом) слышными на расстоянии в несколько километров (иногда до 15-20 километров). Грозы связаны с кучево-дождевыми облаками, нередко сопровождаются ливневым дождҰм и шквалом, в ряде случаев - градом.</w:t>
      </w:r>
    </w:p>
    <w:bookmarkEnd w:id="670"/>
    <w:bookmarkStart w:name="z785" w:id="6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Сокращения "TS" используется для сообщения о грозе:</w:t>
      </w:r>
    </w:p>
    <w:bookmarkEnd w:id="671"/>
    <w:bookmarkStart w:name="z786" w:id="6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дождем (TSRA);</w:t>
      </w:r>
    </w:p>
    <w:bookmarkEnd w:id="672"/>
    <w:bookmarkStart w:name="z787" w:id="6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 снегом (TSSN);</w:t>
      </w:r>
    </w:p>
    <w:bookmarkEnd w:id="673"/>
    <w:bookmarkStart w:name="z788" w:id="6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градом (TSGR);</w:t>
      </w:r>
    </w:p>
    <w:bookmarkEnd w:id="674"/>
    <w:bookmarkStart w:name="z789" w:id="6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мелким градом и/или снежной крупой (TSGS);</w:t>
      </w:r>
    </w:p>
    <w:bookmarkEnd w:id="675"/>
    <w:bookmarkStart w:name="z790" w:id="6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или другими сочетаниями этих элементов (например: "TSRASN");</w:t>
      </w:r>
    </w:p>
    <w:bookmarkEnd w:id="676"/>
    <w:bookmarkStart w:name="z791" w:id="6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или о сухой грозе (TS), когда слышен гром, но осадков не наблюдаются на аэродроме.</w:t>
      </w:r>
    </w:p>
    <w:bookmarkEnd w:id="677"/>
    <w:bookmarkStart w:name="z792" w:id="6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Явления, ухудшающие видимость (гидрометеоры). Явления, образующиеся при повышенной влажности воздуха (виды затемнения гидрометеоры):</w:t>
      </w:r>
    </w:p>
    <w:bookmarkEnd w:id="678"/>
    <w:bookmarkStart w:name="z793" w:id="6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BR – (сокращение от brume) - mist – дымка. Слабое помутнение воздуха у земной поверхности, вызываемое рассеянием света на взвешенных мельчайших капельках воды или кристалликах льда и ухудшающее горизонтальную видимость (на уровне глаз стоящего на земле наблюдателя, то есть около 2 метров над поверхностью земли) от 1 до 10 километров. Придает воздуху голубовато-серый оттенок. Может наблюдаться перед туманом или после него, а чаще как самостоятельное явление. Нередко наблюдается во время осадков, особенно жидких и смешанных (дождя, мороси, дождя со снегом и тому подобное) вследствие увлажнения воздуха в приземном слое атмосферы за счҰт частичного испарения выпадающих осадков. Относительная влажность воздуха при дымке превышает 85-90%, в редких случаях дымка отмечается и при влажности более 70%. В сводках METAR (SPECI) о дымке (BR) сообщается при видимости от 1000 метров до 5000 метров</w:t>
      </w:r>
    </w:p>
    <w:bookmarkEnd w:id="679"/>
    <w:bookmarkStart w:name="z794" w:id="6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FG – fog – туман. Скопление в воздухе очень мелких капель воды и кристаллов льда, приводящее к уменьшению видимости менее, чем 1000 метров. Относительная влажность воздуха при туманах обычно близка к 100% (по крайней мере, превышает 85-90%). Однако в сильные морозы (-30°С и ниже) в населҰнных пунктах, на железнодорожных станциях и аэродромах туманы могут наблюдаться при любой относительной влажности воздуха (даже менее 50%) - за счҰт конденсации водяного пара, образующегося при сгорании топлива (в двигателях, печах) и выбрасываемого в атмосферу через выхлопные трубы и дымоходы. Непрерывная продолжительность туманов составляет обычно от нескольких часов (а иногда полчаса, час) до нескольких суток, особенно в холодный период года. Может наблюдаться туман просвечивающий - слабо развитый по вертикали, при котором можно определить состояние неба (количество и форму облаков) или сплошной туман - достаточно хорошо развитый по вертикали, при котором невозможно определить состояние неба (количество и форму облаков). В сводках сообщается при видимости менее 1000 метров, за исключением случаев, когда сопровождается сокращением "MI", "BC", "PR" или "VC".</w:t>
      </w:r>
    </w:p>
    <w:bookmarkEnd w:id="680"/>
    <w:bookmarkStart w:name="z795" w:id="6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MIFG – minimum fog, shallow fog – низкий (тонкий) туман. Туман, низко стелящийся (до высоты 2 метров) над земной поверхностью (или водоҰмом) сплошным тонким слоем или в виде отдельных клочьев. Наблюдается, как правило, в вечерние, ночные и утренние часы.</w:t>
      </w:r>
    </w:p>
    <w:bookmarkEnd w:id="681"/>
    <w:bookmarkStart w:name="z796" w:id="6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BCFG – fog patches (broken, covering) – гряды (обрывки, клочья) тумана. Туман местами, грядами, волнами. Гряды тумана, покрывающие местами аэродром.</w:t>
      </w:r>
    </w:p>
    <w:bookmarkEnd w:id="682"/>
    <w:bookmarkStart w:name="z797" w:id="6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PRFG – aerodrome partially covered by fog – частичный туман. Туман, покрывающий часть аэродрома. Значительная часть аэродрома покрыта туманом, а на остальной части туман отсутствует.</w:t>
      </w:r>
    </w:p>
    <w:bookmarkEnd w:id="683"/>
    <w:bookmarkStart w:name="z798" w:id="6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VCFG – fog in vicinity – туман в окрестностях аэродрома. Туман, наблюдающийся в пределах 8 километров от периметра аэродрома, но не на аэродроме.</w:t>
      </w:r>
    </w:p>
    <w:bookmarkEnd w:id="684"/>
    <w:bookmarkStart w:name="z799" w:id="6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низком тумане (MIFG), грядах тумана (BCFG) или частичном тумане (PRFG), а также тумане, наблюдаемом в окрестностях (VCFG), видимость, измеренная приборами и включенная в сводку, может быть более 1000 метров, так как видимость на аэродроме измеряется в определенных точках и на высоте от 1,5 или 2 метров до высоты 5 метров. В сводках указываются и другие явления, ухудшающие видимость.</w:t>
      </w:r>
    </w:p>
    <w:bookmarkEnd w:id="685"/>
    <w:bookmarkStart w:name="z800" w:id="6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FZFG – freezing fog – замерзающий туман. Состоит из переохлажденных капель во взвешенном состоянии, осаждается в виде переохлажденной мороси. Образуется при отрицательных температурах, используется только до -30°С ввиду отсутствия переохлажденных капель при более низких температурах.</w:t>
      </w:r>
    </w:p>
    <w:bookmarkEnd w:id="686"/>
    <w:bookmarkStart w:name="z801" w:id="6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явления погоды, связанные с наличием в воздухе твердых частиц (виды затемнения литометеоры):</w:t>
      </w:r>
    </w:p>
    <w:bookmarkEnd w:id="687"/>
    <w:bookmarkStart w:name="z802" w:id="6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FU – fume, smoke – дым. Взвесь в атмосфере небольших частиц, возникающих в результате сгорания топлива и других веществ, уменьшающая горизонтальную видимость до 5000 метров или менее. ОтдалҰнные предметы приобретают сероватый или желтоватый оттенок. При горизонтальной видимость менее 1000 метров о дыме сообщается в том случае, если водяные капельки отсутствуют и относительная влажность не превышает 90%.</w:t>
      </w:r>
    </w:p>
    <w:bookmarkEnd w:id="688"/>
    <w:bookmarkStart w:name="z803" w:id="6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сводках METAR (SPECI) о дыме (FU) сообщается при видимости 5000 метров и менее.</w:t>
      </w:r>
    </w:p>
    <w:bookmarkEnd w:id="689"/>
    <w:bookmarkStart w:name="z804" w:id="6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HZ - haze – мгла. Взвесь в воздухе очень маленьких сухих частиц, невидимых невооруженным глазом и достаточно многочисленных для того, чтобы придать воздуху опалесцирующий вид с уменьшением горизонтальной видимости до 5000 метров и менее. Относительная влажность при этом часто бывает 50% и менее.</w:t>
      </w:r>
    </w:p>
    <w:bookmarkEnd w:id="690"/>
    <w:bookmarkStart w:name="z805" w:id="6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SA – sand – песок. Взвесь в воздухе небольших частиц песка, поднятого с земли, приводящая к уменьшению видимости до 5000 метров или менее.</w:t>
      </w:r>
    </w:p>
    <w:bookmarkEnd w:id="691"/>
    <w:bookmarkStart w:name="z806" w:id="6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DU – dust (widespread) - пыль (обложная). Взвесь в воздухе небольших частиц пыли, поднятой с земли, приводящая к уменьшению видимости до 5000 метров и менее.</w:t>
      </w:r>
    </w:p>
    <w:bookmarkEnd w:id="692"/>
    <w:bookmarkStart w:name="z807" w:id="6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VA – volcanic ash - вулканический пепел. Находящаяся в атмосфере пыль или частицы, значительно различающиеся по размеру, выбрасываемые в атмосферу при извержении вулканов. Более крупные частицы и сосредоточение мелких могут привести к серьезным повреждениям самолетов, включая двигатели.</w:t>
      </w:r>
    </w:p>
    <w:bookmarkEnd w:id="693"/>
    <w:bookmarkStart w:name="z808" w:id="6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явления погоды, связанные с ветром:</w:t>
      </w:r>
    </w:p>
    <w:bookmarkEnd w:id="694"/>
    <w:bookmarkStart w:name="z809" w:id="6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BLSN – blowing snow – снежная низовая метель. Перенос снега ветром с поверхности снежного покрова в слое высотой несколько метров с заметным ухудшением горизонтальной видимости. Вертикальная видимость при этом вполне хорошая, так что возможно определить состояние неба (количество и форму облаков). Может наблюдаться как в малооблачную погоду, так и при снегопаде. Возникает обычно при сухом не смерзшемся снежном покрове и скорости ветра 7-9 м/с и более.</w:t>
      </w:r>
    </w:p>
    <w:bookmarkEnd w:id="695"/>
    <w:bookmarkStart w:name="z810" w:id="6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BLDU/ BLSA - blowing dust/blowing sand – пыльная /песчаная низовая метель. Перенос больших количеств пыли или песка ветром с земной поверхности до высоты 2 метров или более над уровнем земли, со значительным ухудшением видимости. Возникает при сухой поверхности почвы и скорости ветра не менее 6 м/сек.</w:t>
      </w:r>
    </w:p>
    <w:bookmarkEnd w:id="696"/>
    <w:bookmarkStart w:name="z811" w:id="6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DRSA/DRDU - drifting sand/drifting dust - песчаный/пыльный поземок. Перенос пыли (частиц почвы, песчинок) ветром с земной поверхности в слое высотой 0.5-2 метра, не приводящий к заметному ухудшению видимости (если нет других атмосферных явлений, горизонтальная видимость на уровне 2 метров составляет 10 километров и более). Возникает обычно при сухой поверхности почвы и скорости ветра 6-9 м/с и более.</w:t>
      </w:r>
    </w:p>
    <w:bookmarkEnd w:id="697"/>
    <w:bookmarkStart w:name="z812" w:id="6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DRSN – drifting snow – снежный поземок. Перенос снега ветром с поверхности снежного покрова в слое высотой 0.5-2 метра, не приводящий к заметному ухудшению видимости (если нет других атмосферных явлений - снегопада, дымки и тому подобного - горизонтальная видимость на уровне 2 метров составляет 10 километров и более). Может наблюдаться как в малооблачную погоду, так и при снегопаде. Возникает обычно при сухом не- смҰрзшемся снежном покрове и скорости ветра 5-6 м/с и более.</w:t>
      </w:r>
    </w:p>
    <w:bookmarkEnd w:id="698"/>
    <w:bookmarkStart w:name="z813" w:id="6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DS/SS – duststorm/sandstorm – пыльная/песчаная буря. Перенос больших количеств пыли/песка (частиц почвы, песчинок) ветром с земной поверхности в слое высотой несколько метров с заметным ухудшением горизонтальной видимости. При этом наблюдается подъем пыли (песка) в воздух и одновременно оседание пыли на большой территории. В зависимости от цвета почвы в данном регионе, отдаленные предметы приобретают сероватый, желтоватый или красноватый оттенок. Возникает обычно при сухой поверхности почвы и скорости ветра 10 м/с и более.</w:t>
      </w:r>
    </w:p>
    <w:bookmarkEnd w:id="699"/>
    <w:bookmarkStart w:name="z814" w:id="7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PO – dust/sand whirls (dust devils) – пыльные/песчаные вихри (пыльные вихри). Быстро вращающийся столб воздуха над сухой и пыльной или песчаной поверхностью земли, несущий пыль и другие легкие вещества, поднятые с земли. Пыльные и песчаные вихри имеют диаметр в несколько метров. По вертикали они обычно не простираются выше 100 метров, но в очень жарких и пустынных районах они могут достигать высоты 600 метров.</w:t>
      </w:r>
    </w:p>
    <w:bookmarkEnd w:id="700"/>
    <w:bookmarkStart w:name="z815" w:id="7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Вихри проходят узкой полосой, так что непосредственно на метеостанции ветер может быть слабым, но фактически внутри вихря скорость ветра достигает 8-10 м/с и более. Горизонтальная видимость на уровне 2 метров составляет 10 километров и более.</w:t>
      </w:r>
    </w:p>
    <w:bookmarkEnd w:id="701"/>
    <w:bookmarkStart w:name="z816" w:id="7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FC – funnel cloud (tornado or waterspout) - воронкообразное облако (торнадо или водяной смерч). Явление, представляющее собой сильный вихрь диаметром в несколько десятков метров. Характеризуется наличием облачного столба или воронкообразного облака, опускающегося вниз от основания кучево-дождевого облака, но необязательно достигающего земли. Образуется при слиянии вихря опускающегося из кучево-дождевого облака, и вихря, поднимающегося от поверхности суши или воды. Самая узкая часть вихря - посередине, иногда в середине вихрь прерывается. Движение в вихре может происходить как по часовой стрелке, так и против часовой стрелки. Со скоростями 50-100 м/с, иногда до 150 м/с (600 км/час). Если такое облако находится над землей, то оно называется торнадо, а если над водой – то водяным смерчем.</w:t>
      </w:r>
    </w:p>
    <w:bookmarkEnd w:id="702"/>
    <w:bookmarkStart w:name="z817" w:id="7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SQ – squall – шквал. Внезапное резкое усиление ветра (на 8 м/с и более за период времени 1-2 минуты), в течение короткого времени, сопровождающееся изменениями его направления. Скорость ветра при шквале превышает 10 м/с (может достигать 20-25 м/с и более), продолжительность - от нескольких минут до 1-1.5 часов. Внутримассовые шквалы связаны с кучево-дождевой облачностью, фронтальные - с резко выраженными холодными фронтами. Распространяются на несколько километров по горизонтали в слое 500- 2000 метров. В авиационных метеосводках указываются при средней скорости не менее 8 м/с и максимальной не менее 11 м/с, когда наблюдаются не менее 1 минуты. Шквал нередко сопровождается ливневым дождем и грозой, в ряде случаев - градом, а если почва сухая и нет осадков - пыльной бурей.</w:t>
      </w:r>
    </w:p>
    <w:bookmarkEnd w:id="70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инвестициям и развитию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ноября 2018 года № 837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метеорологического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обеспечения гражданской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авиации</w:t>
            </w:r>
          </w:p>
        </w:tc>
      </w:tr>
    </w:tbl>
    <w:bookmarkStart w:name="z820" w:id="70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Содержание прогнозов GAMET</w:t>
      </w:r>
    </w:p>
    <w:bookmarkEnd w:id="704"/>
    <w:bookmarkStart w:name="z821" w:id="7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Прогноз в форме GAMET содержит следующую и информацию в указанном порядке:</w:t>
      </w:r>
    </w:p>
    <w:bookmarkEnd w:id="70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919"/>
        <w:gridCol w:w="2635"/>
        <w:gridCol w:w="6746"/>
      </w:tblGrid>
      <w:tr>
        <w:trPr>
          <w:trHeight w:val="30" w:hRule="atLeast"/>
        </w:trPr>
        <w:tc>
          <w:tcPr>
            <w:tcW w:w="2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Указатель типа данных</w:t>
            </w:r>
          </w:p>
        </w:tc>
        <w:tc>
          <w:tcPr>
            <w:tcW w:w="6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FA - для информации GAMET</w:t>
            </w:r>
          </w:p>
        </w:tc>
      </w:tr>
      <w:tr>
        <w:trPr>
          <w:trHeight w:val="30" w:hRule="atLeast"/>
        </w:trPr>
        <w:tc>
          <w:tcPr>
            <w:tcW w:w="2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A1A2</w:t>
            </w:r>
          </w:p>
        </w:tc>
        <w:tc>
          <w:tcPr>
            <w:tcW w:w="2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Указатели страны или территории</w:t>
            </w:r>
          </w:p>
        </w:tc>
        <w:tc>
          <w:tcPr>
            <w:tcW w:w="6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22" w:id="7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RS - Европейская территория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RA – Азиатская территория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KZ – Республика Казахстан</w:t>
            </w:r>
          </w:p>
          <w:bookmarkEnd w:id="706"/>
        </w:tc>
      </w:tr>
      <w:tr>
        <w:trPr>
          <w:trHeight w:val="30" w:hRule="atLeast"/>
        </w:trPr>
        <w:tc>
          <w:tcPr>
            <w:tcW w:w="2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</w:t>
            </w:r>
          </w:p>
        </w:tc>
        <w:tc>
          <w:tcPr>
            <w:tcW w:w="2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листа (31)</w:t>
            </w:r>
          </w:p>
        </w:tc>
        <w:tc>
          <w:tcPr>
            <w:tcW w:w="6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регионального использования</w:t>
            </w:r>
          </w:p>
        </w:tc>
      </w:tr>
    </w:tbl>
    <w:bookmarkStart w:name="z824" w:id="7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Заголовок ВМО: T1T2A1A2ii CCCC YYGGgg</w:t>
      </w:r>
    </w:p>
    <w:bookmarkEnd w:id="707"/>
    <w:bookmarkStart w:name="z825" w:id="7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CCCC - индекс (ИКАО) местоположения центра связи, рассылающего данное сообщение;</w:t>
      </w:r>
    </w:p>
    <w:bookmarkEnd w:id="708"/>
    <w:bookmarkStart w:name="z826" w:id="7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YYGGgg - группа дата/время, в которой YY - это дата, а GGgg - время в часах и минутах UTC передачи сообщения GAMET;</w:t>
      </w:r>
    </w:p>
    <w:bookmarkEnd w:id="709"/>
    <w:bookmarkStart w:name="z827" w:id="7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Примеры: FARS31 RUАА 121200;</w:t>
      </w:r>
    </w:p>
    <w:bookmarkEnd w:id="710"/>
    <w:bookmarkStart w:name="z828" w:id="7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FARА31 ALAC 110010;</w:t>
      </w:r>
    </w:p>
    <w:bookmarkEnd w:id="711"/>
    <w:bookmarkStart w:name="z829" w:id="7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FAKZ31 UAAA 110010.</w:t>
      </w:r>
    </w:p>
    <w:bookmarkEnd w:id="712"/>
    <w:bookmarkStart w:name="z830" w:id="7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указатель местоположения органа ОВД, обслуживающего РПИ или CTA, к которому относится GAMET nnnn "YUCC";</w:t>
      </w:r>
    </w:p>
    <w:bookmarkEnd w:id="713"/>
    <w:bookmarkStart w:name="z831" w:id="7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условное обозначение сообщения: "GAMET";</w:t>
      </w:r>
    </w:p>
    <w:bookmarkEnd w:id="714"/>
    <w:bookmarkStart w:name="z832" w:id="7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группы "дата-время", указывающие период действия в UTC, VALID nnnnnn/nnnnnn "VALID 220600/221200";</w:t>
      </w:r>
    </w:p>
    <w:bookmarkEnd w:id="715"/>
    <w:bookmarkStart w:name="z833" w:id="7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указатель местоположения АМО, или ОМС, направившего сообщение, с разделительным дефисом nnnn-, "YUDO –";</w:t>
      </w:r>
    </w:p>
    <w:bookmarkEnd w:id="716"/>
    <w:bookmarkStart w:name="z834" w:id="7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на следующей строке – указатель местоположения и название РПИ/СТА или их части, в отношении которых подготовлен прогноз GAMET, nnnn nnnnnnnnnn FIR [/n][BLW FLnnn] или СТА [/n][BLW FLnnn] "YUCC AMSWELL FIR/2 BLW FL120";</w:t>
      </w:r>
    </w:p>
    <w:bookmarkEnd w:id="717"/>
    <w:bookmarkStart w:name="z835" w:id="7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на следующей строке – указатель для обозначения начала раздела I "SECN 1";</w:t>
      </w:r>
    </w:p>
    <w:bookmarkEnd w:id="718"/>
    <w:bookmarkStart w:name="z836" w:id="7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скорость и направление приземного ветра на обширном пространстве со скоростью свыше 15м/с (30уз), "nnn/[n]nnMPS "SFC WIND: 10/12 310/18MPS";</w:t>
      </w:r>
    </w:p>
    <w:bookmarkEnd w:id="719"/>
    <w:bookmarkStart w:name="z837" w:id="7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видимость на обширном пространстве менее 5000 метров, включая явления погоды, ухудшающие видимость, SFC VIS: [nn/nn] "SFC VIS: 06/08 N OF N51 3000M BR", "SFC VIS: 06/09 NW OF LINE N5200 E00900-N5430 E01130 2000-4000M RA";</w:t>
      </w:r>
    </w:p>
    <w:bookmarkEnd w:id="720"/>
    <w:bookmarkStart w:name="z838" w:id="7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особые погодные условия, включая грозы, сильную песчаную бурю, пыльную бурю и вулканический пепел (за исключением явлений, в отношении которых уже выпущено сообщение SIGMET) SIGWX[nn/nn], "SIGWX: 11/12 ISOL TS";</w:t>
      </w:r>
    </w:p>
    <w:bookmarkEnd w:id="721"/>
    <w:bookmarkStart w:name="z839" w:id="7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горы закрыты MT OBSC: [nn/nn], " MT OBSC: S OF N48 MT PASSES";</w:t>
      </w:r>
    </w:p>
    <w:bookmarkEnd w:id="722"/>
    <w:bookmarkStart w:name="z840" w:id="7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разорванная или сплошная облачность на обширном пространстве с высотой нижней границы менее 300 метров (1000 фут) над уровнем земли (AGL) или над средним уровнем моря (AMSL) и (или) любые кучево-дождевые (СВ) или башеннообразные кучевые (TCU) облака SIG CLD: [nn/nn], "SIG CLD: 06/09 N OF N51 OVC 200/800M AGL" "SIG CLD: 10/12 ISOL TCU 400/3000M AGL";</w:t>
      </w:r>
    </w:p>
    <w:bookmarkEnd w:id="723"/>
    <w:bookmarkStart w:name="z841" w:id="7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обледенение (за исключением обледенения, возникающего в конвективных облаках и сильного обледенения, в отношении которого уже выпущено сообщение SIGMET), ICE[nn/nn]: "ICE: MOD FL050/080", "ICE: N OF N49 AND W OF E070 MOD BLW FL070";</w:t>
      </w:r>
    </w:p>
    <w:bookmarkEnd w:id="724"/>
    <w:bookmarkStart w:name="z842" w:id="7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турбулентность (за исключением турбулентности, возникающей в конвективных облаках и сильной турбулентности, в отношении которой уже выпущено сообщение SIGMET), TURB: [nn/nn] "TURB: MOD ABV FL090", "TURB:07/09 N OF N45 MOD SFC/4000М AMSL";</w:t>
      </w:r>
    </w:p>
    <w:bookmarkEnd w:id="725"/>
    <w:bookmarkStart w:name="z843" w:id="7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горная волна (за исключением сильной горной волны, в отношении которой уже выпущено сообщение SIGMET), MTW: [nn/nn] "MTW: N OF N63MOD ABV FL080";</w:t>
      </w:r>
    </w:p>
    <w:bookmarkEnd w:id="726"/>
    <w:bookmarkStart w:name="z844" w:id="7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сообщения SIGMET, применимые к соответствующим РПИ/СТА или их подрайону, в которых действует зональный прогноз, SIGMET APPLICABLE: "SIGMET APPLICABLE: 3, А5, В06" или "SIGMET APPLICABLE: AT TIME OF ISSUE NIL";</w:t>
      </w:r>
    </w:p>
    <w:bookmarkEnd w:id="727"/>
    <w:bookmarkStart w:name="z845" w:id="7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на следующей строке – указатель для обозначения начала раздела II "SECN II";</w:t>
      </w:r>
    </w:p>
    <w:bookmarkEnd w:id="728"/>
    <w:bookmarkStart w:name="z846" w:id="7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центры давления, фронты и их предполагаемое, движение и развитие PSYS:[nn]: "PSYS: 06 N5130 E01000 L 1004 HPA MOV NE 25KMH WKN", PSYS: 09 WARM FRONT ALONG N48 MOV N 20KMH NC", "PSYS: 06 N57 W072 L 0964HPA STNR NC 09 N47 E048 H 1030HPA STNR NC;</w:t>
      </w:r>
    </w:p>
    <w:bookmarkEnd w:id="729"/>
    <w:bookmarkStart w:name="z847" w:id="7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ветер и температура воздуха, для следующих абсолютных высот: 600, 1500 и 3000 и 4500 метров (2000, 5000, 10 000 и, при необходимости, 15000фут), "WIND/T: 600M N5500 W01000 270/18MPS PS03</w:t>
      </w:r>
    </w:p>
    <w:bookmarkEnd w:id="730"/>
    <w:bookmarkStart w:name="z848" w:id="7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1500M N5500 W01000 250/20MPS MS02</w:t>
      </w:r>
    </w:p>
    <w:bookmarkEnd w:id="731"/>
    <w:bookmarkStart w:name="z849" w:id="7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3000M N5500 W01000 240/22MPS MS11",</w:t>
      </w:r>
    </w:p>
    <w:bookmarkEnd w:id="732"/>
    <w:bookmarkStart w:name="z850" w:id="7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"WIND/T: 300M N4930 E01200 110/30KMH MS08</w:t>
      </w:r>
    </w:p>
    <w:bookmarkEnd w:id="733"/>
    <w:bookmarkStart w:name="z851" w:id="7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600M N4930 E01200 120/40KMH MS13</w:t>
      </w:r>
    </w:p>
    <w:bookmarkEnd w:id="734"/>
    <w:bookmarkStart w:name="z852" w:id="7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1500M N4930 E01200 140/40KMH MS20</w:t>
      </w:r>
    </w:p>
    <w:bookmarkEnd w:id="735"/>
    <w:bookmarkStart w:name="z853" w:id="7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3000M N4930 E01200 160/50KMH MS25";</w:t>
      </w:r>
    </w:p>
    <w:bookmarkEnd w:id="736"/>
    <w:bookmarkStart w:name="z854" w:id="7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информация об облачности, помимо подпункта 11), с указанием типа и высоты нижней и верхней границ облаков над уровнем земли (AGL) или над средним уровнем моря (AMSL), CLD [nn/nn]: "CLD: BKN SC 900/2400M AGL" или CLD: NIL;</w:t>
      </w:r>
    </w:p>
    <w:bookmarkEnd w:id="737"/>
    <w:bookmarkStart w:name="z855" w:id="7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уровень замерзания - указание высоты над уровнем земли (AGL) или над средним уровнем моря (AMSL), соответствующей 0оС, если ниже высоты верхней границы воздушного пространства, для которого составлен прогноз, FZLVL: "FZLVL: 1000M AMSL";</w:t>
      </w:r>
    </w:p>
    <w:bookmarkEnd w:id="738"/>
    <w:bookmarkStart w:name="z856" w:id="7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прогнозируемое наименьшее значение QNH в течение периода действия, MNM QNH: "MNM QNH: 1004HPA",</w:t>
      </w:r>
    </w:p>
    <w:bookmarkEnd w:id="739"/>
    <w:bookmarkStart w:name="z857" w:id="7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MNM QNH : 03/05 1010HPA</w:t>
      </w:r>
    </w:p>
    <w:bookmarkEnd w:id="740"/>
    <w:bookmarkStart w:name="z858" w:id="7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05/07 1009HPA</w:t>
      </w:r>
    </w:p>
    <w:bookmarkEnd w:id="741"/>
    <w:bookmarkStart w:name="z859" w:id="7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07/09 1008HPA;</w:t>
      </w:r>
    </w:p>
    <w:bookmarkEnd w:id="742"/>
    <w:bookmarkStart w:name="z860" w:id="7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22) температура поверхности моря и состояние моря, если это требуется региональным аэронавигационным соглашением, SEA: "SEA: T15 HGT 5M";</w:t>
      </w:r>
    </w:p>
    <w:bookmarkEnd w:id="743"/>
    <w:bookmarkStart w:name="z861" w:id="7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23) вулканические извержения – название вулкана VA: "VA:ETNA", "VA:NIL";</w:t>
      </w:r>
    </w:p>
    <w:bookmarkEnd w:id="744"/>
    <w:bookmarkStart w:name="z862" w:id="7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24) все пункты прогноза GAMET начинаются с новой строки.</w:t>
      </w:r>
    </w:p>
    <w:bookmarkEnd w:id="745"/>
    <w:bookmarkStart w:name="z863" w:id="7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25) если возникновение опасных явлений не ожидается или они уже включены в сообщение SIGMET, из зонального прогноза </w:t>
      </w:r>
      <w:r>
        <w:rPr>
          <w:rFonts w:ascii="Times New Roman"/>
          <w:b w:val="false"/>
          <w:i w:val="false"/>
          <w:color w:val="000000"/>
          <w:sz w:val="28"/>
        </w:rPr>
        <w:t>подпункты 7)</w:t>
      </w:r>
      <w:r>
        <w:rPr>
          <w:rFonts w:ascii="Times New Roman"/>
          <w:b w:val="false"/>
          <w:i w:val="false"/>
          <w:color w:val="000000"/>
          <w:sz w:val="28"/>
        </w:rPr>
        <w:t>-</w:t>
      </w:r>
      <w:r>
        <w:rPr>
          <w:rFonts w:ascii="Times New Roman"/>
          <w:b w:val="false"/>
          <w:i w:val="false"/>
          <w:color w:val="000000"/>
          <w:sz w:val="28"/>
        </w:rPr>
        <w:t>15)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указанные выше, исключаются. Если опасные явления не возникают и никакая информация SIGMET не применима, все подпункты 7)-15) настоящего пункта заменяются термином "HAZARDOUS WX NIL" - опасные явления погоды отсутствуют;</w:t>
      </w:r>
    </w:p>
    <w:bookmarkEnd w:id="746"/>
    <w:bookmarkStart w:name="z864" w:id="7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26) если опасное явление включено в прогноз GAMET, но оно не возникло или более не прогнозируется, выпускается корректив GAMET AMD, изменяющий только соответствующий метеорологический элемент.</w:t>
      </w:r>
    </w:p>
    <w:bookmarkEnd w:id="747"/>
    <w:bookmarkStart w:name="z865" w:id="7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Пример зонального прогноза GAMET:</w:t>
      </w:r>
    </w:p>
    <w:bookmarkEnd w:id="748"/>
    <w:bookmarkStart w:name="z866" w:id="7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YUCC GAMET VALID 220600/221200 YUDO–</w:t>
      </w:r>
    </w:p>
    <w:bookmarkEnd w:id="749"/>
    <w:bookmarkStart w:name="z867" w:id="7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YUCC AMSWELL FIR/2 BLW FL100</w:t>
      </w:r>
    </w:p>
    <w:bookmarkEnd w:id="750"/>
    <w:bookmarkStart w:name="z868" w:id="7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SECN I</w:t>
      </w:r>
    </w:p>
    <w:bookmarkEnd w:id="751"/>
    <w:bookmarkStart w:name="z869" w:id="7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SFC WIND: 10/12 310/18МPS</w:t>
      </w:r>
    </w:p>
    <w:bookmarkEnd w:id="752"/>
    <w:bookmarkStart w:name="z870" w:id="7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SFC VIS: 06/08 N OF N51 2500M -SN BR</w:t>
      </w:r>
    </w:p>
    <w:bookmarkEnd w:id="753"/>
    <w:bookmarkStart w:name="z871" w:id="7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SIGWX: 11/12 ISOL TS</w:t>
      </w:r>
    </w:p>
    <w:bookmarkEnd w:id="754"/>
    <w:bookmarkStart w:name="z872" w:id="7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MT OBSC: MT PASSES S OF N48</w:t>
      </w:r>
    </w:p>
    <w:bookmarkEnd w:id="755"/>
    <w:bookmarkStart w:name="z873" w:id="7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SIG CLD: 06/09 N OF N51 OVC 300/600M AGL 10/12 ISOL TCU 300/3000M AGL</w:t>
      </w:r>
    </w:p>
    <w:bookmarkEnd w:id="756"/>
    <w:bookmarkStart w:name="z874" w:id="7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ICE: MOD FL050/080</w:t>
      </w:r>
    </w:p>
    <w:bookmarkEnd w:id="757"/>
    <w:bookmarkStart w:name="z875" w:id="7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TURB: MOD ABV FL090</w:t>
      </w:r>
    </w:p>
    <w:bookmarkEnd w:id="758"/>
    <w:bookmarkStart w:name="z876" w:id="7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SIGMETS APPLICABLE: 3, 5</w:t>
      </w:r>
    </w:p>
    <w:bookmarkEnd w:id="759"/>
    <w:bookmarkStart w:name="z877" w:id="7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SECN II</w:t>
      </w:r>
    </w:p>
    <w:bookmarkEnd w:id="760"/>
    <w:bookmarkStart w:name="z878" w:id="7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PSYS: 06 N5130 E01000 1004HPA MOV NE 25KМН WKN</w:t>
      </w:r>
    </w:p>
    <w:bookmarkEnd w:id="761"/>
    <w:bookmarkStart w:name="z879" w:id="7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WIND/T: 600M N5500 W01000 270/13MPS PS03</w:t>
      </w:r>
    </w:p>
    <w:bookmarkEnd w:id="762"/>
    <w:bookmarkStart w:name="z880" w:id="7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1500M N5500 W01000 250/20MPS MS02</w:t>
      </w:r>
    </w:p>
    <w:bookmarkEnd w:id="763"/>
    <w:bookmarkStart w:name="z881" w:id="7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3000M N5500 W01000 240/18MPS MS11</w:t>
      </w:r>
    </w:p>
    <w:bookmarkEnd w:id="764"/>
    <w:bookmarkStart w:name="z882" w:id="7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CLD: BKN SC 800/2400М AGL</w:t>
      </w:r>
    </w:p>
    <w:bookmarkEnd w:id="765"/>
    <w:bookmarkStart w:name="z883" w:id="7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FZLVL: 1000M AGL</w:t>
      </w:r>
    </w:p>
    <w:bookmarkEnd w:id="766"/>
    <w:bookmarkStart w:name="z884" w:id="7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MNM QNH: 1004HPA</w:t>
      </w:r>
    </w:p>
    <w:bookmarkEnd w:id="767"/>
    <w:bookmarkStart w:name="z885" w:id="7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SEA: T15 HGT 5M</w:t>
      </w:r>
    </w:p>
    <w:bookmarkEnd w:id="768"/>
    <w:bookmarkStart w:name="z886" w:id="7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VA: NIL</w:t>
      </w:r>
    </w:p>
    <w:bookmarkEnd w:id="769"/>
    <w:bookmarkStart w:name="z887" w:id="7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Содержание: Зональный прогноз для полетов на малых высотах (GAMET), выпущенный для субрайона два района полетной информации AMSWELL* (обозначаемого названием районного диспетчерского центра YUCC – AMSWEL) ниже эшелона полета 100 аэродромным метеорологическим органом Донлон/международный (YUDO); сообщение действительно с 06.00UTC до 12.00UTC 22 числа данного месяца.</w:t>
      </w:r>
    </w:p>
    <w:bookmarkEnd w:id="77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515"/>
        <w:gridCol w:w="9785"/>
      </w:tblGrid>
      <w:tr>
        <w:trPr>
          <w:trHeight w:val="30" w:hRule="atLeast"/>
        </w:trPr>
        <w:tc>
          <w:tcPr>
            <w:tcW w:w="2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88" w:id="7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Раздел 1: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SECN I</w:t>
            </w:r>
          </w:p>
          <w:bookmarkEnd w:id="771"/>
        </w:tc>
        <w:tc>
          <w:tcPr>
            <w:tcW w:w="9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Направление и скорость приземного ветра у поверхности земли: (SFC WIND)</w:t>
            </w:r>
          </w:p>
        </w:tc>
        <w:tc>
          <w:tcPr>
            <w:tcW w:w="9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между 10.00 UTC и 12.00 UTC направление приземного ветра 310º; скорость ветра 18 м/с</w:t>
            </w:r>
          </w:p>
        </w:tc>
      </w:tr>
      <w:tr>
        <w:trPr>
          <w:trHeight w:val="30" w:hRule="atLeast"/>
        </w:trPr>
        <w:tc>
          <w:tcPr>
            <w:tcW w:w="2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Видимость у поверхности земли: (SFC VIS)</w:t>
            </w:r>
          </w:p>
        </w:tc>
        <w:tc>
          <w:tcPr>
            <w:tcW w:w="9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между 06.00 и 08.00 UTC к северу от 51 градуса северной широты видимость 2500 метров (из-за слабого снега и дымки);</w:t>
            </w:r>
          </w:p>
        </w:tc>
      </w:tr>
      <w:tr>
        <w:trPr>
          <w:trHeight w:val="30" w:hRule="atLeast"/>
        </w:trPr>
        <w:tc>
          <w:tcPr>
            <w:tcW w:w="2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89" w:id="7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особые явления погоды: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(SIGWX)</w:t>
            </w:r>
          </w:p>
          <w:bookmarkEnd w:id="772"/>
        </w:tc>
        <w:tc>
          <w:tcPr>
            <w:tcW w:w="9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между 11.00 UTC и 12.00 UTC изолированные грозы без града</w:t>
            </w:r>
          </w:p>
        </w:tc>
      </w:tr>
      <w:tr>
        <w:trPr>
          <w:trHeight w:val="30" w:hRule="atLeast"/>
        </w:trPr>
        <w:tc>
          <w:tcPr>
            <w:tcW w:w="2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Закрытие гор: (MT OBSC)</w:t>
            </w:r>
          </w:p>
        </w:tc>
        <w:tc>
          <w:tcPr>
            <w:tcW w:w="9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Горы южнее 48 градуса северной широты закрыты</w:t>
            </w:r>
          </w:p>
        </w:tc>
      </w:tr>
      <w:tr>
        <w:trPr>
          <w:trHeight w:val="30" w:hRule="atLeast"/>
        </w:trPr>
        <w:tc>
          <w:tcPr>
            <w:tcW w:w="2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90" w:id="7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значительная облачность: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(SIG CLD)</w:t>
            </w:r>
          </w:p>
          <w:bookmarkEnd w:id="773"/>
        </w:tc>
        <w:tc>
          <w:tcPr>
            <w:tcW w:w="9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между 06.00 и 09.00 UTC к северу от 51 градуса северной широты сплошная облачность с нижней границей 300 метров и верхней границей 600 метров над уровнем моря; между 10.00 UTC и 12.00 UTC отдельные изолированные мощно-кучевые башеннообразное облака с нижней границей 300 метров и верхней границей 3000 метров над уровнем земли;</w:t>
            </w:r>
          </w:p>
        </w:tc>
      </w:tr>
      <w:tr>
        <w:trPr>
          <w:trHeight w:val="30" w:hRule="atLeast"/>
        </w:trPr>
        <w:tc>
          <w:tcPr>
            <w:tcW w:w="2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обледенение: (ICE)</w:t>
            </w:r>
          </w:p>
        </w:tc>
        <w:tc>
          <w:tcPr>
            <w:tcW w:w="9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умеренное между эшелонами полета 050 и 080</w:t>
            </w:r>
          </w:p>
        </w:tc>
      </w:tr>
      <w:tr>
        <w:trPr>
          <w:trHeight w:val="30" w:hRule="atLeast"/>
        </w:trPr>
        <w:tc>
          <w:tcPr>
            <w:tcW w:w="2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турбулентность: (TURB)</w:t>
            </w:r>
          </w:p>
        </w:tc>
        <w:tc>
          <w:tcPr>
            <w:tcW w:w="9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умеренная выше эшелона полета 090 (как минимум до эшелона полета 100);</w:t>
            </w:r>
          </w:p>
        </w:tc>
      </w:tr>
      <w:tr>
        <w:trPr>
          <w:trHeight w:val="30" w:hRule="atLeast"/>
        </w:trPr>
        <w:tc>
          <w:tcPr>
            <w:tcW w:w="2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91" w:id="7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сообщения SIGMET: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(SIGMETS APPLICABLE)</w:t>
            </w:r>
          </w:p>
          <w:bookmarkEnd w:id="774"/>
        </w:tc>
        <w:tc>
          <w:tcPr>
            <w:tcW w:w="9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3-е и 5-е сообщение SIGMET действительны в течение установленного срока действия и для соответствующего субрайона</w:t>
            </w:r>
          </w:p>
        </w:tc>
      </w:tr>
      <w:tr>
        <w:trPr>
          <w:trHeight w:val="30" w:hRule="atLeast"/>
        </w:trPr>
        <w:tc>
          <w:tcPr>
            <w:tcW w:w="2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92" w:id="7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Раздел II: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SECN II</w:t>
            </w:r>
          </w:p>
          <w:bookmarkEnd w:id="775"/>
        </w:tc>
        <w:tc>
          <w:tcPr>
            <w:tcW w:w="9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93" w:id="7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барические системы: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(PSYS)</w:t>
            </w:r>
          </w:p>
          <w:bookmarkEnd w:id="776"/>
        </w:tc>
        <w:tc>
          <w:tcPr>
            <w:tcW w:w="9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06.00 UTC центр низкого давления 1004 гПа в точке 51,5 градусов северной широты, 10 градусов восточной долготы, предполагается перемещение в северо-восточном направлении со скоростью 25 км/ч и ослабление</w:t>
            </w:r>
          </w:p>
        </w:tc>
      </w:tr>
      <w:tr>
        <w:trPr>
          <w:trHeight w:val="30" w:hRule="atLeast"/>
        </w:trPr>
        <w:tc>
          <w:tcPr>
            <w:tcW w:w="2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 и температура: (WIND/T)</w:t>
            </w:r>
          </w:p>
        </w:tc>
        <w:tc>
          <w:tcPr>
            <w:tcW w:w="9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высоте 600 метров в точке 55 градусов северной широты и 10 градусов западной долготы направление ветра 270 градусов, скорость ветра 13 м/с, температура плюс 3°С; на высоте 1500 метров в точке 55 градусов северной широты и 10 градусов западной долготы направление ветра 250 градусов, скорость ветра 20 м/с, температура минус 2°С; на высоте 3000 метров в точке 55 градусов северной широты и 10 градусов западной долготы направление ветра 240 градусов , скорость ветра 22 м/с, температура минус 11 °С</w:t>
            </w:r>
          </w:p>
        </w:tc>
      </w:tr>
      <w:tr>
        <w:trPr>
          <w:trHeight w:val="30" w:hRule="atLeast"/>
        </w:trPr>
        <w:tc>
          <w:tcPr>
            <w:tcW w:w="2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облачность: (CLD)</w:t>
            </w:r>
          </w:p>
        </w:tc>
        <w:tc>
          <w:tcPr>
            <w:tcW w:w="9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разорванные слоисто-кучевые облака с нижней границей 800 метров и верхней границей 2400 метров над средним уровнем моря</w:t>
            </w:r>
          </w:p>
        </w:tc>
      </w:tr>
      <w:tr>
        <w:trPr>
          <w:trHeight w:val="30" w:hRule="atLeast"/>
        </w:trPr>
        <w:tc>
          <w:tcPr>
            <w:tcW w:w="2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высота нулевой изотермы: (FZLVL)</w:t>
            </w:r>
          </w:p>
        </w:tc>
        <w:tc>
          <w:tcPr>
            <w:tcW w:w="9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 метров над уровнем земли</w:t>
            </w:r>
          </w:p>
        </w:tc>
      </w:tr>
      <w:tr>
        <w:trPr>
          <w:trHeight w:val="30" w:hRule="atLeast"/>
        </w:trPr>
        <w:tc>
          <w:tcPr>
            <w:tcW w:w="2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94" w:id="7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минимальное значение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QNH: (MNM QNH)</w:t>
            </w:r>
          </w:p>
          <w:bookmarkEnd w:id="777"/>
        </w:tc>
        <w:tc>
          <w:tcPr>
            <w:tcW w:w="9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1004 гПа</w:t>
            </w:r>
          </w:p>
        </w:tc>
      </w:tr>
      <w:tr>
        <w:trPr>
          <w:trHeight w:val="30" w:hRule="atLeast"/>
        </w:trPr>
        <w:tc>
          <w:tcPr>
            <w:tcW w:w="2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море: (SEA)</w:t>
            </w:r>
          </w:p>
        </w:tc>
        <w:tc>
          <w:tcPr>
            <w:tcW w:w="9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Температура 15°С; состояние моря (высота волн) 5 метров</w:t>
            </w:r>
          </w:p>
        </w:tc>
      </w:tr>
      <w:tr>
        <w:trPr>
          <w:trHeight w:val="30" w:hRule="atLeast"/>
        </w:trPr>
        <w:tc>
          <w:tcPr>
            <w:tcW w:w="2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вулканический пепел: (VA)</w:t>
            </w:r>
          </w:p>
        </w:tc>
        <w:tc>
          <w:tcPr>
            <w:tcW w:w="9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Отсутствует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инвестициям и развитию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ноября 2018 года № 837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метеорологического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обеспечения гражданской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авиации</w:t>
            </w:r>
          </w:p>
        </w:tc>
      </w:tr>
    </w:tbl>
    <w:bookmarkStart w:name="z897" w:id="77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Содержание и порядок элементов сообщений SIGMET и AIRMET</w:t>
      </w:r>
    </w:p>
    <w:bookmarkEnd w:id="778"/>
    <w:bookmarkStart w:name="z898" w:id="7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Сообщение SIGMET/AIRMET содержит следующую информацию, расположенную в указанном порядке:</w:t>
      </w:r>
    </w:p>
    <w:bookmarkEnd w:id="779"/>
    <w:bookmarkStart w:name="z899" w:id="7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указатель местоположения органа ОВД, обслуживающего РПИ (FIR) или СТА, к которому относится сообщение SIGMET (YUCC).</w:t>
      </w:r>
    </w:p>
    <w:bookmarkEnd w:id="780"/>
    <w:bookmarkStart w:name="z900" w:id="7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SIGMET/AIRMET обозначают указателем местоположения органа ОВД, обслуживающего соответствующий РПИ (FIR) или СТА. Сообщение SIGMET относится ко всему воздушному пространству в пределах боковых границ РПИ и СТА. Конкретные зоны и (или) эшелоны полета, на которые оказывает влияние, данное метеорологическое явление, вызывавшее выпуск сообщения SIGMET, указываются в тексте сообщения;</w:t>
      </w:r>
    </w:p>
    <w:bookmarkEnd w:id="781"/>
    <w:bookmarkStart w:name="z901" w:id="7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условное обозначение сообщения и порядковый номер, SIGMET. Последовательность сообщений SIGMET указывается цифрами или комбинацией цифр и букв;</w:t>
      </w:r>
    </w:p>
    <w:bookmarkEnd w:id="782"/>
    <w:bookmarkStart w:name="z902" w:id="7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группа "дата – время", указывающая период действия в UTC; VALID 221215/221600;</w:t>
      </w:r>
    </w:p>
    <w:bookmarkEnd w:id="783"/>
    <w:bookmarkStart w:name="z903" w:id="7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указатель местоположения ОМС, подготовившего сообщение, за которым следует – дефис для разделения преамбулы от текста: "YUDO-";</w:t>
      </w:r>
    </w:p>
    <w:bookmarkEnd w:id="784"/>
    <w:bookmarkStart w:name="z904" w:id="7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на следующей строке - название FIR или CTA, для которого выпускается сообщение SIGMET/ AIRMET: UACC ASTANA FIR, UAAA ALMATY СТА;</w:t>
      </w:r>
    </w:p>
    <w:bookmarkEnd w:id="785"/>
    <w:bookmarkStart w:name="z905" w:id="7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явление и описание явления, обусловившего выпуск сообщения SIGMET/AIRMET, в соответствии с перечнем, приведенным в </w:t>
      </w:r>
      <w:r>
        <w:rPr>
          <w:rFonts w:ascii="Times New Roman"/>
          <w:b w:val="false"/>
          <w:i w:val="false"/>
          <w:color w:val="000000"/>
          <w:sz w:val="28"/>
        </w:rPr>
        <w:t>пунктах 318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328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Правил;</w:t>
      </w:r>
    </w:p>
    <w:bookmarkEnd w:id="786"/>
    <w:bookmarkStart w:name="z906" w:id="7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указание о том, является ли информация данными наблюдения и предполагается ли ее обновление или она является прогнозом. Фактическое явление - используется сокращение OBS, прогнозируемое явление - используется сокращение FCST и время наблюдения/начала действия UTC;</w:t>
      </w:r>
    </w:p>
    <w:bookmarkEnd w:id="787"/>
    <w:bookmarkStart w:name="z907" w:id="7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местоположение (с указанием широты и долготы) S OF N2630 AND W OF E12300 или N OF N50, или N OF LINE S2520 W11510 – S2520 W12010, или SW OF LINE N50 W005 – N60 W020, или WI N6030 E02550 – N6055 E02500 – N6050 E02630 – N6030 E02550;</w:t>
      </w:r>
    </w:p>
    <w:bookmarkEnd w:id="788"/>
    <w:bookmarkStart w:name="z908" w:id="7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эшелон полета или абсолютная высота ТОР FL500;</w:t>
      </w:r>
    </w:p>
    <w:bookmarkEnd w:id="789"/>
    <w:bookmarkStart w:name="z909" w:id="7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перемещение или ожидаемое перемещение (направление и скорость), выраженное в километрах в час или узлах, с указанием одного из шестнадцати компасных румбов или стационарное местоположение: MOV E 40KMH, или STNR.</w:t>
      </w:r>
    </w:p>
    <w:bookmarkEnd w:id="790"/>
    <w:bookmarkStart w:name="z910" w:id="7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изменение интенсивности, используя сокращения INTSF, WKN или NC;</w:t>
      </w:r>
    </w:p>
    <w:bookmarkEnd w:id="791"/>
    <w:bookmarkStart w:name="z911" w:id="7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указание прогнозируемого времени явления: FCST AT 2200Z;</w:t>
      </w:r>
    </w:p>
    <w:bookmarkEnd w:id="792"/>
    <w:bookmarkStart w:name="z912" w:id="7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прогнозируемое местоположение явления в конце периода действия сообщения SIGMET: S OF S350 AND W OF E170;</w:t>
      </w:r>
    </w:p>
    <w:bookmarkEnd w:id="793"/>
    <w:bookmarkStart w:name="z913" w:id="7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повторение элементов, включенных в сообщение SIGMET, касающееся облака вулканического пепла или тропического циклона: AND;</w:t>
      </w:r>
    </w:p>
    <w:bookmarkEnd w:id="794"/>
    <w:bookmarkStart w:name="z914" w:id="7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отмена сообщения SIGMET/AIRMET с указанием его идентификации: CNL SIGMET 2 101200/101600.</w:t>
      </w:r>
    </w:p>
    <w:bookmarkEnd w:id="795"/>
    <w:bookmarkStart w:name="z915" w:id="7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Грозы и кучево-дождевые облака в районе считаются:</w:t>
      </w:r>
    </w:p>
    <w:bookmarkEnd w:id="796"/>
    <w:bookmarkStart w:name="z916" w:id="7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скрытыми (OBSC), если они скрыты за дымкой или дымом или наблюдение затруднено из-за темноты;</w:t>
      </w:r>
    </w:p>
    <w:bookmarkEnd w:id="797"/>
    <w:bookmarkStart w:name="z917" w:id="7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маскированными (EМBD), если они заключены между слоями облаков и легко не распознаются;</w:t>
      </w:r>
    </w:p>
    <w:bookmarkEnd w:id="798"/>
    <w:bookmarkStart w:name="z918" w:id="7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отдельными, изолированными (ISOL), если они состоят из отдельных элементов с максимальным покрытием менее 50 % площади района воздействия или прогнозируемого воздействия (в фиксированное время или в течение периода действия прогноза);</w:t>
      </w:r>
    </w:p>
    <w:bookmarkEnd w:id="799"/>
    <w:bookmarkStart w:name="z919" w:id="8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редкими (OCNL), если они состоят из достаточно разделенных элементов с максимальным покрытием 50-75 % площади района воздействия или прогнозируемого воздействия (в фиксированное время или в течение периода действия прогноза);</w:t>
      </w:r>
    </w:p>
    <w:bookmarkEnd w:id="800"/>
    <w:bookmarkStart w:name="z920" w:id="8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частыми (FRQ), если в пределах района, интервалы между соседними грозовыми фронтами с максимальным покрытием более 75 % площади района воздействия или прогнозируемого воздействия данного явления (в фиксированное время или в течение периода действия прогноза) незначительны или отсутствуют;</w:t>
      </w:r>
    </w:p>
    <w:bookmarkEnd w:id="801"/>
    <w:bookmarkStart w:name="z921" w:id="8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Линия шквала (SQL) подразумевает грозовую деятельность вдоль некоторого фронта с незначительными промежутками между отдельными облаками или при отсутствии таких промежутков.</w:t>
      </w:r>
    </w:p>
    <w:bookmarkEnd w:id="802"/>
    <w:bookmarkStart w:name="z922" w:id="8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Град (GR) используется, в случае необходимости, для дополнительного описания грозовой деятельности.</w:t>
      </w:r>
    </w:p>
    <w:bookmarkEnd w:id="803"/>
    <w:bookmarkStart w:name="z923" w:id="8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Сильную турбулентность (SEV TURB) относят только к турбулентности на малых высотах, связанной с сильным приземным ветром, вихревым течением или турбулентности в облачности или за ее пределами (САТ). Не указывается турбулентность, связанная с конвективными облаками.</w:t>
      </w:r>
    </w:p>
    <w:bookmarkEnd w:id="804"/>
    <w:bookmarkStart w:name="z924" w:id="8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Сильное обледенение (SEV ICE) указывается, если оно относится к обледенению вне конвективных облаков. Сокращение SEV ICE (FZRA) применяется к условиям сильного обледенения вследствие замерзающего дождя.</w:t>
      </w:r>
    </w:p>
    <w:bookmarkEnd w:id="805"/>
    <w:bookmarkStart w:name="z925" w:id="8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Горная волна (MTW) считается:</w:t>
      </w:r>
    </w:p>
    <w:bookmarkEnd w:id="806"/>
    <w:bookmarkStart w:name="z926" w:id="8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сильной, если сопровождается нисходящим потоком со скоростью 3,0 м/с (600 фут/мин) или более, и (или) наблюдается или прогнозируется сильная турбулентность;</w:t>
      </w:r>
    </w:p>
    <w:bookmarkEnd w:id="807"/>
    <w:bookmarkStart w:name="z927" w:id="8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умеренной, если сопровождается нисходящим потоком со скоростью 1,75-3,0 м/с (350-600 фут/мин), и (или) наблюдается или прогнозируется умеренная турбулентность.</w:t>
      </w:r>
    </w:p>
    <w:bookmarkEnd w:id="808"/>
    <w:bookmarkStart w:name="z928" w:id="8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Песчаную бурю/пыльную бурю следует считать:</w:t>
      </w:r>
    </w:p>
    <w:bookmarkEnd w:id="809"/>
    <w:bookmarkStart w:name="z929" w:id="8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сильной, если видимость менее 200 метров и определение состояния неба затруднено;</w:t>
      </w:r>
    </w:p>
    <w:bookmarkEnd w:id="810"/>
    <w:bookmarkStart w:name="z930" w:id="8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умеренной, если видимость составляет менее 200 метров и можно определить состояние неба, или находится в диапазоне 200–600 метров.</w:t>
      </w:r>
    </w:p>
    <w:bookmarkEnd w:id="811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