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b3454" w14:textId="3cb34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принудительной реструктуризации обязательств неплатежеспособного банка</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29 октября 2018 года № 251. Зарегистрировано в Министерстве юстиции Республики Казахстан 29 ноября 2018 года № 17823.</w:t>
      </w:r>
    </w:p>
    <w:p>
      <w:pPr>
        <w:spacing w:after="0"/>
        <w:ind w:left="0"/>
        <w:jc w:val="both"/>
      </w:pPr>
      <w:bookmarkStart w:name="z4" w:id="0"/>
      <w:r>
        <w:rPr>
          <w:rFonts w:ascii="Times New Roman"/>
          <w:b w:val="false"/>
          <w:i w:val="false"/>
          <w:color w:val="ff0000"/>
          <w:sz w:val="28"/>
        </w:rPr>
        <w:t>
      Настоящее постановление вводится в действие с 1 января 2019 года.</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Правление Национального Банка Республики Казахстан ПОСТАНОВЛЯЕТ:</w:t>
      </w:r>
    </w:p>
    <w:bookmarkEnd w:id="1"/>
    <w:bookmarkStart w:name="z6" w:id="2"/>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принудительной реструктуризации обязательств неплатежеспособного банка.</w:t>
      </w:r>
    </w:p>
    <w:bookmarkEnd w:id="2"/>
    <w:bookmarkStart w:name="z7" w:id="3"/>
    <w:p>
      <w:pPr>
        <w:spacing w:after="0"/>
        <w:ind w:left="0"/>
        <w:jc w:val="both"/>
      </w:pPr>
      <w:r>
        <w:rPr>
          <w:rFonts w:ascii="Times New Roman"/>
          <w:b w:val="false"/>
          <w:i w:val="false"/>
          <w:color w:val="000000"/>
          <w:sz w:val="28"/>
        </w:rPr>
        <w:t>
      2. Департаменту надзора за банками (Кизатов О.Т.)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3 настоящего постановления.</w:t>
      </w:r>
    </w:p>
    <w:bookmarkEnd w:id="7"/>
    <w:bookmarkStart w:name="z12" w:id="8"/>
    <w:p>
      <w:pPr>
        <w:spacing w:after="0"/>
        <w:ind w:left="0"/>
        <w:jc w:val="both"/>
      </w:pPr>
      <w:r>
        <w:rPr>
          <w:rFonts w:ascii="Times New Roman"/>
          <w:b w:val="false"/>
          <w:i w:val="false"/>
          <w:color w:val="000000"/>
          <w:sz w:val="28"/>
        </w:rPr>
        <w:t>
      3.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9"/>
    <w:bookmarkStart w:name="z14" w:id="10"/>
    <w:p>
      <w:pPr>
        <w:spacing w:after="0"/>
        <w:ind w:left="0"/>
        <w:jc w:val="both"/>
      </w:pPr>
      <w:r>
        <w:rPr>
          <w:rFonts w:ascii="Times New Roman"/>
          <w:b w:val="false"/>
          <w:i w:val="false"/>
          <w:color w:val="000000"/>
          <w:sz w:val="28"/>
        </w:rPr>
        <w:t>
      5. Настоящее постановление вводится в действие с 1 января 2019 года и подлежит официальному опубликованию.</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Национального Банка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251</w:t>
            </w:r>
          </w:p>
        </w:tc>
      </w:tr>
    </w:tbl>
    <w:bookmarkStart w:name="z17" w:id="11"/>
    <w:p>
      <w:pPr>
        <w:spacing w:after="0"/>
        <w:ind w:left="0"/>
        <w:jc w:val="left"/>
      </w:pPr>
      <w:r>
        <w:rPr>
          <w:rFonts w:ascii="Times New Roman"/>
          <w:b/>
          <w:i w:val="false"/>
          <w:color w:val="000000"/>
        </w:rPr>
        <w:t xml:space="preserve"> Правила принудительной реструктуризации обязательств неплатежеспособного банка</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Настоящие Правила принудительной реструктуризации обязательств неплатежеспособного банка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(далее - Закон о банках) и определяют порядок принудительной реструктуризации обязательств неплатежеспособного банка, проводимой уполномоченным органом по регулированию, контролю и надзору финансового рынка и финансовых организаций (далее – уполномоченный орган).</w:t>
      </w:r>
    </w:p>
    <w:bookmarkEnd w:id="13"/>
    <w:bookmarkStart w:name="z20" w:id="14"/>
    <w:p>
      <w:pPr>
        <w:spacing w:after="0"/>
        <w:ind w:left="0"/>
        <w:jc w:val="both"/>
      </w:pPr>
      <w:r>
        <w:rPr>
          <w:rFonts w:ascii="Times New Roman"/>
          <w:b w:val="false"/>
          <w:i w:val="false"/>
          <w:color w:val="000000"/>
          <w:sz w:val="28"/>
        </w:rPr>
        <w:t xml:space="preserve">
      2. Принудительная реструктуризация обязательств неплатежеспособного банка представляет собой комплекс мер по оздоровлению финансового положения неплатежеспособного банка путем применения к нему одной или нескольких мер, установленных частью второй пункта 1 статьи 61-10 </w:t>
      </w:r>
      <w:r>
        <w:rPr>
          <w:rFonts w:ascii="Times New Roman"/>
          <w:b w:val="false"/>
          <w:i w:val="false"/>
          <w:color w:val="000000"/>
          <w:sz w:val="28"/>
        </w:rPr>
        <w:t>Закона</w:t>
      </w:r>
      <w:r>
        <w:rPr>
          <w:rFonts w:ascii="Times New Roman"/>
          <w:b w:val="false"/>
          <w:i w:val="false"/>
          <w:color w:val="000000"/>
          <w:sz w:val="28"/>
        </w:rPr>
        <w:t xml:space="preserve"> о банках.</w:t>
      </w:r>
    </w:p>
    <w:bookmarkEnd w:id="14"/>
    <w:bookmarkStart w:name="z21" w:id="15"/>
    <w:p>
      <w:pPr>
        <w:spacing w:after="0"/>
        <w:ind w:left="0"/>
        <w:jc w:val="both"/>
      </w:pPr>
      <w:r>
        <w:rPr>
          <w:rFonts w:ascii="Times New Roman"/>
          <w:b w:val="false"/>
          <w:i w:val="false"/>
          <w:color w:val="000000"/>
          <w:sz w:val="28"/>
        </w:rPr>
        <w:t xml:space="preserve">
      3. Принудительная реструктуризация обязательств неплатежеспособного банка применяется уполномоченным органом с учетом соблюдения принципов, предусмотренных пунктом 3 статьи 61-8 </w:t>
      </w:r>
      <w:r>
        <w:rPr>
          <w:rFonts w:ascii="Times New Roman"/>
          <w:b w:val="false"/>
          <w:i w:val="false"/>
          <w:color w:val="000000"/>
          <w:sz w:val="28"/>
        </w:rPr>
        <w:t>Закона</w:t>
      </w:r>
      <w:r>
        <w:rPr>
          <w:rFonts w:ascii="Times New Roman"/>
          <w:b w:val="false"/>
          <w:i w:val="false"/>
          <w:color w:val="000000"/>
          <w:sz w:val="28"/>
        </w:rPr>
        <w:t xml:space="preserve"> о банках.</w:t>
      </w:r>
    </w:p>
    <w:bookmarkEnd w:id="15"/>
    <w:bookmarkStart w:name="z22" w:id="16"/>
    <w:p>
      <w:pPr>
        <w:spacing w:after="0"/>
        <w:ind w:left="0"/>
        <w:jc w:val="left"/>
      </w:pPr>
      <w:r>
        <w:rPr>
          <w:rFonts w:ascii="Times New Roman"/>
          <w:b/>
          <w:i w:val="false"/>
          <w:color w:val="000000"/>
        </w:rPr>
        <w:t xml:space="preserve"> Глава 2. Порядок принудительной реструктуризации обязательств неплатежеспособного банка</w:t>
      </w:r>
    </w:p>
    <w:bookmarkEnd w:id="16"/>
    <w:bookmarkStart w:name="z23" w:id="17"/>
    <w:p>
      <w:pPr>
        <w:spacing w:after="0"/>
        <w:ind w:left="0"/>
        <w:jc w:val="both"/>
      </w:pPr>
      <w:r>
        <w:rPr>
          <w:rFonts w:ascii="Times New Roman"/>
          <w:b w:val="false"/>
          <w:i w:val="false"/>
          <w:color w:val="000000"/>
          <w:sz w:val="28"/>
        </w:rPr>
        <w:t>
      4. До принятия решения о принудительной реструктуризации обязательств неплатежеспособного банка уполномоченный орган проводит оценку (анализ) финансового и имущественного состояния неплатежеспособного банка с его посещением, в том числе с привлечением аудиторов, оценщиков и других организаций.</w:t>
      </w:r>
    </w:p>
    <w:bookmarkEnd w:id="17"/>
    <w:bookmarkStart w:name="z24" w:id="18"/>
    <w:p>
      <w:pPr>
        <w:spacing w:after="0"/>
        <w:ind w:left="0"/>
        <w:jc w:val="both"/>
      </w:pPr>
      <w:r>
        <w:rPr>
          <w:rFonts w:ascii="Times New Roman"/>
          <w:b w:val="false"/>
          <w:i w:val="false"/>
          <w:color w:val="000000"/>
          <w:sz w:val="28"/>
        </w:rPr>
        <w:t xml:space="preserve">
      5. Уполномоченный орган при выборе мер, предусмотренных пунктом 1 статьи 61-10 </w:t>
      </w:r>
      <w:r>
        <w:rPr>
          <w:rFonts w:ascii="Times New Roman"/>
          <w:b w:val="false"/>
          <w:i w:val="false"/>
          <w:color w:val="000000"/>
          <w:sz w:val="28"/>
        </w:rPr>
        <w:t>Закона</w:t>
      </w:r>
      <w:r>
        <w:rPr>
          <w:rFonts w:ascii="Times New Roman"/>
          <w:b w:val="false"/>
          <w:i w:val="false"/>
          <w:color w:val="000000"/>
          <w:sz w:val="28"/>
        </w:rPr>
        <w:t xml:space="preserve"> о банках, в рамках принудительной реструктуризации обязательств неплатежеспособного банка осуществляет анализ предполагаемых финансовых результатов в отношении каждой из указанных мер.</w:t>
      </w:r>
    </w:p>
    <w:bookmarkEnd w:id="18"/>
    <w:bookmarkStart w:name="z25" w:id="19"/>
    <w:p>
      <w:pPr>
        <w:spacing w:after="0"/>
        <w:ind w:left="0"/>
        <w:jc w:val="both"/>
      </w:pPr>
      <w:r>
        <w:rPr>
          <w:rFonts w:ascii="Times New Roman"/>
          <w:b w:val="false"/>
          <w:i w:val="false"/>
          <w:color w:val="000000"/>
          <w:sz w:val="28"/>
        </w:rPr>
        <w:t xml:space="preserve">
      6. В целях уведомления депозиторов и кредиторов, должников неплатежеспособного банка, а также иных заинтересованных лиц объявление о применении к неплатежеспособному банку меры по урегулированию неплатежеспособного банка в виде принудительной реструктуризации обязательств неплатежеспособного банка публикуется в порядке, предусмотренном частью второй пункта 8 статьи 61-8 </w:t>
      </w:r>
      <w:r>
        <w:rPr>
          <w:rFonts w:ascii="Times New Roman"/>
          <w:b w:val="false"/>
          <w:i w:val="false"/>
          <w:color w:val="000000"/>
          <w:sz w:val="28"/>
        </w:rPr>
        <w:t>Закона</w:t>
      </w:r>
      <w:r>
        <w:rPr>
          <w:rFonts w:ascii="Times New Roman"/>
          <w:b w:val="false"/>
          <w:i w:val="false"/>
          <w:color w:val="000000"/>
          <w:sz w:val="28"/>
        </w:rPr>
        <w:t>, в течение 5 (пяти) рабочих дней со дня принятия уполномоченным органом решения о применении указанной меры.</w:t>
      </w:r>
    </w:p>
    <w:bookmarkEnd w:id="19"/>
    <w:bookmarkStart w:name="z26" w:id="20"/>
    <w:p>
      <w:pPr>
        <w:spacing w:after="0"/>
        <w:ind w:left="0"/>
        <w:jc w:val="both"/>
      </w:pPr>
      <w:r>
        <w:rPr>
          <w:rFonts w:ascii="Times New Roman"/>
          <w:b w:val="false"/>
          <w:i w:val="false"/>
          <w:color w:val="000000"/>
          <w:sz w:val="28"/>
        </w:rPr>
        <w:t>
      7. Уполномоченный орган разрабатывает План принудительной реструктуризации обязательств неплатежеспособного банка (далее – План) и направляет его неплатежеспособному банку или временной администрации по управлению банком (временному управляющему) (в случае ее (его) назначения уполномоченным органом) в срок не позднее 10 (десяти) рабочих дней со дня принятия уполномоченным органом решения о применении к неплатежеспособному банку меры в виде принудительной реструктуризации обязательств неплатежеспособного банка.</w:t>
      </w:r>
    </w:p>
    <w:bookmarkEnd w:id="20"/>
    <w:bookmarkStart w:name="z27" w:id="21"/>
    <w:p>
      <w:pPr>
        <w:spacing w:after="0"/>
        <w:ind w:left="0"/>
        <w:jc w:val="both"/>
      </w:pPr>
      <w:r>
        <w:rPr>
          <w:rFonts w:ascii="Times New Roman"/>
          <w:b w:val="false"/>
          <w:i w:val="false"/>
          <w:color w:val="000000"/>
          <w:sz w:val="28"/>
        </w:rPr>
        <w:t>
      8. План содержит:</w:t>
      </w:r>
    </w:p>
    <w:bookmarkEnd w:id="21"/>
    <w:bookmarkStart w:name="z28" w:id="22"/>
    <w:p>
      <w:pPr>
        <w:spacing w:after="0"/>
        <w:ind w:left="0"/>
        <w:jc w:val="both"/>
      </w:pPr>
      <w:r>
        <w:rPr>
          <w:rFonts w:ascii="Times New Roman"/>
          <w:b w:val="false"/>
          <w:i w:val="false"/>
          <w:color w:val="000000"/>
          <w:sz w:val="28"/>
        </w:rPr>
        <w:t>
      1) обязательства неплатежеспособного банка, подлежащие реструктуризации;</w:t>
      </w:r>
    </w:p>
    <w:bookmarkEnd w:id="22"/>
    <w:bookmarkStart w:name="z29" w:id="23"/>
    <w:p>
      <w:pPr>
        <w:spacing w:after="0"/>
        <w:ind w:left="0"/>
        <w:jc w:val="both"/>
      </w:pPr>
      <w:r>
        <w:rPr>
          <w:rFonts w:ascii="Times New Roman"/>
          <w:b w:val="false"/>
          <w:i w:val="false"/>
          <w:color w:val="000000"/>
          <w:sz w:val="28"/>
        </w:rPr>
        <w:t xml:space="preserve">
      2) перечень мер, предусмотренных пунктом 1 статьи 61-10 </w:t>
      </w:r>
      <w:r>
        <w:rPr>
          <w:rFonts w:ascii="Times New Roman"/>
          <w:b w:val="false"/>
          <w:i w:val="false"/>
          <w:color w:val="000000"/>
          <w:sz w:val="28"/>
        </w:rPr>
        <w:t>Закона</w:t>
      </w:r>
      <w:r>
        <w:rPr>
          <w:rFonts w:ascii="Times New Roman"/>
          <w:b w:val="false"/>
          <w:i w:val="false"/>
          <w:color w:val="000000"/>
          <w:sz w:val="28"/>
        </w:rPr>
        <w:t xml:space="preserve"> о банках;</w:t>
      </w:r>
    </w:p>
    <w:bookmarkEnd w:id="23"/>
    <w:bookmarkStart w:name="z30" w:id="24"/>
    <w:p>
      <w:pPr>
        <w:spacing w:after="0"/>
        <w:ind w:left="0"/>
        <w:jc w:val="both"/>
      </w:pPr>
      <w:r>
        <w:rPr>
          <w:rFonts w:ascii="Times New Roman"/>
          <w:b w:val="false"/>
          <w:i w:val="false"/>
          <w:color w:val="000000"/>
          <w:sz w:val="28"/>
        </w:rPr>
        <w:t xml:space="preserve">
      3) условия реструктуризации обязательств неплатежеспособного банка в зависимости от выбранной меры с указанием размера списания обязательств и (или) коэффициента конвертирования ценных бумаг и иных денежных обязательств неплатежеспособного банка в его простые акции, и (или) измененных сроков и (или) процентных ставок по обязательствам неплатежеспособного банка, включая временное приостановление исполнения платежей по обслуживанию обязательств, в разрезе каждой очереди кредиторов в соответствии с пунктом 2 статьи 61-10 </w:t>
      </w:r>
      <w:r>
        <w:rPr>
          <w:rFonts w:ascii="Times New Roman"/>
          <w:b w:val="false"/>
          <w:i w:val="false"/>
          <w:color w:val="000000"/>
          <w:sz w:val="28"/>
        </w:rPr>
        <w:t>Закона</w:t>
      </w:r>
      <w:r>
        <w:rPr>
          <w:rFonts w:ascii="Times New Roman"/>
          <w:b w:val="false"/>
          <w:i w:val="false"/>
          <w:color w:val="000000"/>
          <w:sz w:val="28"/>
        </w:rPr>
        <w:t xml:space="preserve"> о банках;</w:t>
      </w:r>
    </w:p>
    <w:bookmarkEnd w:id="24"/>
    <w:bookmarkStart w:name="z31" w:id="25"/>
    <w:p>
      <w:pPr>
        <w:spacing w:after="0"/>
        <w:ind w:left="0"/>
        <w:jc w:val="both"/>
      </w:pPr>
      <w:r>
        <w:rPr>
          <w:rFonts w:ascii="Times New Roman"/>
          <w:b w:val="false"/>
          <w:i w:val="false"/>
          <w:color w:val="000000"/>
          <w:sz w:val="28"/>
        </w:rPr>
        <w:t>
      4) предполагаемые финансовые результаты от проводимых мероприятий;</w:t>
      </w:r>
    </w:p>
    <w:bookmarkEnd w:id="25"/>
    <w:bookmarkStart w:name="z32" w:id="26"/>
    <w:p>
      <w:pPr>
        <w:spacing w:after="0"/>
        <w:ind w:left="0"/>
        <w:jc w:val="both"/>
      </w:pPr>
      <w:r>
        <w:rPr>
          <w:rFonts w:ascii="Times New Roman"/>
          <w:b w:val="false"/>
          <w:i w:val="false"/>
          <w:color w:val="000000"/>
          <w:sz w:val="28"/>
        </w:rPr>
        <w:t>
      5) мероприятия, направленные на реализацию мер, предусмотренных пунктом 1 статьи 61-10 Закона о банках, и сроки их исполнения.</w:t>
      </w:r>
    </w:p>
    <w:bookmarkEnd w:id="26"/>
    <w:bookmarkStart w:name="z33" w:id="27"/>
    <w:p>
      <w:pPr>
        <w:spacing w:after="0"/>
        <w:ind w:left="0"/>
        <w:jc w:val="both"/>
      </w:pPr>
      <w:r>
        <w:rPr>
          <w:rFonts w:ascii="Times New Roman"/>
          <w:b w:val="false"/>
          <w:i w:val="false"/>
          <w:color w:val="000000"/>
          <w:sz w:val="28"/>
        </w:rPr>
        <w:t>
      План, разработанный в отношении неплатежеспособного банка, являющегося участником банковского конгломерата, помимо информации, указанной в части первой настоящего пункта, содержит предполагаемые финансовые результаты от проведения принудительной реструктуризации обязательств неплатежеспособного банка для других участников банковского конгломерата.</w:t>
      </w:r>
    </w:p>
    <w:bookmarkEnd w:id="27"/>
    <w:bookmarkStart w:name="z34" w:id="28"/>
    <w:p>
      <w:pPr>
        <w:spacing w:after="0"/>
        <w:ind w:left="0"/>
        <w:jc w:val="both"/>
      </w:pPr>
      <w:r>
        <w:rPr>
          <w:rFonts w:ascii="Times New Roman"/>
          <w:b w:val="false"/>
          <w:i w:val="false"/>
          <w:color w:val="000000"/>
          <w:sz w:val="28"/>
        </w:rPr>
        <w:t>
      9. Обязательства неплатежеспособного банка перед кредиторами одной очереди реструктуризируются одновременно между кредиторами этой очереди пропорционально суммам обязательств, подлежащих реструктуризации. Реструктуризация обязательств неплатежеспособного банка перед кредиторами следующей очереди осуществляется после реструктуризации обязательств неплатежеспособного банка предыдущей очереди.</w:t>
      </w:r>
    </w:p>
    <w:bookmarkEnd w:id="28"/>
    <w:bookmarkStart w:name="z35" w:id="29"/>
    <w:p>
      <w:pPr>
        <w:spacing w:after="0"/>
        <w:ind w:left="0"/>
        <w:jc w:val="both"/>
      </w:pPr>
      <w:r>
        <w:rPr>
          <w:rFonts w:ascii="Times New Roman"/>
          <w:b w:val="false"/>
          <w:i w:val="false"/>
          <w:color w:val="000000"/>
          <w:sz w:val="28"/>
        </w:rPr>
        <w:t>
      10. После получения Плана неплатежеспособный банк или временная администрация по управлению банком (временный управляющий банком) (в случае ее (его) назначения уполномоченным органом) определяет ответственных исполнителей по каждому пункту Плана и приступает к его реализации.</w:t>
      </w:r>
    </w:p>
    <w:bookmarkEnd w:id="29"/>
    <w:bookmarkStart w:name="z36" w:id="30"/>
    <w:p>
      <w:pPr>
        <w:spacing w:after="0"/>
        <w:ind w:left="0"/>
        <w:jc w:val="both"/>
      </w:pPr>
      <w:r>
        <w:rPr>
          <w:rFonts w:ascii="Times New Roman"/>
          <w:b w:val="false"/>
          <w:i w:val="false"/>
          <w:color w:val="000000"/>
          <w:sz w:val="28"/>
        </w:rPr>
        <w:t>
      11. Информация по исполнению мероприятий, предусмотренных Планом, направляется неплатежеспособным банком в уполномоченный орган не позднее следующего рабочего дня после их исполнения.</w:t>
      </w:r>
    </w:p>
    <w:bookmarkEnd w:id="30"/>
    <w:bookmarkStart w:name="z37" w:id="31"/>
    <w:p>
      <w:pPr>
        <w:spacing w:after="0"/>
        <w:ind w:left="0"/>
        <w:jc w:val="both"/>
      </w:pPr>
      <w:r>
        <w:rPr>
          <w:rFonts w:ascii="Times New Roman"/>
          <w:b w:val="false"/>
          <w:i w:val="false"/>
          <w:color w:val="000000"/>
          <w:sz w:val="28"/>
        </w:rPr>
        <w:t xml:space="preserve">
      12. Если по результатам принятых мер, предусмотренных Планом, неплатежеспособным банком устранены основания отнесения его к категории неплатежеспособных банков, указанные в пункте 2 статьи 61-7 </w:t>
      </w:r>
      <w:r>
        <w:rPr>
          <w:rFonts w:ascii="Times New Roman"/>
          <w:b w:val="false"/>
          <w:i w:val="false"/>
          <w:color w:val="000000"/>
          <w:sz w:val="28"/>
        </w:rPr>
        <w:t>Закона</w:t>
      </w:r>
      <w:r>
        <w:rPr>
          <w:rFonts w:ascii="Times New Roman"/>
          <w:b w:val="false"/>
          <w:i w:val="false"/>
          <w:color w:val="000000"/>
          <w:sz w:val="28"/>
        </w:rPr>
        <w:t xml:space="preserve"> о банках, и им соблюдаются коэффициенты достаточности собственного капитала, уполномоченный орган принимает решение об исключении указанного банка из категории неплатежеспособных банков. При этом реструктурированные обязательства неплатежеспособного банка, предусмотренные Планом, считаются исполненными.</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