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ca62" w14:textId="973c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октября 2018 года № 578. Зарегистрирован в Министерстве юстиции Республики Казахстан 7 ноября 2018 года № 17705.</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03.07.2025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30.04.2025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образования и науки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2018 года № 578</w:t>
            </w:r>
          </w:p>
        </w:tc>
      </w:tr>
    </w:tbl>
    <w:bookmarkStart w:name="z14" w:id="10"/>
    <w:p>
      <w:pPr>
        <w:spacing w:after="0"/>
        <w:ind w:left="0"/>
        <w:jc w:val="left"/>
      </w:pPr>
      <w:r>
        <w:rPr>
          <w:rFonts w:ascii="Times New Roman"/>
          <w:b/>
          <w:i w:val="false"/>
          <w:color w:val="000000"/>
        </w:rPr>
        <w:t xml:space="preserve">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0"/>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03.07.2025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приказа Министра образования и науки РК от 04.06.2021 </w:t>
      </w:r>
      <w:r>
        <w:rPr>
          <w:rFonts w:ascii="Times New Roman"/>
          <w:b w:val="false"/>
          <w:i w:val="false"/>
          <w:color w:val="000000"/>
          <w:sz w:val="28"/>
        </w:rPr>
        <w:t>№ 276</w:t>
      </w:r>
      <w:r>
        <w:rPr>
          <w:rFonts w:ascii="Times New Roman"/>
          <w:b w:val="false"/>
          <w:i w:val="false"/>
          <w:color w:val="000000"/>
          <w:sz w:val="28"/>
        </w:rPr>
        <w:t xml:space="preserve"> (вводится в действие по истечении десяти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6" w:id="11"/>
    <w:p>
      <w:pPr>
        <w:spacing w:after="0"/>
        <w:ind w:left="0"/>
        <w:jc w:val="both"/>
      </w:pPr>
      <w:r>
        <w:rPr>
          <w:rFonts w:ascii="Times New Roman"/>
          <w:b w:val="false"/>
          <w:i w:val="false"/>
          <w:color w:val="000000"/>
          <w:sz w:val="28"/>
        </w:rPr>
        <w:t xml:space="preserve">
      1. Настоящие Типовые правила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(далее – Правила), разработаны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статьи 5 Закона Республики Казахстан "Об образовании"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 (далее – организации ТиППО),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2. В организации технического и профессионального образования принимаются граждане Республики Казахстан, иностранные граждане и лица без гражданства, беженцы, лица, ищущие убежища, кандасы, имеющие начальное (для подготовки кадров по специальности "Хореографическое искусство", квалификация – "Артист балета"), основное среднее, общее среднее (среднее общее), техническое и профессиональное,послесреднее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bookmarkEnd w:id="12"/>
    <w:bookmarkStart w:name="z18" w:id="13"/>
    <w:p>
      <w:pPr>
        <w:spacing w:after="0"/>
        <w:ind w:left="0"/>
        <w:jc w:val="both"/>
      </w:pPr>
      <w:r>
        <w:rPr>
          <w:rFonts w:ascii="Times New Roman"/>
          <w:b w:val="false"/>
          <w:i w:val="false"/>
          <w:color w:val="000000"/>
          <w:sz w:val="28"/>
        </w:rPr>
        <w:t>
      В организации послесреднего образования принимаются граждане Республики Казахстан, иностранные граждане и лица без гражданства, беженцы, лица, ищущие убежища, кандасы, имеющие общее среднее (среднее общее), техническое и профессиональное (начальное профессиональное и среднее профессиональное), послесреднее,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xml:space="preserve">
      3. При поступлении на обучение в организации ТиППО предусматривается квота приема для лиц,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26 Закона Республики Казахстан "Об образовании".</w:t>
      </w:r>
    </w:p>
    <w:bookmarkEnd w:id="14"/>
    <w:bookmarkStart w:name="z20" w:id="15"/>
    <w:p>
      <w:pPr>
        <w:spacing w:after="0"/>
        <w:ind w:left="0"/>
        <w:jc w:val="both"/>
      </w:pPr>
      <w:r>
        <w:rPr>
          <w:rFonts w:ascii="Times New Roman"/>
          <w:b w:val="false"/>
          <w:i w:val="false"/>
          <w:color w:val="000000"/>
          <w:sz w:val="28"/>
        </w:rPr>
        <w:t>
      Прием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предоставлением государственного образовательного заказа.</w:t>
      </w:r>
    </w:p>
    <w:bookmarkEnd w:id="15"/>
    <w:p>
      <w:pPr>
        <w:spacing w:after="0"/>
        <w:ind w:left="0"/>
        <w:jc w:val="both"/>
      </w:pPr>
      <w:r>
        <w:rPr>
          <w:rFonts w:ascii="Times New Roman"/>
          <w:b w:val="false"/>
          <w:i w:val="false"/>
          <w:color w:val="000000"/>
          <w:sz w:val="28"/>
        </w:rPr>
        <w:t xml:space="preserve">
      Размер квоты приема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15 августа 2023 года № 261 "Об утверждении размеров квоты приема при поступлении на учебу в организации образования, реализующие образовательные программы технического, профессионального и послесреднего образования" (зарегистрирован в Реестре государственной регистрации нормативных правовых актов под № 33298) (далее – приказ № 261).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Глава 2. Порядок приема на обучение в организации образования, реализующие образовательные программы технического и профессионального, послесреднего образования, за исключением республиканских, областных, городов республиканского значения и столицы специализированных школ-интернатов-колледжей олимпийского резерва и областных, городов республиканского значения и столицы школ-интернатов для одаренных в спорте детей</w:t>
      </w:r>
    </w:p>
    <w:bookmarkEnd w:id="16"/>
    <w:p>
      <w:pPr>
        <w:spacing w:after="0"/>
        <w:ind w:left="0"/>
        <w:jc w:val="both"/>
      </w:pPr>
      <w:r>
        <w:rPr>
          <w:rFonts w:ascii="Times New Roman"/>
          <w:b w:val="false"/>
          <w:i w:val="false"/>
          <w:color w:val="ff0000"/>
          <w:sz w:val="28"/>
        </w:rPr>
        <w:t xml:space="preserve">
      Сноска. Заголовок главы 2 - в редакции приказа Министра просвещения РК от 03.07.2025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7"/>
    <w:p>
      <w:pPr>
        <w:spacing w:after="0"/>
        <w:ind w:left="0"/>
        <w:jc w:val="both"/>
      </w:pPr>
      <w:r>
        <w:rPr>
          <w:rFonts w:ascii="Times New Roman"/>
          <w:b w:val="false"/>
          <w:i w:val="false"/>
          <w:color w:val="000000"/>
          <w:sz w:val="28"/>
        </w:rPr>
        <w:t xml:space="preserve">
      4. В организациях ТиППО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bookmarkEnd w:id="17"/>
    <w:bookmarkStart w:name="z23" w:id="18"/>
    <w:p>
      <w:pPr>
        <w:spacing w:after="0"/>
        <w:ind w:left="0"/>
        <w:jc w:val="both"/>
      </w:pPr>
      <w:r>
        <w:rPr>
          <w:rFonts w:ascii="Times New Roman"/>
          <w:b w:val="false"/>
          <w:i w:val="false"/>
          <w:color w:val="000000"/>
          <w:sz w:val="28"/>
        </w:rPr>
        <w:t>
      Из числа членов комиссии назначается ответственный секретарь и технические секретари.</w:t>
      </w:r>
    </w:p>
    <w:bookmarkEnd w:id="18"/>
    <w:bookmarkStart w:name="z24" w:id="19"/>
    <w:p>
      <w:pPr>
        <w:spacing w:after="0"/>
        <w:ind w:left="0"/>
        <w:jc w:val="both"/>
      </w:pPr>
      <w:r>
        <w:rPr>
          <w:rFonts w:ascii="Times New Roman"/>
          <w:b w:val="false"/>
          <w:i w:val="false"/>
          <w:color w:val="000000"/>
          <w:sz w:val="28"/>
        </w:rPr>
        <w:t>
      Председателем приемной комиссии является руководитель организации ТиППО или лицо, исполняющее его обязанности.</w:t>
      </w:r>
    </w:p>
    <w:bookmarkEnd w:id="19"/>
    <w:bookmarkStart w:name="z25" w:id="20"/>
    <w:p>
      <w:pPr>
        <w:spacing w:after="0"/>
        <w:ind w:left="0"/>
        <w:jc w:val="both"/>
      </w:pPr>
      <w:r>
        <w:rPr>
          <w:rFonts w:ascii="Times New Roman"/>
          <w:b w:val="false"/>
          <w:i w:val="false"/>
          <w:color w:val="000000"/>
          <w:sz w:val="28"/>
        </w:rPr>
        <w:t>
      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bookmarkEnd w:id="20"/>
    <w:bookmarkStart w:name="z26" w:id="21"/>
    <w:p>
      <w:pPr>
        <w:spacing w:after="0"/>
        <w:ind w:left="0"/>
        <w:jc w:val="both"/>
      </w:pPr>
      <w:r>
        <w:rPr>
          <w:rFonts w:ascii="Times New Roman"/>
          <w:b w:val="false"/>
          <w:i w:val="false"/>
          <w:color w:val="000000"/>
          <w:sz w:val="28"/>
        </w:rPr>
        <w:t>
      5. В организациях ТиППО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 июня календарного года. В состав экзаменационной комиссии входят представители организаций ТиППО,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ТиППО.</w:t>
      </w:r>
    </w:p>
    <w:bookmarkEnd w:id="21"/>
    <w:bookmarkStart w:name="z28" w:id="22"/>
    <w:p>
      <w:pPr>
        <w:spacing w:after="0"/>
        <w:ind w:left="0"/>
        <w:jc w:val="both"/>
      </w:pPr>
      <w:r>
        <w:rPr>
          <w:rFonts w:ascii="Times New Roman"/>
          <w:b w:val="false"/>
          <w:i w:val="false"/>
          <w:color w:val="000000"/>
          <w:sz w:val="28"/>
        </w:rPr>
        <w:t>
      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bookmarkEnd w:id="22"/>
    <w:p>
      <w:pPr>
        <w:spacing w:after="0"/>
        <w:ind w:left="0"/>
        <w:jc w:val="both"/>
      </w:pPr>
      <w:r>
        <w:rPr>
          <w:rFonts w:ascii="Times New Roman"/>
          <w:b w:val="false"/>
          <w:i w:val="false"/>
          <w:color w:val="000000"/>
          <w:sz w:val="28"/>
        </w:rPr>
        <w:t>
      На итоговом заседании экзаменационной комиссии ведется аудио- или видеозапись. Аудио- или видеозапись хранится в архиве организации ТиППО не менее одного года.</w:t>
      </w:r>
    </w:p>
    <w:p>
      <w:pPr>
        <w:spacing w:after="0"/>
        <w:ind w:left="0"/>
        <w:jc w:val="both"/>
      </w:pPr>
      <w:r>
        <w:rPr>
          <w:rFonts w:ascii="Times New Roman"/>
          <w:b w:val="false"/>
          <w:i w:val="false"/>
          <w:color w:val="000000"/>
          <w:sz w:val="28"/>
        </w:rPr>
        <w:t>
      На итоговом заседании приемной комиссии ведется протокол заседания, который хранится в архиве организации ТиППО не менее трех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7. В случаях карантина, чрезвычайных ситуаций социального, природного и техногенного характера работа приемной и/или экзаменационной комиссий проводится организацией ТиППО с использованием информационно-коммуникационных технологий.</w:t>
      </w:r>
    </w:p>
    <w:bookmarkEnd w:id="23"/>
    <w:bookmarkStart w:name="z30" w:id="24"/>
    <w:p>
      <w:pPr>
        <w:spacing w:after="0"/>
        <w:ind w:left="0"/>
        <w:jc w:val="both"/>
      </w:pPr>
      <w:r>
        <w:rPr>
          <w:rFonts w:ascii="Times New Roman"/>
          <w:b w:val="false"/>
          <w:i w:val="false"/>
          <w:color w:val="000000"/>
          <w:sz w:val="28"/>
        </w:rPr>
        <w:t>
      8. Вопросы организации работы приемной комиссии организации ТиППО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образованием области, города республиканского значения и столицы (далее – Управление образования).</w:t>
      </w:r>
    </w:p>
    <w:bookmarkEnd w:id="24"/>
    <w:bookmarkStart w:name="z31" w:id="25"/>
    <w:p>
      <w:pPr>
        <w:spacing w:after="0"/>
        <w:ind w:left="0"/>
        <w:jc w:val="both"/>
      </w:pPr>
      <w:r>
        <w:rPr>
          <w:rFonts w:ascii="Times New Roman"/>
          <w:b w:val="false"/>
          <w:i w:val="false"/>
          <w:color w:val="000000"/>
          <w:sz w:val="28"/>
        </w:rPr>
        <w:t xml:space="preserve">
      9. Зачисление на обучение по государственному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для осужденных, находящихся в исправительных учреждениях уголовно-исполнительной системы, а также поступающих на специальности среднего звена, имеющих техническое и профессиональное (рабочую квалификацию), послесреднее, высшее образование, соответствующее профилю специальности, осуществляется по заявлениям лиц с учетом проектной возможности организации ТиППО. 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образование и дополнительное образование детей,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августа 2022 года № 381 (зарегистрирован в Реестре государственной регистрации нормативных правовых актов под № 29323) (далее-Приказ №381).</w:t>
      </w:r>
    </w:p>
    <w:bookmarkEnd w:id="25"/>
    <w:p>
      <w:pPr>
        <w:spacing w:after="0"/>
        <w:ind w:left="0"/>
        <w:jc w:val="both"/>
      </w:pPr>
      <w:r>
        <w:rPr>
          <w:rFonts w:ascii="Times New Roman"/>
          <w:b w:val="false"/>
          <w:i w:val="false"/>
          <w:color w:val="000000"/>
          <w:sz w:val="28"/>
        </w:rPr>
        <w:t>
      Зачисление на обучение в организации ТиППО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послесреднего, высшего образования на платной основе осуществляются организациями ТиППО в соответствии с требованиями настоящих Правил.</w:t>
      </w:r>
    </w:p>
    <w:bookmarkEnd w:id="26"/>
    <w:bookmarkStart w:name="z34" w:id="27"/>
    <w:p>
      <w:pPr>
        <w:spacing w:after="0"/>
        <w:ind w:left="0"/>
        <w:jc w:val="both"/>
      </w:pPr>
      <w:r>
        <w:rPr>
          <w:rFonts w:ascii="Times New Roman"/>
          <w:b w:val="false"/>
          <w:i w:val="false"/>
          <w:color w:val="000000"/>
          <w:sz w:val="28"/>
        </w:rPr>
        <w:t>
      11. Прием заявлений лиц на обучение в организации ТиППО осуществляется:</w:t>
      </w:r>
    </w:p>
    <w:bookmarkEnd w:id="27"/>
    <w:bookmarkStart w:name="z35" w:id="28"/>
    <w:p>
      <w:pPr>
        <w:spacing w:after="0"/>
        <w:ind w:left="0"/>
        <w:jc w:val="both"/>
      </w:pPr>
      <w:r>
        <w:rPr>
          <w:rFonts w:ascii="Times New Roman"/>
          <w:b w:val="false"/>
          <w:i w:val="false"/>
          <w:color w:val="000000"/>
          <w:sz w:val="28"/>
        </w:rPr>
        <w:t>
      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для поступления в духовные (религиозные) организации образования, а также для осужденных, находящихся в исправительных учреждениях уголовно- исполнительной системы – с 25 июня по 27 августа календарного года, на вечернюю форму обучения – с 25 июня по 20 сентября календарного года;</w:t>
      </w:r>
    </w:p>
    <w:bookmarkEnd w:id="28"/>
    <w:bookmarkStart w:name="z36" w:id="29"/>
    <w:p>
      <w:pPr>
        <w:spacing w:after="0"/>
        <w:ind w:left="0"/>
        <w:jc w:val="both"/>
      </w:pPr>
      <w:r>
        <w:rPr>
          <w:rFonts w:ascii="Times New Roman"/>
          <w:b w:val="false"/>
          <w:i w:val="false"/>
          <w:color w:val="000000"/>
          <w:sz w:val="28"/>
        </w:rPr>
        <w:t>
      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22 августа календарного года на базе основного среднего, общего среднего, технического и профессионального, послесреднего образования, на платной основе – с 25 июня по 27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10 августа календарного года на базе основного среднего, общего среднего, технического и профессионального, послесреднего образования.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12. Получение государственной услуги услугополучателями осуществляется:</w:t>
      </w:r>
    </w:p>
    <w:bookmarkEnd w:id="30"/>
    <w:p>
      <w:pPr>
        <w:spacing w:after="0"/>
        <w:ind w:left="0"/>
        <w:jc w:val="both"/>
      </w:pPr>
      <w:r>
        <w:rPr>
          <w:rFonts w:ascii="Times New Roman"/>
          <w:b w:val="false"/>
          <w:i w:val="false"/>
          <w:color w:val="000000"/>
          <w:sz w:val="28"/>
        </w:rPr>
        <w:t xml:space="preserve">
      1) на веб-портале "электронного правительства" (далее – Портал) для выпускников организаций среднего, технического и профессионального образования, а также организации высшего и (или) послевузовского образования Республики Казахстан; </w:t>
      </w:r>
    </w:p>
    <w:p>
      <w:pPr>
        <w:spacing w:after="0"/>
        <w:ind w:left="0"/>
        <w:jc w:val="both"/>
      </w:pPr>
      <w:r>
        <w:rPr>
          <w:rFonts w:ascii="Times New Roman"/>
          <w:b w:val="false"/>
          <w:i w:val="false"/>
          <w:color w:val="000000"/>
          <w:sz w:val="28"/>
        </w:rPr>
        <w:t>
      2) в организациях ТиППО (далее – услугодатель) для выпускников зарубежных организаций среднего, технического и профессионального образования, а также организации высшего и (или) послевузовского образования.</w:t>
      </w:r>
    </w:p>
    <w:p>
      <w:pPr>
        <w:spacing w:after="0"/>
        <w:ind w:left="0"/>
        <w:jc w:val="both"/>
      </w:pPr>
      <w:r>
        <w:rPr>
          <w:rFonts w:ascii="Times New Roman"/>
          <w:b w:val="false"/>
          <w:i w:val="false"/>
          <w:color w:val="000000"/>
          <w:sz w:val="28"/>
        </w:rPr>
        <w:t>
      При этом, до подачи заявления через Портал выпускники прошлых годов выпуска для автоматического подсчета баллов должны в организации образования перевести в цифровой формат документ об образовании.</w:t>
      </w:r>
    </w:p>
    <w:p>
      <w:pPr>
        <w:spacing w:after="0"/>
        <w:ind w:left="0"/>
        <w:jc w:val="both"/>
      </w:pPr>
      <w:r>
        <w:rPr>
          <w:rFonts w:ascii="Times New Roman"/>
          <w:b w:val="false"/>
          <w:i w:val="false"/>
          <w:color w:val="000000"/>
          <w:sz w:val="28"/>
        </w:rPr>
        <w:t xml:space="preserve">
      Документы предоставляются в соответствии с Перечнем основных требований к оказанию государственной услуги "Прием документов в организации технического и профессионального, послесреднего образования" (далее – Перечень)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необходимости услугополучатель по принципу "одного заявления" может подать заявление на получение государственных услуг "Предоставление общежития обучающимся в организациях технического и профессионального, послесреднего образования" 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 при подаче документов на получение государственной услуги "Прием документов в организации технического и профессионального, послесреднего образования".</w:t>
      </w:r>
    </w:p>
    <w:p>
      <w:pPr>
        <w:spacing w:after="0"/>
        <w:ind w:left="0"/>
        <w:jc w:val="both"/>
      </w:pPr>
      <w:r>
        <w:rPr>
          <w:rFonts w:ascii="Times New Roman"/>
          <w:b w:val="false"/>
          <w:i w:val="false"/>
          <w:color w:val="000000"/>
          <w:sz w:val="28"/>
        </w:rPr>
        <w:t xml:space="preserve">
      При этом, государственная услуга "Предоставление общежития обучающимся в организациях технического и профессионального, послесреднего образования"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января 2016 года № 66 "Об утверждении Правил распределения мест в общежитиях организаций образования" (зарегистрирован в Реестре государственной регистрации нормативных правовых актов под № 13487), государственная услуга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апреля 2023 года № 82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 (зарегистрирован в Реестре государственной регистрации нормативных правовых актов под № 32226).</w:t>
      </w:r>
    </w:p>
    <w:p>
      <w:pPr>
        <w:spacing w:after="0"/>
        <w:ind w:left="0"/>
        <w:jc w:val="both"/>
      </w:pPr>
      <w:r>
        <w:rPr>
          <w:rFonts w:ascii="Times New Roman"/>
          <w:b w:val="false"/>
          <w:i w:val="false"/>
          <w:color w:val="000000"/>
          <w:sz w:val="28"/>
        </w:rPr>
        <w:t>
      Результаты предоставления государственных услуг, указанных в заявлении, будут предоставлены по итогам зачисления в организацию ТиППО.</w:t>
      </w:r>
    </w:p>
    <w:p>
      <w:pPr>
        <w:spacing w:after="0"/>
        <w:ind w:left="0"/>
        <w:jc w:val="both"/>
      </w:pPr>
      <w:r>
        <w:rPr>
          <w:rFonts w:ascii="Times New Roman"/>
          <w:b w:val="false"/>
          <w:i w:val="false"/>
          <w:color w:val="000000"/>
          <w:sz w:val="28"/>
        </w:rPr>
        <w:t>
      Услугополучатель по итогам зачисления подписывает электронный договор об оказании образовательных услуг в течении 3 календарных дней. SMS-уведомление о подписании договора будет направлено в сервисе Bilim мобильного приложения mGov.</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13. Документы для поступления предъявляются совершеннолетними лично, несовершеннолетними – в присутствии законного представителя.</w:t>
      </w:r>
    </w:p>
    <w:bookmarkEnd w:id="31"/>
    <w:bookmarkStart w:name="z39" w:id="32"/>
    <w:p>
      <w:pPr>
        <w:spacing w:after="0"/>
        <w:ind w:left="0"/>
        <w:jc w:val="both"/>
      </w:pPr>
      <w:r>
        <w:rPr>
          <w:rFonts w:ascii="Times New Roman"/>
          <w:b w:val="false"/>
          <w:i w:val="false"/>
          <w:color w:val="000000"/>
          <w:sz w:val="28"/>
        </w:rPr>
        <w:t>
      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Перечне.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просвещения РК от 11.10.2022 </w:t>
      </w:r>
      <w:r>
        <w:rPr>
          <w:rFonts w:ascii="Times New Roman"/>
          <w:b w:val="false"/>
          <w:i w:val="false"/>
          <w:color w:val="000000"/>
          <w:sz w:val="28"/>
        </w:rPr>
        <w:t>№ 420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15. Сотрудник услугодателя осуществляет прием </w:t>
      </w:r>
      <w:r>
        <w:rPr>
          <w:rFonts w:ascii="Times New Roman"/>
          <w:b w:val="false"/>
          <w:i w:val="false"/>
          <w:color w:val="000000"/>
          <w:sz w:val="28"/>
        </w:rPr>
        <w:t>пакета документов</w:t>
      </w:r>
      <w:r>
        <w:rPr>
          <w:rFonts w:ascii="Times New Roman"/>
          <w:b w:val="false"/>
          <w:i w:val="false"/>
          <w:color w:val="000000"/>
          <w:sz w:val="28"/>
        </w:rPr>
        <w:t xml:space="preserve">, их регистрацию и выдачу расписки услугополучателю о приеме пакета документов в день поступления заявления. В случае представления услугополучателем неполного пакета документов и (или) документов с истекшим сроком действия отказывает в приеме документов и выдает расписку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
    <w:bookmarkStart w:name="z41" w:id="34"/>
    <w:p>
      <w:pPr>
        <w:spacing w:after="0"/>
        <w:ind w:left="0"/>
        <w:jc w:val="both"/>
      </w:pPr>
      <w:r>
        <w:rPr>
          <w:rFonts w:ascii="Times New Roman"/>
          <w:b w:val="false"/>
          <w:i w:val="false"/>
          <w:color w:val="000000"/>
          <w:sz w:val="28"/>
        </w:rPr>
        <w:t>
      16. При подаче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17. Сотрудник услугодателя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35"/>
    <w:bookmarkStart w:name="z43" w:id="36"/>
    <w:p>
      <w:pPr>
        <w:spacing w:after="0"/>
        <w:ind w:left="0"/>
        <w:jc w:val="both"/>
      </w:pPr>
      <w:r>
        <w:rPr>
          <w:rFonts w:ascii="Times New Roman"/>
          <w:b w:val="false"/>
          <w:i w:val="false"/>
          <w:color w:val="000000"/>
          <w:sz w:val="28"/>
        </w:rPr>
        <w:t xml:space="preserve">
      18. В случае представления услугополучателем неполного пакета документов и (или) документов с истекшим сроком действия услугодатель направляет мотивированный отказ в "личный кабинет" услугополучателя в форме электронного документа, удостоверенного электронной цифровой подписью уполномоченного лица услугодателя, либо при обращении непосредственно к услугодателю мотивированный отказ на бумажном носителе,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19. При представлении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7"/>
    <w:bookmarkStart w:name="z45" w:id="38"/>
    <w:p>
      <w:pPr>
        <w:spacing w:after="0"/>
        <w:ind w:left="0"/>
        <w:jc w:val="both"/>
      </w:pPr>
      <w:r>
        <w:rPr>
          <w:rFonts w:ascii="Times New Roman"/>
          <w:b w:val="false"/>
          <w:i w:val="false"/>
          <w:color w:val="000000"/>
          <w:sz w:val="28"/>
        </w:rPr>
        <w:t xml:space="preserve">
      20.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38"/>
    <w:bookmarkStart w:name="z46" w:id="39"/>
    <w:p>
      <w:pPr>
        <w:spacing w:after="0"/>
        <w:ind w:left="0"/>
        <w:jc w:val="both"/>
      </w:pPr>
      <w:r>
        <w:rPr>
          <w:rFonts w:ascii="Times New Roman"/>
          <w:b w:val="false"/>
          <w:i w:val="false"/>
          <w:color w:val="000000"/>
          <w:sz w:val="28"/>
        </w:rPr>
        <w:t>
      21. Жалоба на решение, действия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9"/>
    <w:bookmarkStart w:name="z47" w:id="4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40"/>
    <w:bookmarkStart w:name="z48" w:id="4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41"/>
    <w:bookmarkStart w:name="z49" w:id="42"/>
    <w:p>
      <w:pPr>
        <w:spacing w:after="0"/>
        <w:ind w:left="0"/>
        <w:jc w:val="both"/>
      </w:pPr>
      <w:r>
        <w:rPr>
          <w:rFonts w:ascii="Times New Roman"/>
          <w:b w:val="false"/>
          <w:i w:val="false"/>
          <w:color w:val="000000"/>
          <w:sz w:val="28"/>
        </w:rPr>
        <w:t>
      22.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42"/>
    <w:bookmarkStart w:name="z50" w:id="43"/>
    <w:p>
      <w:pPr>
        <w:spacing w:after="0"/>
        <w:ind w:left="0"/>
        <w:jc w:val="both"/>
      </w:pPr>
      <w:r>
        <w:rPr>
          <w:rFonts w:ascii="Times New Roman"/>
          <w:b w:val="false"/>
          <w:i w:val="false"/>
          <w:color w:val="000000"/>
          <w:sz w:val="28"/>
        </w:rPr>
        <w:t>
      23. Заявления от поступающих регистрируются в информационной системе "Национальная образовательная база данных" (далее – НОБД).</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послесреднее,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по соответствующим направлениям не более 20 минут. Перечень вопросов для собеседования утверждается председателем приемной комиссии.</w:t>
      </w:r>
    </w:p>
    <w:bookmarkEnd w:id="44"/>
    <w:bookmarkStart w:name="z2166" w:id="45"/>
    <w:p>
      <w:pPr>
        <w:spacing w:after="0"/>
        <w:ind w:left="0"/>
        <w:jc w:val="both"/>
      </w:pPr>
      <w:r>
        <w:rPr>
          <w:rFonts w:ascii="Times New Roman"/>
          <w:b w:val="false"/>
          <w:i w:val="false"/>
          <w:color w:val="000000"/>
          <w:sz w:val="28"/>
        </w:rPr>
        <w:t>
      24-1. Отбор абитуриентов, поступающих в организаций ТиППО по заявкам предприятий (организаций, учреждений) проводится по итогам собеседования, проведенного приемной комиссией организации ТиППО с участием представителей предприятий (организаций, учреждений).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25. В случаях карантина, чрезвычайных ситуаций социального, природного и техногенного характера собеседование проводится с использованием информационно-коммуникационных технологий.</w:t>
      </w:r>
    </w:p>
    <w:bookmarkEnd w:id="46"/>
    <w:bookmarkStart w:name="z53" w:id="47"/>
    <w:p>
      <w:pPr>
        <w:spacing w:after="0"/>
        <w:ind w:left="0"/>
        <w:jc w:val="both"/>
      </w:pPr>
      <w:r>
        <w:rPr>
          <w:rFonts w:ascii="Times New Roman"/>
          <w:b w:val="false"/>
          <w:i w:val="false"/>
          <w:color w:val="000000"/>
          <w:sz w:val="28"/>
        </w:rPr>
        <w:t xml:space="preserve">
      26.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 а также квотной категории в соответствии с </w:t>
      </w:r>
      <w:r>
        <w:rPr>
          <w:rFonts w:ascii="Times New Roman"/>
          <w:b w:val="false"/>
          <w:i w:val="false"/>
          <w:color w:val="000000"/>
          <w:sz w:val="28"/>
        </w:rPr>
        <w:t>приказом № 261</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 организации ТиППО до 25 августа календарного года.</w:t>
      </w:r>
    </w:p>
    <w:bookmarkEnd w:id="48"/>
    <w:bookmarkStart w:name="z55" w:id="49"/>
    <w:p>
      <w:pPr>
        <w:spacing w:after="0"/>
        <w:ind w:left="0"/>
        <w:jc w:val="both"/>
      </w:pPr>
      <w:r>
        <w:rPr>
          <w:rFonts w:ascii="Times New Roman"/>
          <w:b w:val="false"/>
          <w:i w:val="false"/>
          <w:color w:val="000000"/>
          <w:sz w:val="28"/>
        </w:rPr>
        <w:t>
      28. Приемные комиссии организаций ТиППО,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на сайте организации ТиППО и обеспечивают ежедневное его обновление.</w:t>
      </w:r>
    </w:p>
    <w:bookmarkEnd w:id="49"/>
    <w:bookmarkStart w:name="z56" w:id="50"/>
    <w:p>
      <w:pPr>
        <w:spacing w:after="0"/>
        <w:ind w:left="0"/>
        <w:jc w:val="both"/>
      </w:pPr>
      <w:r>
        <w:rPr>
          <w:rFonts w:ascii="Times New Roman"/>
          <w:b w:val="false"/>
          <w:i w:val="false"/>
          <w:color w:val="000000"/>
          <w:sz w:val="28"/>
        </w:rPr>
        <w:t xml:space="preserve">
      29. Прием на обучение в организации ТиППО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 </w:t>
      </w:r>
    </w:p>
    <w:bookmarkEnd w:id="50"/>
    <w:bookmarkStart w:name="z57" w:id="51"/>
    <w:p>
      <w:pPr>
        <w:spacing w:after="0"/>
        <w:ind w:left="0"/>
        <w:jc w:val="both"/>
      </w:pPr>
      <w:r>
        <w:rPr>
          <w:rFonts w:ascii="Times New Roman"/>
          <w:b w:val="false"/>
          <w:i w:val="false"/>
          <w:color w:val="000000"/>
          <w:sz w:val="28"/>
        </w:rPr>
        <w:t>
      Прием на обучение лиц с особыми образовательными потребностями с диагнозом "Легкая и умеренная умственная отсталость" проводится с учетом заключения психолого-медико-педагогической консультации.</w:t>
      </w:r>
    </w:p>
    <w:bookmarkEnd w:id="51"/>
    <w:bookmarkStart w:name="z58" w:id="52"/>
    <w:p>
      <w:pPr>
        <w:spacing w:after="0"/>
        <w:ind w:left="0"/>
        <w:jc w:val="both"/>
      </w:pPr>
      <w:r>
        <w:rPr>
          <w:rFonts w:ascii="Times New Roman"/>
          <w:b w:val="false"/>
          <w:i w:val="false"/>
          <w:color w:val="000000"/>
          <w:sz w:val="28"/>
        </w:rPr>
        <w:t>
      30. Лица, поступающие на обучение по госзаказу по образовательным программам технического и профессионального, послесреднего образования (за исключением организаций ТиППО, находящихся в компетенции уполномоченного органа в области образования, культуры и спорта), проходят профессиональную диагностику (анкетирование) через информационную систему Управления образования на добровольной основе с 25 июня календарного года.</w:t>
      </w:r>
    </w:p>
    <w:bookmarkEnd w:id="52"/>
    <w:bookmarkStart w:name="z59" w:id="53"/>
    <w:p>
      <w:pPr>
        <w:spacing w:after="0"/>
        <w:ind w:left="0"/>
        <w:jc w:val="both"/>
      </w:pPr>
      <w:r>
        <w:rPr>
          <w:rFonts w:ascii="Times New Roman"/>
          <w:b w:val="false"/>
          <w:i w:val="false"/>
          <w:color w:val="000000"/>
          <w:sz w:val="28"/>
        </w:rPr>
        <w:t>
      31. По итогам профессиональной диагностики абитуриенту предоставляются рекомендации по выбору специальностей и карты профессий к рекомендуемым специальностям. Итоги профессиональной диагностики носят рекомендательный характер.</w:t>
      </w:r>
    </w:p>
    <w:bookmarkEnd w:id="53"/>
    <w:bookmarkStart w:name="z60" w:id="54"/>
    <w:p>
      <w:pPr>
        <w:spacing w:after="0"/>
        <w:ind w:left="0"/>
        <w:jc w:val="both"/>
      </w:pPr>
      <w:r>
        <w:rPr>
          <w:rFonts w:ascii="Times New Roman"/>
          <w:b w:val="false"/>
          <w:i w:val="false"/>
          <w:color w:val="000000"/>
          <w:sz w:val="28"/>
        </w:rPr>
        <w:t>
      32. После прохождения профессиональной диагностики лица, поступающие на обучение по госзаказу в организации ТиППО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 для прохождения психометрического тестирования в организации ТиППО через информационную систему НОБД.</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33. Лица, поступающие на обучение по госзаказу в организации ТиППО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случае участия абитуриентов в конкурсах, олимпиадах или спортивных соревнованиях на момент проведения специальных и/или творческих экзаменов по специальностям искусства и культуры, экзамены проводятся c применением информационно-коммуникационных технологий.</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34. Для лиц, имеющих техническое и профессиональное, послесреднее,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ТиППО.</w:t>
      </w:r>
    </w:p>
    <w:bookmarkEnd w:id="56"/>
    <w:bookmarkStart w:name="z63" w:id="57"/>
    <w:p>
      <w:pPr>
        <w:spacing w:after="0"/>
        <w:ind w:left="0"/>
        <w:jc w:val="both"/>
      </w:pPr>
      <w:r>
        <w:rPr>
          <w:rFonts w:ascii="Times New Roman"/>
          <w:b w:val="false"/>
          <w:i w:val="false"/>
          <w:color w:val="000000"/>
          <w:sz w:val="28"/>
        </w:rPr>
        <w:t>
      35. Лица, поступающие на специальность "Хореографическое искусство" и "Цирковое искусство", дополнительно проходят медицинскую комиссию в организации ТиППО.</w:t>
      </w:r>
    </w:p>
    <w:bookmarkEnd w:id="57"/>
    <w:bookmarkStart w:name="z64" w:id="58"/>
    <w:p>
      <w:pPr>
        <w:spacing w:after="0"/>
        <w:ind w:left="0"/>
        <w:jc w:val="both"/>
      </w:pPr>
      <w:r>
        <w:rPr>
          <w:rFonts w:ascii="Times New Roman"/>
          <w:b w:val="false"/>
          <w:i w:val="false"/>
          <w:color w:val="000000"/>
          <w:sz w:val="28"/>
        </w:rPr>
        <w:t>
      36. Специальные и/или творческие экзамены, а также психометрическое тестирование для лиц, поступающих на педагогические, медицинские специальности, проводятся по 15 августа календарного года, для поступающих на базе основного среднего, общего среднего образования, на специальности, требующие творческой подготовки, с 21 по 28 июля календарного года.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37.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bookmarkEnd w:id="59"/>
    <w:bookmarkStart w:name="z66" w:id="60"/>
    <w:p>
      <w:pPr>
        <w:spacing w:after="0"/>
        <w:ind w:left="0"/>
        <w:jc w:val="both"/>
      </w:pPr>
      <w:r>
        <w:rPr>
          <w:rFonts w:ascii="Times New Roman"/>
          <w:b w:val="false"/>
          <w:i w:val="false"/>
          <w:color w:val="000000"/>
          <w:sz w:val="28"/>
        </w:rPr>
        <w:t>
      Итоги собеседования оцениваются в форме "Допуск"/ "Недопуск".</w:t>
      </w:r>
    </w:p>
    <w:bookmarkEnd w:id="60"/>
    <w:bookmarkStart w:name="z67"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Для участия в специальных и/или творческих экзаменах, а также в психометрическом тестировании дети с инвалидностью и лица с инвалидностью (с нарушениями зрения, слуха, функций опорно-двигательного аппарата) при предъявлении справки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при необходимости дополнительно подают заявление в произвольной форме на имя председателя экзаменационной комиссии о предоставлении:</w:t>
      </w:r>
    </w:p>
    <w:bookmarkEnd w:id="61"/>
    <w:p>
      <w:pPr>
        <w:spacing w:after="0"/>
        <w:ind w:left="0"/>
        <w:jc w:val="both"/>
      </w:pPr>
      <w:r>
        <w:rPr>
          <w:rFonts w:ascii="Times New Roman"/>
          <w:b w:val="false"/>
          <w:i w:val="false"/>
          <w:color w:val="000000"/>
          <w:sz w:val="28"/>
        </w:rPr>
        <w:t>
      1) отдельной аудитории;</w:t>
      </w:r>
    </w:p>
    <w:p>
      <w:pPr>
        <w:spacing w:after="0"/>
        <w:ind w:left="0"/>
        <w:jc w:val="both"/>
      </w:pPr>
      <w:r>
        <w:rPr>
          <w:rFonts w:ascii="Times New Roman"/>
          <w:b w:val="false"/>
          <w:i w:val="false"/>
          <w:color w:val="000000"/>
          <w:sz w:val="28"/>
        </w:rPr>
        <w:t>
      2) помощника, не являющегося преподавателем по предметам, сдаваемым в рамках специального и/или творческого экзамена, для детей с инвалидностью и лиц с инвалидностью с нарушением зрения, функций опорно-двигательного аппарата, и (или) специалиста, владеющего жестовым языком для детей с инвалидностью и лиц с инвалидностью с нарушением слуха.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xml:space="preserve">
      39. Форма и порядок проведения (дата, время, место проведения, консультации) специального и/или творческого экзамена утверждаются председателем приемной комиссии и доводятся до сведения поступающих при приеме заявления. </w:t>
      </w:r>
    </w:p>
    <w:bookmarkEnd w:id="62"/>
    <w:bookmarkStart w:name="z71" w:id="63"/>
    <w:p>
      <w:pPr>
        <w:spacing w:after="0"/>
        <w:ind w:left="0"/>
        <w:jc w:val="both"/>
      </w:pPr>
      <w:r>
        <w:rPr>
          <w:rFonts w:ascii="Times New Roman"/>
          <w:b w:val="false"/>
          <w:i w:val="false"/>
          <w:color w:val="000000"/>
          <w:sz w:val="28"/>
        </w:rPr>
        <w:t xml:space="preserve">
      40. Психометрическое тестирование проводится в соответствии с рекомендациями учебно-методического объединения по профилю "Здравоохранение". </w:t>
      </w:r>
    </w:p>
    <w:bookmarkEnd w:id="63"/>
    <w:bookmarkStart w:name="z72" w:id="64"/>
    <w:p>
      <w:pPr>
        <w:spacing w:after="0"/>
        <w:ind w:left="0"/>
        <w:jc w:val="both"/>
      </w:pPr>
      <w:r>
        <w:rPr>
          <w:rFonts w:ascii="Times New Roman"/>
          <w:b w:val="false"/>
          <w:i w:val="false"/>
          <w:color w:val="000000"/>
          <w:sz w:val="28"/>
        </w:rPr>
        <w:t>
      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bookmarkEnd w:id="64"/>
    <w:bookmarkStart w:name="z73" w:id="65"/>
    <w:p>
      <w:pPr>
        <w:spacing w:after="0"/>
        <w:ind w:left="0"/>
        <w:jc w:val="both"/>
      </w:pPr>
      <w:r>
        <w:rPr>
          <w:rFonts w:ascii="Times New Roman"/>
          <w:b w:val="false"/>
          <w:i w:val="false"/>
          <w:color w:val="000000"/>
          <w:sz w:val="28"/>
        </w:rPr>
        <w:t>
      42. До начала специального и/или творческого экзамена, а также психометрического тестирования 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творческого экзамена, время и место объявления результатов, объясняется процедура подачи заявления на апелляцию.</w:t>
      </w:r>
    </w:p>
    <w:bookmarkEnd w:id="65"/>
    <w:bookmarkStart w:name="z74" w:id="66"/>
    <w:p>
      <w:pPr>
        <w:spacing w:after="0"/>
        <w:ind w:left="0"/>
        <w:jc w:val="both"/>
      </w:pPr>
      <w:r>
        <w:rPr>
          <w:rFonts w:ascii="Times New Roman"/>
          <w:b w:val="false"/>
          <w:i w:val="false"/>
          <w:color w:val="000000"/>
          <w:sz w:val="28"/>
        </w:rPr>
        <w:t>
      При проведении специальных и/или творческих экзаменов:</w:t>
      </w:r>
    </w:p>
    <w:bookmarkEnd w:id="66"/>
    <w:bookmarkStart w:name="z75" w:id="67"/>
    <w:p>
      <w:pPr>
        <w:spacing w:after="0"/>
        <w:ind w:left="0"/>
        <w:jc w:val="both"/>
      </w:pPr>
      <w:r>
        <w:rPr>
          <w:rFonts w:ascii="Times New Roman"/>
          <w:b w:val="false"/>
          <w:i w:val="false"/>
          <w:color w:val="000000"/>
          <w:sz w:val="28"/>
        </w:rPr>
        <w:t>
      1) специальные и творческие экзамены оцениваются на "2", "3", "4", "5";</w:t>
      </w:r>
    </w:p>
    <w:bookmarkEnd w:id="67"/>
    <w:bookmarkStart w:name="z76" w:id="68"/>
    <w:p>
      <w:pPr>
        <w:spacing w:after="0"/>
        <w:ind w:left="0"/>
        <w:jc w:val="both"/>
      </w:pPr>
      <w:r>
        <w:rPr>
          <w:rFonts w:ascii="Times New Roman"/>
          <w:b w:val="false"/>
          <w:i w:val="false"/>
          <w:color w:val="000000"/>
          <w:sz w:val="28"/>
        </w:rPr>
        <w:t>
      2) психометрическое тестирование по медицинским специальностям оценивается в форме "Допуск"/"Недопуск";</w:t>
      </w:r>
    </w:p>
    <w:bookmarkEnd w:id="68"/>
    <w:bookmarkStart w:name="z77" w:id="69"/>
    <w:p>
      <w:pPr>
        <w:spacing w:after="0"/>
        <w:ind w:left="0"/>
        <w:jc w:val="both"/>
      </w:pPr>
      <w:r>
        <w:rPr>
          <w:rFonts w:ascii="Times New Roman"/>
          <w:b w:val="false"/>
          <w:i w:val="false"/>
          <w:color w:val="000000"/>
          <w:sz w:val="28"/>
        </w:rPr>
        <w:t>
      3) лица, получившие неудовлетворительную оценку по специальным и творческим экзаменам, не допускаются к следующему экзамену, конкурсу.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приказом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43. Итоги специального и/или творческого экзамена оформляются ведомостью оценок. В период проведения специальных и/или творческих экзаменов, а также психометрического тестирования и собеседования производится аудио-, видеозапись, которая хранится в архиве организации ТиППО не менее одного года.</w:t>
      </w:r>
    </w:p>
    <w:bookmarkEnd w:id="70"/>
    <w:bookmarkStart w:name="z79" w:id="71"/>
    <w:p>
      <w:pPr>
        <w:spacing w:after="0"/>
        <w:ind w:left="0"/>
        <w:jc w:val="both"/>
      </w:pPr>
      <w:r>
        <w:rPr>
          <w:rFonts w:ascii="Times New Roman"/>
          <w:b w:val="false"/>
          <w:i w:val="false"/>
          <w:color w:val="000000"/>
          <w:sz w:val="28"/>
        </w:rPr>
        <w:t>
      44. Результаты специального и/или творческого экзамена, а также психометрического тестирования объявляются и размещаются на информационных стендах или интернет-ресурсах организации ТиППО в день проведения.</w:t>
      </w:r>
    </w:p>
    <w:bookmarkEnd w:id="71"/>
    <w:bookmarkStart w:name="z80" w:id="72"/>
    <w:p>
      <w:pPr>
        <w:spacing w:after="0"/>
        <w:ind w:left="0"/>
        <w:jc w:val="both"/>
      </w:pPr>
      <w:r>
        <w:rPr>
          <w:rFonts w:ascii="Times New Roman"/>
          <w:b w:val="false"/>
          <w:i w:val="false"/>
          <w:color w:val="000000"/>
          <w:sz w:val="28"/>
        </w:rPr>
        <w:t>
      45. В целях обеспечения соблюдения единых требований и разрешения спорных вопросов при оценке результатов специальных и/или творческих экзаменов, а также психометрического тестирования, собеседования и для защиты прав поступающих приказом руководителя организации ТиППО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ТиППО.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bookmarkEnd w:id="72"/>
    <w:bookmarkStart w:name="z81" w:id="73"/>
    <w:p>
      <w:pPr>
        <w:spacing w:after="0"/>
        <w:ind w:left="0"/>
        <w:jc w:val="both"/>
      </w:pPr>
      <w:r>
        <w:rPr>
          <w:rFonts w:ascii="Times New Roman"/>
          <w:b w:val="false"/>
          <w:i w:val="false"/>
          <w:color w:val="000000"/>
          <w:sz w:val="28"/>
        </w:rPr>
        <w:t>
      46. Лицо, не согласное с результатами экзаменов, подает заявление на апелляцию. Заявление на апелляцию подается в апелляционную комиссию до 13:00 часов следующего дня после объявления результатов экзаменов и рассматривается апелляционной комиссией с участием заявителя в течение одного рабочего дня со дня подачи заявления.</w:t>
      </w:r>
    </w:p>
    <w:bookmarkEnd w:id="73"/>
    <w:bookmarkStart w:name="z82" w:id="74"/>
    <w:p>
      <w:pPr>
        <w:spacing w:after="0"/>
        <w:ind w:left="0"/>
        <w:jc w:val="both"/>
      </w:pPr>
      <w:r>
        <w:rPr>
          <w:rFonts w:ascii="Times New Roman"/>
          <w:b w:val="false"/>
          <w:i w:val="false"/>
          <w:color w:val="000000"/>
          <w:sz w:val="28"/>
        </w:rPr>
        <w:t>
      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bookmarkEnd w:id="74"/>
    <w:bookmarkStart w:name="z83" w:id="75"/>
    <w:p>
      <w:pPr>
        <w:spacing w:after="0"/>
        <w:ind w:left="0"/>
        <w:jc w:val="both"/>
      </w:pPr>
      <w:r>
        <w:rPr>
          <w:rFonts w:ascii="Times New Roman"/>
          <w:b w:val="false"/>
          <w:i w:val="false"/>
          <w:color w:val="000000"/>
          <w:sz w:val="28"/>
        </w:rPr>
        <w:t>
      48. Результаты специального и/или творческого экзамена, а также психометрического тестирования направляются организацией ТиППО (за исключением организаций ТиППО, находящихся в компетенции уполномоченного органа в области образования и науки, культуры и спорта) в информационную систему НОБД для участия в конкурсе на обучение по госзаказу (далее – Конкурс).</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технического и профессионального образования, предусматривающим подготовку квалифицированных рабочих кадров.</w:t>
      </w:r>
    </w:p>
    <w:bookmarkEnd w:id="76"/>
    <w:bookmarkStart w:name="z85" w:id="77"/>
    <w:p>
      <w:pPr>
        <w:spacing w:after="0"/>
        <w:ind w:left="0"/>
        <w:jc w:val="both"/>
      </w:pPr>
      <w:r>
        <w:rPr>
          <w:rFonts w:ascii="Times New Roman"/>
          <w:b w:val="false"/>
          <w:i w:val="false"/>
          <w:color w:val="000000"/>
          <w:sz w:val="28"/>
        </w:rPr>
        <w:t xml:space="preserve">
      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экзаменов, психометрического тестирования, собеседования. </w:t>
      </w:r>
    </w:p>
    <w:bookmarkEnd w:id="77"/>
    <w:bookmarkStart w:name="z86" w:id="78"/>
    <w:p>
      <w:pPr>
        <w:spacing w:after="0"/>
        <w:ind w:left="0"/>
        <w:jc w:val="both"/>
      </w:pPr>
      <w:r>
        <w:rPr>
          <w:rFonts w:ascii="Times New Roman"/>
          <w:b w:val="false"/>
          <w:i w:val="false"/>
          <w:color w:val="000000"/>
          <w:sz w:val="28"/>
        </w:rPr>
        <w:t>
      51. Для участия в Конкурсе поступающие на базе основного среднего, общего среднего, технического и профессионального, послесреднего образования (за исключением организаций ТиППО, находящихся в компетенции уполномоченного органа в области образования, культуры и спорта) подают заявление по 22 августа календарного года, в соответствии с пунктом 12 настоящих Правил.</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52.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ТиППО, утвержденных Комиссией по размещению госзаказа на подготовку кадров с ТиППО, язык обучения (казахский, русский, английский), уровень образования.</w:t>
      </w:r>
    </w:p>
    <w:bookmarkEnd w:id="79"/>
    <w:bookmarkStart w:name="z88" w:id="80"/>
    <w:p>
      <w:pPr>
        <w:spacing w:after="0"/>
        <w:ind w:left="0"/>
        <w:jc w:val="both"/>
      </w:pPr>
      <w:r>
        <w:rPr>
          <w:rFonts w:ascii="Times New Roman"/>
          <w:b w:val="false"/>
          <w:i w:val="false"/>
          <w:color w:val="000000"/>
          <w:sz w:val="28"/>
        </w:rPr>
        <w:t>
      53. Организации ТиППО регистрируют лиц, указанных в пункте 9 настоящих Правил и подавших заявления, в информационной системе НОБД с указанием специальности, квалификации по 26 августа календарного года.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54. Конкурс проводится информационной системой НОБД (за исключением организаций ТиППО, находящихся в компетенции уполномоченного органа в области образования и науки, культуры и спорта, а также осужденных, находящихся в исправительных учреждениях уголовно- исполнительной системы)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ТиППО, а также с учетом квоты приема.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55. Автоматизированное распределение абитуриентов осуществляется информационной системой НОБД.</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56. Конкурс среди лиц, поступающих в организации ТиППО, находящиеся в компетенции уполномоченного органа в области культуры и спорта, проводится организациями ТиППО самостоятельно с применением автоматизированной системы распределения госзаказа.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92" w:id="84"/>
    <w:p>
      <w:pPr>
        <w:spacing w:after="0"/>
        <w:ind w:left="0"/>
        <w:jc w:val="both"/>
      </w:pPr>
      <w:r>
        <w:rPr>
          <w:rFonts w:ascii="Times New Roman"/>
          <w:b w:val="false"/>
          <w:i w:val="false"/>
          <w:color w:val="000000"/>
          <w:sz w:val="28"/>
        </w:rPr>
        <w:t>
      57. Конкурс среди лиц, поступающих на базе основного среднего и общего среднего образования, на базе ТиППО по госзаказу проводится с 23 по 24 августа календарного года, на платной основе с 28 по 29 августа календарного года, поступающих по специальностям, требующих творческой подготовки – с 29 июля по 2 августа календарного года, на педагогические и медицинские специальности – с 16 по 17 августа календарного года на базе основного среднего, общего среднего образования и на базе ТиППО.</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xml:space="preserve">
      58. Перечень профильных предметов по специальностям технического и профессионального, послесреднего образования определяется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5"/>
    <w:bookmarkStart w:name="z94" w:id="86"/>
    <w:p>
      <w:pPr>
        <w:spacing w:after="0"/>
        <w:ind w:left="0"/>
        <w:jc w:val="both"/>
      </w:pPr>
      <w:r>
        <w:rPr>
          <w:rFonts w:ascii="Times New Roman"/>
          <w:b w:val="false"/>
          <w:i w:val="false"/>
          <w:color w:val="000000"/>
          <w:sz w:val="28"/>
        </w:rPr>
        <w:t xml:space="preserve">
      59. Средний конкурсный балл (далее –СКБ) определяется как среднее значение сумм оценок за предметы/дисциплины, оценок специальных и /или творческих экзаменов в соответствии с </w:t>
      </w:r>
      <w:r>
        <w:rPr>
          <w:rFonts w:ascii="Times New Roman"/>
          <w:b w:val="false"/>
          <w:i w:val="false"/>
          <w:color w:val="000000"/>
          <w:sz w:val="28"/>
        </w:rPr>
        <w:t>приложениями 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к настоящим Правилам к общему их количеству.</w:t>
      </w:r>
    </w:p>
    <w:bookmarkEnd w:id="86"/>
    <w:bookmarkStart w:name="z95" w:id="87"/>
    <w:p>
      <w:pPr>
        <w:spacing w:after="0"/>
        <w:ind w:left="0"/>
        <w:jc w:val="both"/>
      </w:pPr>
      <w:r>
        <w:rPr>
          <w:rFonts w:ascii="Times New Roman"/>
          <w:b w:val="false"/>
          <w:i w:val="false"/>
          <w:color w:val="000000"/>
          <w:sz w:val="28"/>
        </w:rPr>
        <w:t>
      60. Средний балл оценок формируется:</w:t>
      </w:r>
    </w:p>
    <w:bookmarkEnd w:id="87"/>
    <w:bookmarkStart w:name="z96" w:id="88"/>
    <w:p>
      <w:pPr>
        <w:spacing w:after="0"/>
        <w:ind w:left="0"/>
        <w:jc w:val="both"/>
      </w:pPr>
      <w:r>
        <w:rPr>
          <w:rFonts w:ascii="Times New Roman"/>
          <w:b w:val="false"/>
          <w:i w:val="false"/>
          <w:color w:val="000000"/>
          <w:sz w:val="28"/>
        </w:rPr>
        <w:t>
      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bookmarkEnd w:id="88"/>
    <w:bookmarkStart w:name="z97" w:id="89"/>
    <w:p>
      <w:pPr>
        <w:spacing w:after="0"/>
        <w:ind w:left="0"/>
        <w:jc w:val="both"/>
      </w:pPr>
      <w:r>
        <w:rPr>
          <w:rFonts w:ascii="Times New Roman"/>
          <w:b w:val="false"/>
          <w:i w:val="false"/>
          <w:color w:val="000000"/>
          <w:sz w:val="28"/>
        </w:rPr>
        <w:t>
      СКБ = (ОП1/ОД1+ПП1/ПД1+ ПП2/ПД2)/КО,</w:t>
      </w:r>
    </w:p>
    <w:bookmarkEnd w:id="89"/>
    <w:bookmarkStart w:name="z98" w:id="90"/>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90"/>
    <w:bookmarkStart w:name="z99" w:id="91"/>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91"/>
    <w:bookmarkStart w:name="z100" w:id="92"/>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92"/>
    <w:bookmarkStart w:name="z101" w:id="93"/>
    <w:p>
      <w:pPr>
        <w:spacing w:after="0"/>
        <w:ind w:left="0"/>
        <w:jc w:val="both"/>
      </w:pPr>
      <w:r>
        <w:rPr>
          <w:rFonts w:ascii="Times New Roman"/>
          <w:b w:val="false"/>
          <w:i w:val="false"/>
          <w:color w:val="000000"/>
          <w:sz w:val="28"/>
        </w:rPr>
        <w:t>
      КО – количество оценок;</w:t>
      </w:r>
    </w:p>
    <w:bookmarkEnd w:id="93"/>
    <w:bookmarkStart w:name="z102" w:id="94"/>
    <w:p>
      <w:pPr>
        <w:spacing w:after="0"/>
        <w:ind w:left="0"/>
        <w:jc w:val="both"/>
      </w:pPr>
      <w:r>
        <w:rPr>
          <w:rFonts w:ascii="Times New Roman"/>
          <w:b w:val="false"/>
          <w:i w:val="false"/>
          <w:color w:val="000000"/>
          <w:sz w:val="28"/>
        </w:rPr>
        <w:t>
      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
    <w:bookmarkEnd w:id="94"/>
    <w:bookmarkStart w:name="z103" w:id="95"/>
    <w:p>
      <w:pPr>
        <w:spacing w:after="0"/>
        <w:ind w:left="0"/>
        <w:jc w:val="both"/>
      </w:pPr>
      <w:r>
        <w:rPr>
          <w:rFonts w:ascii="Times New Roman"/>
          <w:b w:val="false"/>
          <w:i w:val="false"/>
          <w:color w:val="000000"/>
          <w:sz w:val="28"/>
        </w:rPr>
        <w:t>
      СКБ = (ОП1/ОД1+ПП1/ПД1+ ПП2/ПД2+СЭ/ТЭ)/КП/КО,</w:t>
      </w:r>
    </w:p>
    <w:bookmarkEnd w:id="95"/>
    <w:bookmarkStart w:name="z104" w:id="96"/>
    <w:p>
      <w:pPr>
        <w:spacing w:after="0"/>
        <w:ind w:left="0"/>
        <w:jc w:val="both"/>
      </w:pPr>
      <w:r>
        <w:rPr>
          <w:rFonts w:ascii="Times New Roman"/>
          <w:b w:val="false"/>
          <w:i w:val="false"/>
          <w:color w:val="000000"/>
          <w:sz w:val="28"/>
        </w:rPr>
        <w:t>
      где ОП1/ОД1– оценка за обязательный предмет/дисциплину 1;</w:t>
      </w:r>
    </w:p>
    <w:bookmarkEnd w:id="96"/>
    <w:bookmarkStart w:name="z105" w:id="97"/>
    <w:p>
      <w:pPr>
        <w:spacing w:after="0"/>
        <w:ind w:left="0"/>
        <w:jc w:val="both"/>
      </w:pPr>
      <w:r>
        <w:rPr>
          <w:rFonts w:ascii="Times New Roman"/>
          <w:b w:val="false"/>
          <w:i w:val="false"/>
          <w:color w:val="000000"/>
          <w:sz w:val="28"/>
        </w:rPr>
        <w:t>
      ПП2/ПД2 – оценка за первый профильный предмет/дисциплину 1;</w:t>
      </w:r>
    </w:p>
    <w:bookmarkEnd w:id="97"/>
    <w:bookmarkStart w:name="z106" w:id="98"/>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98"/>
    <w:bookmarkStart w:name="z107" w:id="99"/>
    <w:p>
      <w:pPr>
        <w:spacing w:after="0"/>
        <w:ind w:left="0"/>
        <w:jc w:val="both"/>
      </w:pPr>
      <w:r>
        <w:rPr>
          <w:rFonts w:ascii="Times New Roman"/>
          <w:b w:val="false"/>
          <w:i w:val="false"/>
          <w:color w:val="000000"/>
          <w:sz w:val="28"/>
        </w:rPr>
        <w:t>
      СЭ/ТЭ – оценка за специальный и/или творческий экзамен (при проведении двух специальных и/или творческих экзаменов СЭ2/ТЭ2);</w:t>
      </w:r>
    </w:p>
    <w:bookmarkEnd w:id="99"/>
    <w:bookmarkStart w:name="z108" w:id="100"/>
    <w:p>
      <w:pPr>
        <w:spacing w:after="0"/>
        <w:ind w:left="0"/>
        <w:jc w:val="both"/>
      </w:pPr>
      <w:r>
        <w:rPr>
          <w:rFonts w:ascii="Times New Roman"/>
          <w:b w:val="false"/>
          <w:i w:val="false"/>
          <w:color w:val="000000"/>
          <w:sz w:val="28"/>
        </w:rPr>
        <w:t>
      КО – количество оценок;</w:t>
      </w:r>
    </w:p>
    <w:bookmarkEnd w:id="100"/>
    <w:bookmarkStart w:name="z109" w:id="101"/>
    <w:p>
      <w:pPr>
        <w:spacing w:after="0"/>
        <w:ind w:left="0"/>
        <w:jc w:val="both"/>
      </w:pPr>
      <w:r>
        <w:rPr>
          <w:rFonts w:ascii="Times New Roman"/>
          <w:b w:val="false"/>
          <w:i w:val="false"/>
          <w:color w:val="000000"/>
          <w:sz w:val="28"/>
        </w:rPr>
        <w:t>
      для поступающих с общим средним образованием, ТиППО–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bookmarkEnd w:id="101"/>
    <w:bookmarkStart w:name="z110" w:id="102"/>
    <w:p>
      <w:pPr>
        <w:spacing w:after="0"/>
        <w:ind w:left="0"/>
        <w:jc w:val="both"/>
      </w:pPr>
      <w:r>
        <w:rPr>
          <w:rFonts w:ascii="Times New Roman"/>
          <w:b w:val="false"/>
          <w:i w:val="false"/>
          <w:color w:val="000000"/>
          <w:sz w:val="28"/>
        </w:rPr>
        <w:t>
      СКБ = (ОП1/ОД1+ОП2/ОД2+ ПП1/ПД1+ПП2/ПД2)/КО,</w:t>
      </w:r>
    </w:p>
    <w:bookmarkEnd w:id="102"/>
    <w:bookmarkStart w:name="z111" w:id="103"/>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03"/>
    <w:bookmarkStart w:name="z112" w:id="104"/>
    <w:p>
      <w:pPr>
        <w:spacing w:after="0"/>
        <w:ind w:left="0"/>
        <w:jc w:val="both"/>
      </w:pPr>
      <w:r>
        <w:rPr>
          <w:rFonts w:ascii="Times New Roman"/>
          <w:b w:val="false"/>
          <w:i w:val="false"/>
          <w:color w:val="000000"/>
          <w:sz w:val="28"/>
        </w:rPr>
        <w:t>
      ОП2/ОД2 – оценка за обязательный предмет/дисциплину 2;</w:t>
      </w:r>
    </w:p>
    <w:bookmarkEnd w:id="104"/>
    <w:bookmarkStart w:name="z113" w:id="105"/>
    <w:p>
      <w:pPr>
        <w:spacing w:after="0"/>
        <w:ind w:left="0"/>
        <w:jc w:val="both"/>
      </w:pPr>
      <w:r>
        <w:rPr>
          <w:rFonts w:ascii="Times New Roman"/>
          <w:b w:val="false"/>
          <w:i w:val="false"/>
          <w:color w:val="000000"/>
          <w:sz w:val="28"/>
        </w:rPr>
        <w:t>
      ПП1/ПД1–оценка за первый профильный предмет/дисциплину 1;</w:t>
      </w:r>
    </w:p>
    <w:bookmarkEnd w:id="105"/>
    <w:bookmarkStart w:name="z114" w:id="106"/>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06"/>
    <w:bookmarkStart w:name="z115" w:id="107"/>
    <w:p>
      <w:pPr>
        <w:spacing w:after="0"/>
        <w:ind w:left="0"/>
        <w:jc w:val="both"/>
      </w:pPr>
      <w:r>
        <w:rPr>
          <w:rFonts w:ascii="Times New Roman"/>
          <w:b w:val="false"/>
          <w:i w:val="false"/>
          <w:color w:val="000000"/>
          <w:sz w:val="28"/>
        </w:rPr>
        <w:t>
      КО – количество оценок;</w:t>
      </w:r>
    </w:p>
    <w:bookmarkEnd w:id="107"/>
    <w:bookmarkStart w:name="z116" w:id="108"/>
    <w:p>
      <w:pPr>
        <w:spacing w:after="0"/>
        <w:ind w:left="0"/>
        <w:jc w:val="both"/>
      </w:pPr>
      <w:r>
        <w:rPr>
          <w:rFonts w:ascii="Times New Roman"/>
          <w:b w:val="false"/>
          <w:i w:val="false"/>
          <w:color w:val="000000"/>
          <w:sz w:val="28"/>
        </w:rPr>
        <w:t>
      для поступающих по педагогическим специальностям и специальностям, требующим творческой подготовки с общим средним образованием, ТиППО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bookmarkEnd w:id="108"/>
    <w:bookmarkStart w:name="z117" w:id="109"/>
    <w:p>
      <w:pPr>
        <w:spacing w:after="0"/>
        <w:ind w:left="0"/>
        <w:jc w:val="both"/>
      </w:pPr>
      <w:r>
        <w:rPr>
          <w:rFonts w:ascii="Times New Roman"/>
          <w:b w:val="false"/>
          <w:i w:val="false"/>
          <w:color w:val="000000"/>
          <w:sz w:val="28"/>
        </w:rPr>
        <w:t>
      СКБ = (ОП1/ОД1+ОП2/ОД2+ ПП1/ПД1+ПП2/ПД2+СЭ/ТЭ)/КО,</w:t>
      </w:r>
    </w:p>
    <w:bookmarkEnd w:id="109"/>
    <w:bookmarkStart w:name="z118" w:id="110"/>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10"/>
    <w:bookmarkStart w:name="z119" w:id="111"/>
    <w:p>
      <w:pPr>
        <w:spacing w:after="0"/>
        <w:ind w:left="0"/>
        <w:jc w:val="both"/>
      </w:pPr>
      <w:r>
        <w:rPr>
          <w:rFonts w:ascii="Times New Roman"/>
          <w:b w:val="false"/>
          <w:i w:val="false"/>
          <w:color w:val="000000"/>
          <w:sz w:val="28"/>
        </w:rPr>
        <w:t>
      ОП2/ОД2 – оценка за обязательный предмет/дисциплину 2;</w:t>
      </w:r>
    </w:p>
    <w:bookmarkEnd w:id="111"/>
    <w:bookmarkStart w:name="z120" w:id="112"/>
    <w:p>
      <w:pPr>
        <w:spacing w:after="0"/>
        <w:ind w:left="0"/>
        <w:jc w:val="both"/>
      </w:pPr>
      <w:r>
        <w:rPr>
          <w:rFonts w:ascii="Times New Roman"/>
          <w:b w:val="false"/>
          <w:i w:val="false"/>
          <w:color w:val="000000"/>
          <w:sz w:val="28"/>
        </w:rPr>
        <w:t>
      ПП1/ПД1 – оценка за первый профильный предмет/дисциплину 1;</w:t>
      </w:r>
    </w:p>
    <w:bookmarkEnd w:id="112"/>
    <w:bookmarkStart w:name="z121" w:id="113"/>
    <w:p>
      <w:pPr>
        <w:spacing w:after="0"/>
        <w:ind w:left="0"/>
        <w:jc w:val="both"/>
      </w:pPr>
      <w:r>
        <w:rPr>
          <w:rFonts w:ascii="Times New Roman"/>
          <w:b w:val="false"/>
          <w:i w:val="false"/>
          <w:color w:val="000000"/>
          <w:sz w:val="28"/>
        </w:rPr>
        <w:t>
      ПП2/ПД2 – оценка за второй профильный предмет/дисциплину 2;</w:t>
      </w:r>
    </w:p>
    <w:bookmarkEnd w:id="113"/>
    <w:bookmarkStart w:name="z122" w:id="114"/>
    <w:p>
      <w:pPr>
        <w:spacing w:after="0"/>
        <w:ind w:left="0"/>
        <w:jc w:val="both"/>
      </w:pPr>
      <w:r>
        <w:rPr>
          <w:rFonts w:ascii="Times New Roman"/>
          <w:b w:val="false"/>
          <w:i w:val="false"/>
          <w:color w:val="000000"/>
          <w:sz w:val="28"/>
        </w:rPr>
        <w:t>
      СЭ/ТЭ – оценка за специальный и/или творческий экзамен (при проведении двух специальных и/или творческих экзаменов СЭ2/ТЭ2);</w:t>
      </w:r>
    </w:p>
    <w:bookmarkEnd w:id="114"/>
    <w:bookmarkStart w:name="z123" w:id="115"/>
    <w:p>
      <w:pPr>
        <w:spacing w:after="0"/>
        <w:ind w:left="0"/>
        <w:jc w:val="both"/>
      </w:pPr>
      <w:r>
        <w:rPr>
          <w:rFonts w:ascii="Times New Roman"/>
          <w:b w:val="false"/>
          <w:i w:val="false"/>
          <w:color w:val="000000"/>
          <w:sz w:val="28"/>
        </w:rPr>
        <w:t>
      КО – количество оценок;</w:t>
      </w:r>
    </w:p>
    <w:bookmarkEnd w:id="115"/>
    <w:bookmarkStart w:name="z124" w:id="116"/>
    <w:p>
      <w:pPr>
        <w:spacing w:after="0"/>
        <w:ind w:left="0"/>
        <w:jc w:val="both"/>
      </w:pPr>
      <w:r>
        <w:rPr>
          <w:rFonts w:ascii="Times New Roman"/>
          <w:b w:val="false"/>
          <w:i w:val="false"/>
          <w:color w:val="000000"/>
          <w:sz w:val="28"/>
        </w:rPr>
        <w:t>
      для лиц, имеющих техническое и профессиональное, послесреднее,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bookmarkEnd w:id="116"/>
    <w:bookmarkStart w:name="z125" w:id="117"/>
    <w:p>
      <w:pPr>
        <w:spacing w:after="0"/>
        <w:ind w:left="0"/>
        <w:jc w:val="both"/>
      </w:pPr>
      <w:r>
        <w:rPr>
          <w:rFonts w:ascii="Times New Roman"/>
          <w:b w:val="false"/>
          <w:i w:val="false"/>
          <w:color w:val="000000"/>
          <w:sz w:val="28"/>
        </w:rPr>
        <w:t>
      СКБ = (ПП1/ПД1+ ПП2/ПД2)/КО,</w:t>
      </w:r>
    </w:p>
    <w:bookmarkEnd w:id="117"/>
    <w:bookmarkStart w:name="z126" w:id="118"/>
    <w:p>
      <w:pPr>
        <w:spacing w:after="0"/>
        <w:ind w:left="0"/>
        <w:jc w:val="both"/>
      </w:pPr>
      <w:r>
        <w:rPr>
          <w:rFonts w:ascii="Times New Roman"/>
          <w:b w:val="false"/>
          <w:i w:val="false"/>
          <w:color w:val="000000"/>
          <w:sz w:val="28"/>
        </w:rPr>
        <w:t>
      где ПП1/ПД1 – оценка за первый профильный предмет/дисциплину 1;</w:t>
      </w:r>
    </w:p>
    <w:bookmarkEnd w:id="118"/>
    <w:bookmarkStart w:name="z127" w:id="119"/>
    <w:p>
      <w:pPr>
        <w:spacing w:after="0"/>
        <w:ind w:left="0"/>
        <w:jc w:val="both"/>
      </w:pPr>
      <w:r>
        <w:rPr>
          <w:rFonts w:ascii="Times New Roman"/>
          <w:b w:val="false"/>
          <w:i w:val="false"/>
          <w:color w:val="000000"/>
          <w:sz w:val="28"/>
        </w:rPr>
        <w:t>
      ПП2/ПД2– оценка за второй профильный предмет/дисциплину 2;</w:t>
      </w:r>
    </w:p>
    <w:bookmarkEnd w:id="119"/>
    <w:bookmarkStart w:name="z128" w:id="120"/>
    <w:p>
      <w:pPr>
        <w:spacing w:after="0"/>
        <w:ind w:left="0"/>
        <w:jc w:val="both"/>
      </w:pPr>
      <w:r>
        <w:rPr>
          <w:rFonts w:ascii="Times New Roman"/>
          <w:b w:val="false"/>
          <w:i w:val="false"/>
          <w:color w:val="000000"/>
          <w:sz w:val="28"/>
        </w:rPr>
        <w:t>
      КО – количество оценок;</w:t>
      </w:r>
    </w:p>
    <w:bookmarkEnd w:id="120"/>
    <w:bookmarkStart w:name="z129" w:id="121"/>
    <w:p>
      <w:pPr>
        <w:spacing w:after="0"/>
        <w:ind w:left="0"/>
        <w:jc w:val="both"/>
      </w:pPr>
      <w:r>
        <w:rPr>
          <w:rFonts w:ascii="Times New Roman"/>
          <w:b w:val="false"/>
          <w:i w:val="false"/>
          <w:color w:val="000000"/>
          <w:sz w:val="28"/>
        </w:rPr>
        <w:t>
      для поступающих с техническим и профессиональным, послесредним,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bookmarkEnd w:id="121"/>
    <w:bookmarkStart w:name="z130" w:id="122"/>
    <w:p>
      <w:pPr>
        <w:spacing w:after="0"/>
        <w:ind w:left="0"/>
        <w:jc w:val="both"/>
      </w:pPr>
      <w:r>
        <w:rPr>
          <w:rFonts w:ascii="Times New Roman"/>
          <w:b w:val="false"/>
          <w:i w:val="false"/>
          <w:color w:val="000000"/>
          <w:sz w:val="28"/>
        </w:rPr>
        <w:t>
      СКБ = (ОП1/ОД1+ОП2/ОД2+ ПП1/ПД1+ПП2/ПД2+при наличии )/КО,</w:t>
      </w:r>
    </w:p>
    <w:bookmarkEnd w:id="122"/>
    <w:bookmarkStart w:name="z131" w:id="123"/>
    <w:p>
      <w:pPr>
        <w:spacing w:after="0"/>
        <w:ind w:left="0"/>
        <w:jc w:val="both"/>
      </w:pPr>
      <w:r>
        <w:rPr>
          <w:rFonts w:ascii="Times New Roman"/>
          <w:b w:val="false"/>
          <w:i w:val="false"/>
          <w:color w:val="000000"/>
          <w:sz w:val="28"/>
        </w:rPr>
        <w:t>
      где ОП1/ОД1 – оценка за обязательный предмет/дисциплину 1;</w:t>
      </w:r>
    </w:p>
    <w:bookmarkEnd w:id="123"/>
    <w:bookmarkStart w:name="z132" w:id="124"/>
    <w:p>
      <w:pPr>
        <w:spacing w:after="0"/>
        <w:ind w:left="0"/>
        <w:jc w:val="both"/>
      </w:pPr>
      <w:r>
        <w:rPr>
          <w:rFonts w:ascii="Times New Roman"/>
          <w:b w:val="false"/>
          <w:i w:val="false"/>
          <w:color w:val="000000"/>
          <w:sz w:val="28"/>
        </w:rPr>
        <w:t>
      ОП2/ОД2 – оценка за первый профильный предмет/дисциплину 2;</w:t>
      </w:r>
    </w:p>
    <w:bookmarkEnd w:id="124"/>
    <w:bookmarkStart w:name="z133" w:id="125"/>
    <w:p>
      <w:pPr>
        <w:spacing w:after="0"/>
        <w:ind w:left="0"/>
        <w:jc w:val="both"/>
      </w:pPr>
      <w:r>
        <w:rPr>
          <w:rFonts w:ascii="Times New Roman"/>
          <w:b w:val="false"/>
          <w:i w:val="false"/>
          <w:color w:val="000000"/>
          <w:sz w:val="28"/>
        </w:rPr>
        <w:t>
      ОП2/ОД2 – оценка за второй профильный предмет/дисциплину 2;</w:t>
      </w:r>
    </w:p>
    <w:bookmarkEnd w:id="125"/>
    <w:bookmarkStart w:name="z134" w:id="126"/>
    <w:p>
      <w:pPr>
        <w:spacing w:after="0"/>
        <w:ind w:left="0"/>
        <w:jc w:val="both"/>
      </w:pPr>
      <w:r>
        <w:rPr>
          <w:rFonts w:ascii="Times New Roman"/>
          <w:b w:val="false"/>
          <w:i w:val="false"/>
          <w:color w:val="000000"/>
          <w:sz w:val="28"/>
        </w:rPr>
        <w:t>
      КО – количество оценок.</w:t>
      </w:r>
    </w:p>
    <w:bookmarkEnd w:id="126"/>
    <w:bookmarkStart w:name="z135" w:id="127"/>
    <w:p>
      <w:pPr>
        <w:spacing w:after="0"/>
        <w:ind w:left="0"/>
        <w:jc w:val="both"/>
      </w:pPr>
      <w:r>
        <w:rPr>
          <w:rFonts w:ascii="Times New Roman"/>
          <w:b w:val="false"/>
          <w:i w:val="false"/>
          <w:color w:val="000000"/>
          <w:sz w:val="28"/>
        </w:rPr>
        <w:t xml:space="preserve">
      61. При равенстве среднего конкурсного балла учитывается средний балл документа об образовании, а также квотная категория в соответствии с </w:t>
      </w:r>
      <w:r>
        <w:rPr>
          <w:rFonts w:ascii="Times New Roman"/>
          <w:b w:val="false"/>
          <w:i w:val="false"/>
          <w:color w:val="000000"/>
          <w:sz w:val="28"/>
        </w:rPr>
        <w:t>приказом № 261</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8"/>
    <w:p>
      <w:pPr>
        <w:spacing w:after="0"/>
        <w:ind w:left="0"/>
        <w:jc w:val="both"/>
      </w:pPr>
      <w:r>
        <w:rPr>
          <w:rFonts w:ascii="Times New Roman"/>
          <w:b w:val="false"/>
          <w:i w:val="false"/>
          <w:color w:val="000000"/>
          <w:sz w:val="28"/>
        </w:rPr>
        <w:t xml:space="preserve">
      62. Для лиц, имеющих документ об образовании другой страны, при отсутствии в документе об образовании обязательных и профильных предметов, указанных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перечень обязательных и профильных предметов устанавливается приемными комиссиями организаций ТиППО через информационную систему НОБД.</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просвещения РК от 31.01.2025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xml:space="preserve">
      63. При наличии нераспределенных мест по госзаказу, неукомплектованности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ТиППО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 381 по 28 августа календарного года.</w:t>
      </w:r>
    </w:p>
    <w:bookmarkEnd w:id="129"/>
    <w:p>
      <w:pPr>
        <w:spacing w:after="0"/>
        <w:ind w:left="0"/>
        <w:jc w:val="both"/>
      </w:pPr>
      <w:r>
        <w:rPr>
          <w:rFonts w:ascii="Times New Roman"/>
          <w:b w:val="false"/>
          <w:i w:val="false"/>
          <w:color w:val="000000"/>
          <w:sz w:val="28"/>
        </w:rPr>
        <w:t>
      Информационная система НОБД путем автоматизированного распределения направляет в управления образования итоги распределения абитуриентов для зачисления в организации ТиППО:</w:t>
      </w:r>
    </w:p>
    <w:p>
      <w:pPr>
        <w:spacing w:after="0"/>
        <w:ind w:left="0"/>
        <w:jc w:val="both"/>
      </w:pPr>
      <w:r>
        <w:rPr>
          <w:rFonts w:ascii="Times New Roman"/>
          <w:b w:val="false"/>
          <w:i w:val="false"/>
          <w:color w:val="000000"/>
          <w:sz w:val="28"/>
        </w:rPr>
        <w:t>
      список лиц, успешно прошедших собеседование для обучения в организациях ТиППО по образовательным программам, предусматривающим подготовку квалифицированных рабочих кадров;</w:t>
      </w:r>
    </w:p>
    <w:p>
      <w:pPr>
        <w:spacing w:after="0"/>
        <w:ind w:left="0"/>
        <w:jc w:val="both"/>
      </w:pPr>
      <w:r>
        <w:rPr>
          <w:rFonts w:ascii="Times New Roman"/>
          <w:b w:val="false"/>
          <w:i w:val="false"/>
          <w:color w:val="000000"/>
          <w:sz w:val="28"/>
        </w:rPr>
        <w:t>
      список лиц, успешно прошедших собеседование для подготовки кадров по заявкам предприятий, а также по специальным учебным программам;</w:t>
      </w:r>
    </w:p>
    <w:p>
      <w:pPr>
        <w:spacing w:after="0"/>
        <w:ind w:left="0"/>
        <w:jc w:val="both"/>
      </w:pPr>
      <w:r>
        <w:rPr>
          <w:rFonts w:ascii="Times New Roman"/>
          <w:b w:val="false"/>
          <w:i w:val="false"/>
          <w:color w:val="000000"/>
          <w:sz w:val="28"/>
        </w:rPr>
        <w:t>
      список лиц, прошедших конкурс на обучение по специальностям среднего звена и прикладного бакалавра.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64. Управления образования публикуют итоги Конкурса среди лиц, поступающих на базе основного среднего, общего среднего образования, на базе ТиППО - 25 августа календарного года, на специальности искусства и культуры – 3 августа календарного года, на педагогические и медицинские специальности – 18 августа календарного года на базе основного среднего, общего среднего образования и на базе ТиППО на официальных интернет-ресурсах, а также информируют абитуриентов об итогах Конкурса путем SMS сообщении через Единый контакт-центр 1414 Портала.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1"/>
    <w:p>
      <w:pPr>
        <w:spacing w:after="0"/>
        <w:ind w:left="0"/>
        <w:jc w:val="both"/>
      </w:pPr>
      <w:r>
        <w:rPr>
          <w:rFonts w:ascii="Times New Roman"/>
          <w:b w:val="false"/>
          <w:i w:val="false"/>
          <w:color w:val="000000"/>
          <w:sz w:val="28"/>
        </w:rPr>
        <w:t>
      65. Организации ТиППО,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интернет-ресурсах.</w:t>
      </w:r>
    </w:p>
    <w:bookmarkEnd w:id="131"/>
    <w:bookmarkStart w:name="z140" w:id="132"/>
    <w:p>
      <w:pPr>
        <w:spacing w:after="0"/>
        <w:ind w:left="0"/>
        <w:jc w:val="both"/>
      </w:pPr>
      <w:r>
        <w:rPr>
          <w:rFonts w:ascii="Times New Roman"/>
          <w:b w:val="false"/>
          <w:i w:val="false"/>
          <w:color w:val="000000"/>
          <w:sz w:val="28"/>
        </w:rPr>
        <w:t>
      66. Зачисление в состав обучающихся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прикладного бакалавра, проводится приказом руководителя организации ТиППО на основании протокола заседания приемной комиссии:</w:t>
      </w:r>
    </w:p>
    <w:bookmarkEnd w:id="132"/>
    <w:bookmarkStart w:name="z141" w:id="133"/>
    <w:p>
      <w:pPr>
        <w:spacing w:after="0"/>
        <w:ind w:left="0"/>
        <w:jc w:val="both"/>
      </w:pPr>
      <w:r>
        <w:rPr>
          <w:rFonts w:ascii="Times New Roman"/>
          <w:b w:val="false"/>
          <w:i w:val="false"/>
          <w:color w:val="000000"/>
          <w:sz w:val="28"/>
        </w:rPr>
        <w:t>
      1) на очную форму обучения – по 31 августа календарного года;</w:t>
      </w:r>
    </w:p>
    <w:bookmarkEnd w:id="133"/>
    <w:bookmarkStart w:name="z142" w:id="134"/>
    <w:p>
      <w:pPr>
        <w:spacing w:after="0"/>
        <w:ind w:left="0"/>
        <w:jc w:val="both"/>
      </w:pPr>
      <w:r>
        <w:rPr>
          <w:rFonts w:ascii="Times New Roman"/>
          <w:b w:val="false"/>
          <w:i w:val="false"/>
          <w:color w:val="000000"/>
          <w:sz w:val="28"/>
        </w:rPr>
        <w:t>
      2) на вечернюю и заочную формы обучения – по 30 сентября календарного года;</w:t>
      </w:r>
    </w:p>
    <w:bookmarkEnd w:id="134"/>
    <w:bookmarkStart w:name="z143" w:id="135"/>
    <w:p>
      <w:pPr>
        <w:spacing w:after="0"/>
        <w:ind w:left="0"/>
        <w:jc w:val="both"/>
      </w:pPr>
      <w:r>
        <w:rPr>
          <w:rFonts w:ascii="Times New Roman"/>
          <w:b w:val="false"/>
          <w:i w:val="false"/>
          <w:color w:val="000000"/>
          <w:sz w:val="28"/>
        </w:rPr>
        <w:t>
      3) в организации ТиППО, находящиеся в компетенции уполномоченного органа в области культуры и спорта, по 10 августа календарного года;</w:t>
      </w:r>
    </w:p>
    <w:bookmarkEnd w:id="135"/>
    <w:bookmarkStart w:name="z2167" w:id="136"/>
    <w:p>
      <w:pPr>
        <w:spacing w:after="0"/>
        <w:ind w:left="0"/>
        <w:jc w:val="both"/>
      </w:pPr>
      <w:r>
        <w:rPr>
          <w:rFonts w:ascii="Times New Roman"/>
          <w:b w:val="false"/>
          <w:i w:val="false"/>
          <w:color w:val="000000"/>
          <w:sz w:val="28"/>
        </w:rPr>
        <w:t>
      4) по заявкам предприятий (организаций, учреждений) по 31 августа календарного года.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просвещения РК от 03.07.2025 </w:t>
      </w:r>
      <w:r>
        <w:rPr>
          <w:rFonts w:ascii="Times New Roman"/>
          <w:b w:val="false"/>
          <w:i w:val="false"/>
          <w:color w:val="00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bookmarkEnd w:id="137"/>
    <w:bookmarkStart w:name="z145" w:id="138"/>
    <w:p>
      <w:pPr>
        <w:spacing w:after="0"/>
        <w:ind w:left="0"/>
        <w:jc w:val="both"/>
      </w:pPr>
      <w:r>
        <w:rPr>
          <w:rFonts w:ascii="Times New Roman"/>
          <w:b w:val="false"/>
          <w:i w:val="false"/>
          <w:color w:val="000000"/>
          <w:sz w:val="28"/>
        </w:rPr>
        <w:t>
      1) на очную форму обучения – по 31 августа календарного года по результатам собеседования;</w:t>
      </w:r>
    </w:p>
    <w:bookmarkEnd w:id="138"/>
    <w:bookmarkStart w:name="z146" w:id="139"/>
    <w:p>
      <w:pPr>
        <w:spacing w:after="0"/>
        <w:ind w:left="0"/>
        <w:jc w:val="both"/>
      </w:pPr>
      <w:r>
        <w:rPr>
          <w:rFonts w:ascii="Times New Roman"/>
          <w:b w:val="false"/>
          <w:i w:val="false"/>
          <w:color w:val="000000"/>
          <w:sz w:val="28"/>
        </w:rPr>
        <w:t>
      2) на вечернюю форму обучения– 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приказом Министра просвещения РК от 05.07.2022 </w:t>
      </w:r>
      <w:r>
        <w:rPr>
          <w:rFonts w:ascii="Times New Roman"/>
          <w:b w:val="false"/>
          <w:i w:val="false"/>
          <w:color w:val="000000"/>
          <w:sz w:val="28"/>
        </w:rPr>
        <w:t>№ 311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 w:id="140"/>
    <w:p>
      <w:pPr>
        <w:spacing w:after="0"/>
        <w:ind w:left="0"/>
        <w:jc w:val="both"/>
      </w:pPr>
      <w:r>
        <w:rPr>
          <w:rFonts w:ascii="Times New Roman"/>
          <w:b w:val="false"/>
          <w:i w:val="false"/>
          <w:color w:val="000000"/>
          <w:sz w:val="28"/>
        </w:rPr>
        <w:t>
      69. 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интернет-ресурсах организации ТиППО.</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 xml:space="preserve"> образования, реализующие</w:t>
            </w:r>
            <w:r>
              <w:br/>
            </w:r>
            <w:r>
              <w:rPr>
                <w:rFonts w:ascii="Times New Roman"/>
                <w:b w:val="false"/>
                <w:i w:val="false"/>
                <w:color w:val="000000"/>
                <w:sz w:val="20"/>
              </w:rPr>
              <w:t xml:space="preserve"> образовательные программы</w:t>
            </w:r>
            <w:r>
              <w:br/>
            </w:r>
            <w:r>
              <w:rPr>
                <w:rFonts w:ascii="Times New Roman"/>
                <w:b w:val="false"/>
                <w:i w:val="false"/>
                <w:color w:val="000000"/>
                <w:sz w:val="20"/>
              </w:rPr>
              <w:t xml:space="preserve"> технического и</w:t>
            </w:r>
            <w:r>
              <w:br/>
            </w:r>
            <w:r>
              <w:rPr>
                <w:rFonts w:ascii="Times New Roman"/>
                <w:b w:val="false"/>
                <w:i w:val="false"/>
                <w:color w:val="000000"/>
                <w:sz w:val="20"/>
              </w:rPr>
              <w:t xml:space="preserve"> профессионального,</w:t>
            </w:r>
            <w:r>
              <w:br/>
            </w:r>
            <w:r>
              <w:rPr>
                <w:rFonts w:ascii="Times New Roman"/>
                <w:b w:val="false"/>
                <w:i w:val="false"/>
                <w:color w:val="000000"/>
                <w:sz w:val="20"/>
              </w:rPr>
              <w:t xml:space="preserve"> послесреднего образования, за</w:t>
            </w:r>
            <w:r>
              <w:br/>
            </w:r>
            <w:r>
              <w:rPr>
                <w:rFonts w:ascii="Times New Roman"/>
                <w:b w:val="false"/>
                <w:i w:val="false"/>
                <w:color w:val="000000"/>
                <w:sz w:val="20"/>
              </w:rPr>
              <w:t xml:space="preserve"> исключением республиканских,</w:t>
            </w:r>
            <w:r>
              <w:br/>
            </w:r>
            <w:r>
              <w:rPr>
                <w:rFonts w:ascii="Times New Roman"/>
                <w:b w:val="false"/>
                <w:i w:val="false"/>
                <w:color w:val="000000"/>
                <w:sz w:val="20"/>
              </w:rPr>
              <w:t xml:space="preserve"> областных, городов</w:t>
            </w:r>
            <w:r>
              <w:br/>
            </w:r>
            <w:r>
              <w:rPr>
                <w:rFonts w:ascii="Times New Roman"/>
                <w:b w:val="false"/>
                <w:i w:val="false"/>
                <w:color w:val="000000"/>
                <w:sz w:val="20"/>
              </w:rPr>
              <w:t xml:space="preserve"> республиканского значения и</w:t>
            </w:r>
            <w:r>
              <w:br/>
            </w:r>
            <w:r>
              <w:rPr>
                <w:rFonts w:ascii="Times New Roman"/>
                <w:b w:val="false"/>
                <w:i w:val="false"/>
                <w:color w:val="000000"/>
                <w:sz w:val="20"/>
              </w:rPr>
              <w:t xml:space="preserve"> столицы специализированных</w:t>
            </w:r>
            <w:r>
              <w:br/>
            </w:r>
            <w:r>
              <w:rPr>
                <w:rFonts w:ascii="Times New Roman"/>
                <w:b w:val="false"/>
                <w:i w:val="false"/>
                <w:color w:val="000000"/>
                <w:sz w:val="20"/>
              </w:rPr>
              <w:t xml:space="preserve"> школ-интернатов-колледжей</w:t>
            </w:r>
            <w:r>
              <w:br/>
            </w:r>
            <w:r>
              <w:rPr>
                <w:rFonts w:ascii="Times New Roman"/>
                <w:b w:val="false"/>
                <w:i w:val="false"/>
                <w:color w:val="000000"/>
                <w:sz w:val="20"/>
              </w:rPr>
              <w:t xml:space="preserve"> олимпийского резерва и</w:t>
            </w:r>
            <w:r>
              <w:br/>
            </w:r>
            <w:r>
              <w:rPr>
                <w:rFonts w:ascii="Times New Roman"/>
                <w:b w:val="false"/>
                <w:i w:val="false"/>
                <w:color w:val="000000"/>
                <w:sz w:val="20"/>
              </w:rPr>
              <w:t xml:space="preserve"> областных, городов</w:t>
            </w:r>
            <w:r>
              <w:br/>
            </w:r>
            <w:r>
              <w:rPr>
                <w:rFonts w:ascii="Times New Roman"/>
                <w:b w:val="false"/>
                <w:i w:val="false"/>
                <w:color w:val="000000"/>
                <w:sz w:val="20"/>
              </w:rPr>
              <w:t xml:space="preserve"> республиканского значения и</w:t>
            </w:r>
            <w:r>
              <w:br/>
            </w:r>
            <w:r>
              <w:rPr>
                <w:rFonts w:ascii="Times New Roman"/>
                <w:b w:val="false"/>
                <w:i w:val="false"/>
                <w:color w:val="000000"/>
                <w:sz w:val="20"/>
              </w:rPr>
              <w:t xml:space="preserve"> столицы школ-интернатов для</w:t>
            </w:r>
            <w:r>
              <w:br/>
            </w:r>
            <w:r>
              <w:rPr>
                <w:rFonts w:ascii="Times New Roman"/>
                <w:b w:val="false"/>
                <w:i w:val="false"/>
                <w:color w:val="000000"/>
                <w:sz w:val="20"/>
              </w:rPr>
              <w:t xml:space="preserve"> одаренных в спорте детей</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просвещения РК от 03.07.2025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основных требований к оказанию государственной услуги "Прием документов в организации технического и профессионального, послесреднего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организации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прикладного бакалавра:</w:t>
            </w:r>
          </w:p>
          <w:p>
            <w:pPr>
              <w:spacing w:after="20"/>
              <w:ind w:left="20"/>
              <w:jc w:val="both"/>
            </w:pPr>
            <w:r>
              <w:rPr>
                <w:rFonts w:ascii="Times New Roman"/>
                <w:b w:val="false"/>
                <w:i w:val="false"/>
                <w:color w:val="000000"/>
                <w:sz w:val="20"/>
              </w:rPr>
              <w:t>
1) по образовательным программам технического и профессионального образования, предусматривающим подготовку квалифицированных рабочих кадров, по специальным учебным программам, для поступления в духовные (религиозные) организации образования, а также для осужденных, находящихся в исправительных учреждениях уголовно-исполнительной системы – с 25 июня по 27 августа календарного года, на вечернюю форму обучения – с 25 июня по 20 сентября календарного года;</w:t>
            </w:r>
          </w:p>
          <w:p>
            <w:pPr>
              <w:spacing w:after="20"/>
              <w:ind w:left="20"/>
              <w:jc w:val="both"/>
            </w:pPr>
            <w:r>
              <w:rPr>
                <w:rFonts w:ascii="Times New Roman"/>
                <w:b w:val="false"/>
                <w:i w:val="false"/>
                <w:color w:val="000000"/>
                <w:sz w:val="20"/>
              </w:rPr>
              <w:t>
2) по образовательным программам технического и профессионального, послесреднего образования, предусматривающим подготовку специалистов среднего звена и прикладных бакалавров, на очную форму обучения по госзаказу – с 25 июня по 22 августа календарного года на базе основного среднего, общего среднего, технического и профессионального, послесреднего образования, на платной основе – с 25 июня по 27 августа календарного года, на вечернюю и заочную формы обучения – с 25 июня по 20 сентября календарного года, по специальностям, требующим творческой подготовки, – с 25 июня по 20 июля календарного года, по педагогическим, медицинским специальностям – с 25 июня по 10 августа календарного года на базе основного среднего, общего среднего,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услугополучателем – 15 минут;</w:t>
            </w:r>
          </w:p>
          <w:p>
            <w:pPr>
              <w:spacing w:after="20"/>
              <w:ind w:left="20"/>
              <w:jc w:val="both"/>
            </w:pPr>
            <w:r>
              <w:rPr>
                <w:rFonts w:ascii="Times New Roman"/>
                <w:b w:val="false"/>
                <w:i w:val="false"/>
                <w:color w:val="000000"/>
                <w:sz w:val="20"/>
              </w:rPr>
              <w:t>
4) максимально допустимое время обслуживания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о приеме документов в организации технического и профессионального,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 изложенным в пункте 9 Перечня и выдача расписки согласно приложению 2 к настоящим Правилам.</w:t>
            </w:r>
          </w:p>
          <w:p>
            <w:pPr>
              <w:spacing w:after="20"/>
              <w:ind w:left="20"/>
              <w:jc w:val="both"/>
            </w:pPr>
            <w:r>
              <w:rPr>
                <w:rFonts w:ascii="Times New Roman"/>
                <w:b w:val="false"/>
                <w:i w:val="false"/>
                <w:color w:val="000000"/>
                <w:sz w:val="20"/>
              </w:rPr>
              <w:t>
При обращении через Портал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и СМС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18.00 часов, с перерывом на обед с 13.00 до 15.00 часов, в субботу с 9.00 до 14.00 часов.</w:t>
            </w:r>
          </w:p>
          <w:p>
            <w:pPr>
              <w:spacing w:after="20"/>
              <w:ind w:left="20"/>
              <w:jc w:val="both"/>
            </w:pPr>
            <w:r>
              <w:rPr>
                <w:rFonts w:ascii="Times New Roman"/>
                <w:b w:val="false"/>
                <w:i w:val="false"/>
                <w:color w:val="000000"/>
                <w:sz w:val="20"/>
              </w:rPr>
              <w:t>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интернет-ресурсе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w:t>
            </w:r>
          </w:p>
          <w:p>
            <w:pPr>
              <w:spacing w:after="20"/>
              <w:ind w:left="20"/>
              <w:jc w:val="both"/>
            </w:pPr>
            <w:r>
              <w:rPr>
                <w:rFonts w:ascii="Times New Roman"/>
                <w:b w:val="false"/>
                <w:i w:val="false"/>
                <w:color w:val="000000"/>
                <w:sz w:val="20"/>
              </w:rPr>
              <w:t>
1) заявление о приеме документов;</w:t>
            </w:r>
          </w:p>
          <w:p>
            <w:pPr>
              <w:spacing w:after="20"/>
              <w:ind w:left="20"/>
              <w:jc w:val="both"/>
            </w:pPr>
            <w:r>
              <w:rPr>
                <w:rFonts w:ascii="Times New Roman"/>
                <w:b w:val="false"/>
                <w:i w:val="false"/>
                <w:color w:val="000000"/>
                <w:sz w:val="20"/>
              </w:rPr>
              <w:t>
2) подлинник документа об образовании;</w:t>
            </w:r>
          </w:p>
          <w:p>
            <w:pPr>
              <w:spacing w:after="20"/>
              <w:ind w:left="20"/>
              <w:jc w:val="both"/>
            </w:pPr>
            <w:r>
              <w:rPr>
                <w:rFonts w:ascii="Times New Roman"/>
                <w:b w:val="false"/>
                <w:i w:val="false"/>
                <w:color w:val="000000"/>
                <w:sz w:val="20"/>
              </w:rPr>
              <w:t>
3) цифровая фотография размером 3х4 см.;</w:t>
            </w:r>
          </w:p>
          <w:p>
            <w:pPr>
              <w:spacing w:after="20"/>
              <w:ind w:left="20"/>
              <w:jc w:val="both"/>
            </w:pPr>
            <w:r>
              <w:rPr>
                <w:rFonts w:ascii="Times New Roman"/>
                <w:b w:val="false"/>
                <w:i w:val="false"/>
                <w:color w:val="000000"/>
                <w:sz w:val="20"/>
              </w:rPr>
              <w:t xml:space="preserve">
4) медицинская справка формы № 075-У (далее – 075-У), утвержденная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(далее-приказ № ҚР ДСМ-175/2020) , для лиц с инвалидностью первой или второй группы и лиц с инвалидностью с детства заключение медико-социальной экспертизы по форме 031-У (далее – 031-У), утвержденное </w:t>
            </w:r>
            <w:r>
              <w:rPr>
                <w:rFonts w:ascii="Times New Roman"/>
                <w:b w:val="false"/>
                <w:i w:val="false"/>
                <w:color w:val="000000"/>
                <w:sz w:val="20"/>
              </w:rPr>
              <w:t>приказом</w:t>
            </w:r>
            <w:r>
              <w:rPr>
                <w:rFonts w:ascii="Times New Roman"/>
                <w:b w:val="false"/>
                <w:i w:val="false"/>
                <w:color w:val="000000"/>
                <w:sz w:val="20"/>
              </w:rPr>
              <w:t xml:space="preserve"> № ҚР ДСМ-175/2020;</w:t>
            </w:r>
          </w:p>
          <w:p>
            <w:pPr>
              <w:spacing w:after="20"/>
              <w:ind w:left="20"/>
              <w:jc w:val="both"/>
            </w:pPr>
            <w:r>
              <w:rPr>
                <w:rFonts w:ascii="Times New Roman"/>
                <w:b w:val="false"/>
                <w:i w:val="false"/>
                <w:color w:val="000000"/>
                <w:sz w:val="20"/>
              </w:rPr>
              <w:t>
5) электронная копия документа подтверждающего статус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w:t>
            </w:r>
          </w:p>
          <w:p>
            <w:pPr>
              <w:spacing w:after="20"/>
              <w:ind w:left="20"/>
              <w:jc w:val="both"/>
            </w:pPr>
            <w:r>
              <w:rPr>
                <w:rFonts w:ascii="Times New Roman"/>
                <w:b w:val="false"/>
                <w:i w:val="false"/>
                <w:color w:val="000000"/>
                <w:sz w:val="20"/>
              </w:rPr>
              <w:t>
6)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Услугополучатели - иностранцы и лица без гражданства, также представляют документ, определяющий их статус, с отметкой о регистрации по месту проживания:</w:t>
            </w:r>
          </w:p>
          <w:p>
            <w:pPr>
              <w:spacing w:after="20"/>
              <w:ind w:left="20"/>
              <w:jc w:val="both"/>
            </w:pPr>
            <w:r>
              <w:rPr>
                <w:rFonts w:ascii="Times New Roman"/>
                <w:b w:val="false"/>
                <w:i w:val="false"/>
                <w:color w:val="000000"/>
                <w:sz w:val="20"/>
              </w:rPr>
              <w:t>
1) иностранец - вид на жительство иностранца в Республике Казахстан (законного представителя);</w:t>
            </w:r>
          </w:p>
          <w:p>
            <w:pPr>
              <w:spacing w:after="20"/>
              <w:ind w:left="20"/>
              <w:jc w:val="both"/>
            </w:pPr>
            <w:r>
              <w:rPr>
                <w:rFonts w:ascii="Times New Roman"/>
                <w:b w:val="false"/>
                <w:i w:val="false"/>
                <w:color w:val="000000"/>
                <w:sz w:val="20"/>
              </w:rPr>
              <w:t>
2) лицо без гражданства - удостоверение лица без гражданства;</w:t>
            </w:r>
          </w:p>
          <w:p>
            <w:pPr>
              <w:spacing w:after="20"/>
              <w:ind w:left="20"/>
              <w:jc w:val="both"/>
            </w:pPr>
            <w:r>
              <w:rPr>
                <w:rFonts w:ascii="Times New Roman"/>
                <w:b w:val="false"/>
                <w:i w:val="false"/>
                <w:color w:val="000000"/>
                <w:sz w:val="20"/>
              </w:rPr>
              <w:t>
3) беженец - удостоверение беженца;</w:t>
            </w:r>
          </w:p>
          <w:p>
            <w:pPr>
              <w:spacing w:after="20"/>
              <w:ind w:left="20"/>
              <w:jc w:val="both"/>
            </w:pPr>
            <w:r>
              <w:rPr>
                <w:rFonts w:ascii="Times New Roman"/>
                <w:b w:val="false"/>
                <w:i w:val="false"/>
                <w:color w:val="000000"/>
                <w:sz w:val="20"/>
              </w:rPr>
              <w:t>
4) лицо, ищущее убежище – свидетельство лица, ищущего убежище;</w:t>
            </w:r>
          </w:p>
          <w:p>
            <w:pPr>
              <w:spacing w:after="20"/>
              <w:ind w:left="20"/>
              <w:jc w:val="both"/>
            </w:pPr>
            <w:r>
              <w:rPr>
                <w:rFonts w:ascii="Times New Roman"/>
                <w:b w:val="false"/>
                <w:i w:val="false"/>
                <w:color w:val="000000"/>
                <w:sz w:val="20"/>
              </w:rPr>
              <w:t>
5) кандас - удостоверение кандаса.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p>
          <w:p>
            <w:pPr>
              <w:spacing w:after="20"/>
              <w:ind w:left="20"/>
              <w:jc w:val="both"/>
            </w:pPr>
            <w:r>
              <w:rPr>
                <w:rFonts w:ascii="Times New Roman"/>
                <w:b w:val="false"/>
                <w:i w:val="false"/>
                <w:color w:val="000000"/>
                <w:sz w:val="20"/>
              </w:rPr>
              <w:t>
2) документ об образовании в электронном виде;</w:t>
            </w:r>
          </w:p>
          <w:p>
            <w:pPr>
              <w:spacing w:after="20"/>
              <w:ind w:left="20"/>
              <w:jc w:val="both"/>
            </w:pPr>
            <w:r>
              <w:rPr>
                <w:rFonts w:ascii="Times New Roman"/>
                <w:b w:val="false"/>
                <w:i w:val="false"/>
                <w:color w:val="000000"/>
                <w:sz w:val="20"/>
              </w:rPr>
              <w:t>
3) электронные медицинские справки по форме № 075-У, для лиц с инвалидностью первой или второй группы и лиц с инвалидностью с детства заключение медико-социальной экспертизы по форме 031-У,</w:t>
            </w:r>
          </w:p>
          <w:p>
            <w:pPr>
              <w:spacing w:after="20"/>
              <w:ind w:left="20"/>
              <w:jc w:val="both"/>
            </w:pPr>
            <w:r>
              <w:rPr>
                <w:rFonts w:ascii="Times New Roman"/>
                <w:b w:val="false"/>
                <w:i w:val="false"/>
                <w:color w:val="000000"/>
                <w:sz w:val="20"/>
              </w:rPr>
              <w:t>
4. электронный документ подтверждающего статус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а также медицинских работников, погибших (умерших) или которым установлена инвалидность в результате увечья (ранения, травмы, контузии), полученного при исполнении служебных обязанностей</w:t>
            </w:r>
          </w:p>
          <w:p>
            <w:pPr>
              <w:spacing w:after="20"/>
              <w:ind w:left="20"/>
              <w:jc w:val="both"/>
            </w:pPr>
            <w:r>
              <w:rPr>
                <w:rFonts w:ascii="Times New Roman"/>
                <w:b w:val="false"/>
                <w:i w:val="false"/>
                <w:color w:val="000000"/>
                <w:sz w:val="20"/>
              </w:rPr>
              <w:t>
5) цифровая фотография размером 3х4 см. Сведения о документе, удостоверяющего личность, документ об образовании, медицинские справки, документ подтверждающий статус услугополучателя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 услугополучателю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Услугополучателю выдается расписка о приеме документов по форме, согласно приложению 3 к настоящим Правилам, с указанием:</w:t>
            </w:r>
          </w:p>
          <w:p>
            <w:pPr>
              <w:spacing w:after="20"/>
              <w:ind w:left="20"/>
              <w:jc w:val="both"/>
            </w:pPr>
            <w:r>
              <w:rPr>
                <w:rFonts w:ascii="Times New Roman"/>
                <w:b w:val="false"/>
                <w:i w:val="false"/>
                <w:color w:val="000000"/>
                <w:sz w:val="20"/>
              </w:rPr>
              <w:t>
1) перечня сданных документов;</w:t>
            </w:r>
          </w:p>
          <w:p>
            <w:pPr>
              <w:spacing w:after="20"/>
              <w:ind w:left="20"/>
              <w:jc w:val="both"/>
            </w:pPr>
            <w:r>
              <w:rPr>
                <w:rFonts w:ascii="Times New Roman"/>
                <w:b w:val="false"/>
                <w:i w:val="false"/>
                <w:color w:val="000000"/>
                <w:sz w:val="20"/>
              </w:rPr>
              <w:t>
2) фамилии, имени, отчества (при его наличии), должности сотрудника, принявшего документы, а также его контактных данных.</w:t>
            </w:r>
          </w:p>
          <w:p>
            <w:pPr>
              <w:spacing w:after="20"/>
              <w:ind w:left="20"/>
              <w:jc w:val="both"/>
            </w:pPr>
            <w:r>
              <w:rPr>
                <w:rFonts w:ascii="Times New Roman"/>
                <w:b w:val="false"/>
                <w:i w:val="false"/>
                <w:color w:val="000000"/>
                <w:sz w:val="20"/>
              </w:rPr>
              <w:t>
При осуществлении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услугополучатели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мероприятий, прекращения действия чрезвычайного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при регистрации и подключении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специализированных 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 xml:space="preserve"> 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p>
      <w:pPr>
        <w:spacing w:after="0"/>
        <w:ind w:left="0"/>
        <w:jc w:val="both"/>
      </w:pPr>
      <w:r>
        <w:rPr>
          <w:rFonts w:ascii="Times New Roman"/>
          <w:b w:val="false"/>
          <w:i w:val="false"/>
          <w:color w:val="ff0000"/>
          <w:sz w:val="28"/>
        </w:rPr>
        <w:t xml:space="preserve">
      Сноска. Верхний правый угол приложения 2 - в редакции приказа Министра просвещения РК от 03.07.2025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2" w:id="141"/>
    <w:p>
      <w:pPr>
        <w:spacing w:after="0"/>
        <w:ind w:left="0"/>
        <w:jc w:val="left"/>
      </w:pPr>
      <w:r>
        <w:rPr>
          <w:rFonts w:ascii="Times New Roman"/>
          <w:b/>
          <w:i w:val="false"/>
          <w:color w:val="000000"/>
        </w:rPr>
        <w:t xml:space="preserve"> Расписка об отказе в приеме документов</w:t>
      </w:r>
    </w:p>
    <w:bookmarkEnd w:id="141"/>
    <w:p>
      <w:pPr>
        <w:spacing w:after="0"/>
        <w:ind w:left="0"/>
        <w:jc w:val="both"/>
      </w:pPr>
      <w:r>
        <w:rPr>
          <w:rFonts w:ascii="Times New Roman"/>
          <w:b w:val="false"/>
          <w:i w:val="false"/>
          <w:color w:val="ff0000"/>
          <w:sz w:val="28"/>
        </w:rPr>
        <w:t xml:space="preserve">
      Сноска. Приложение 2 - в редакции приказа Министра просвещения РК от 11.10.2022 </w:t>
      </w:r>
      <w:r>
        <w:rPr>
          <w:rFonts w:ascii="Times New Roman"/>
          <w:b w:val="false"/>
          <w:i w:val="false"/>
          <w:color w:val="ff0000"/>
          <w:sz w:val="28"/>
        </w:rPr>
        <w:t>№ 420</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19-1</w:t>
      </w:r>
      <w:r>
        <w:rPr>
          <w:rFonts w:ascii="Times New Roman"/>
          <w:b w:val="false"/>
          <w:i w:val="false"/>
          <w:color w:val="000000"/>
          <w:sz w:val="28"/>
        </w:rPr>
        <w:t xml:space="preserve"> Закона Республики Казахстан "О государственных </w:t>
      </w:r>
    </w:p>
    <w:p>
      <w:pPr>
        <w:spacing w:after="0"/>
        <w:ind w:left="0"/>
        <w:jc w:val="both"/>
      </w:pPr>
      <w:r>
        <w:rPr>
          <w:rFonts w:ascii="Times New Roman"/>
          <w:b w:val="false"/>
          <w:i w:val="false"/>
          <w:color w:val="000000"/>
          <w:sz w:val="28"/>
        </w:rPr>
        <w:t>услугах", организация технического и профессионального, послесреднего образования</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(указать адрес)</w:t>
      </w:r>
    </w:p>
    <w:p>
      <w:pPr>
        <w:spacing w:after="0"/>
        <w:ind w:left="0"/>
        <w:jc w:val="both"/>
      </w:pPr>
      <w:r>
        <w:rPr>
          <w:rFonts w:ascii="Times New Roman"/>
          <w:b w:val="false"/>
          <w:i w:val="false"/>
          <w:color w:val="000000"/>
          <w:sz w:val="28"/>
        </w:rPr>
        <w:t xml:space="preserve">        отказывает в приеме документов на оказание государственной услуги </w:t>
      </w:r>
    </w:p>
    <w:p>
      <w:pPr>
        <w:spacing w:after="0"/>
        <w:ind w:left="0"/>
        <w:jc w:val="both"/>
      </w:pPr>
      <w:r>
        <w:rPr>
          <w:rFonts w:ascii="Times New Roman"/>
          <w:b w:val="false"/>
          <w:i w:val="false"/>
          <w:color w:val="000000"/>
          <w:sz w:val="28"/>
        </w:rPr>
        <w:t xml:space="preserve">       _________________________________________________________________ ввиду </w:t>
      </w:r>
    </w:p>
    <w:p>
      <w:pPr>
        <w:spacing w:after="0"/>
        <w:ind w:left="0"/>
        <w:jc w:val="both"/>
      </w:pPr>
      <w:r>
        <w:rPr>
          <w:rFonts w:ascii="Times New Roman"/>
          <w:b w:val="false"/>
          <w:i w:val="false"/>
          <w:color w:val="000000"/>
          <w:sz w:val="28"/>
        </w:rPr>
        <w:t xml:space="preserve">       предоставления Вами неполного пакета документов согласно перечню основных </w:t>
      </w:r>
    </w:p>
    <w:p>
      <w:pPr>
        <w:spacing w:after="0"/>
        <w:ind w:left="0"/>
        <w:jc w:val="both"/>
      </w:pPr>
      <w:r>
        <w:rPr>
          <w:rFonts w:ascii="Times New Roman"/>
          <w:b w:val="false"/>
          <w:i w:val="false"/>
          <w:color w:val="000000"/>
          <w:sz w:val="28"/>
        </w:rPr>
        <w:t xml:space="preserve">       требований к оказанию государственной услуги "Прием документов в организации </w:t>
      </w:r>
    </w:p>
    <w:p>
      <w:pPr>
        <w:spacing w:after="0"/>
        <w:ind w:left="0"/>
        <w:jc w:val="both"/>
      </w:pPr>
      <w:r>
        <w:rPr>
          <w:rFonts w:ascii="Times New Roman"/>
          <w:b w:val="false"/>
          <w:i w:val="false"/>
          <w:color w:val="000000"/>
          <w:sz w:val="28"/>
        </w:rPr>
        <w:t xml:space="preserve">       технического и профессионального, послесреднего образования" и (или) документов с </w:t>
      </w:r>
    </w:p>
    <w:p>
      <w:pPr>
        <w:spacing w:after="0"/>
        <w:ind w:left="0"/>
        <w:jc w:val="both"/>
      </w:pPr>
      <w:r>
        <w:rPr>
          <w:rFonts w:ascii="Times New Roman"/>
          <w:b w:val="false"/>
          <w:i w:val="false"/>
          <w:color w:val="000000"/>
          <w:sz w:val="28"/>
        </w:rPr>
        <w:t xml:space="preserve">       истекшим сроком действия,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w:t>
      </w:r>
    </w:p>
    <w:p>
      <w:pPr>
        <w:spacing w:after="0"/>
        <w:ind w:left="0"/>
        <w:jc w:val="both"/>
      </w:pPr>
      <w:r>
        <w:rPr>
          <w:rFonts w:ascii="Times New Roman"/>
          <w:b w:val="false"/>
          <w:i w:val="false"/>
          <w:color w:val="000000"/>
          <w:sz w:val="28"/>
        </w:rPr>
        <w:t xml:space="preserve">       2) ____________________________________;</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работника организации </w:t>
      </w:r>
    </w:p>
    <w:p>
      <w:pPr>
        <w:spacing w:after="0"/>
        <w:ind w:left="0"/>
        <w:jc w:val="both"/>
      </w:pPr>
      <w:r>
        <w:rPr>
          <w:rFonts w:ascii="Times New Roman"/>
          <w:b w:val="false"/>
          <w:i w:val="false"/>
          <w:color w:val="000000"/>
          <w:sz w:val="28"/>
        </w:rPr>
        <w:t xml:space="preserve">       образования</w:t>
      </w:r>
    </w:p>
    <w:p>
      <w:pPr>
        <w:spacing w:after="0"/>
        <w:ind w:left="0"/>
        <w:jc w:val="both"/>
      </w:pPr>
      <w:r>
        <w:rPr>
          <w:rFonts w:ascii="Times New Roman"/>
          <w:b w:val="false"/>
          <w:i w:val="false"/>
          <w:color w:val="000000"/>
          <w:sz w:val="28"/>
        </w:rPr>
        <w:t xml:space="preserve">       Исп. Ф.И.О.________________</w:t>
      </w:r>
    </w:p>
    <w:p>
      <w:pPr>
        <w:spacing w:after="0"/>
        <w:ind w:left="0"/>
        <w:jc w:val="both"/>
      </w:pPr>
      <w:r>
        <w:rPr>
          <w:rFonts w:ascii="Times New Roman"/>
          <w:b w:val="false"/>
          <w:i w:val="false"/>
          <w:color w:val="000000"/>
          <w:sz w:val="28"/>
        </w:rPr>
        <w:t xml:space="preserve">       Телефон ___________________</w:t>
      </w:r>
    </w:p>
    <w:p>
      <w:pPr>
        <w:spacing w:after="0"/>
        <w:ind w:left="0"/>
        <w:jc w:val="both"/>
      </w:pPr>
      <w:r>
        <w:rPr>
          <w:rFonts w:ascii="Times New Roman"/>
          <w:b w:val="false"/>
          <w:i w:val="false"/>
          <w:color w:val="000000"/>
          <w:sz w:val="28"/>
        </w:rPr>
        <w:t xml:space="preserve">       Получил: Ф.И.О./подпись услугополучателя</w:t>
      </w:r>
    </w:p>
    <w:p>
      <w:pPr>
        <w:spacing w:after="0"/>
        <w:ind w:left="0"/>
        <w:jc w:val="both"/>
      </w:pPr>
      <w:r>
        <w:rPr>
          <w:rFonts w:ascii="Times New Roman"/>
          <w:b w:val="false"/>
          <w:i w:val="false"/>
          <w:color w:val="000000"/>
          <w:sz w:val="28"/>
        </w:rPr>
        <w:t xml:space="preserve">       "__" ____________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p>
      <w:pPr>
        <w:spacing w:after="0"/>
        <w:ind w:left="0"/>
        <w:jc w:val="both"/>
      </w:pPr>
      <w:r>
        <w:rPr>
          <w:rFonts w:ascii="Times New Roman"/>
          <w:b w:val="false"/>
          <w:i w:val="false"/>
          <w:color w:val="ff0000"/>
          <w:sz w:val="28"/>
        </w:rPr>
        <w:t xml:space="preserve">
      Сноска. Верхний правый угол приложения 3 - в редакции приказа Министра просвещения РК от 03.07.2025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 w:id="142"/>
    <w:p>
      <w:pPr>
        <w:spacing w:after="0"/>
        <w:ind w:left="0"/>
        <w:jc w:val="left"/>
      </w:pPr>
      <w:r>
        <w:rPr>
          <w:rFonts w:ascii="Times New Roman"/>
          <w:b/>
          <w:i w:val="false"/>
          <w:color w:val="000000"/>
        </w:rPr>
        <w:t xml:space="preserve">                     Расписка о получении документов у услугополучателя</w:t>
      </w:r>
    </w:p>
    <w:bookmarkEnd w:id="142"/>
    <w:p>
      <w:pPr>
        <w:spacing w:after="0"/>
        <w:ind w:left="0"/>
        <w:jc w:val="both"/>
      </w:pPr>
      <w:bookmarkStart w:name="z252" w:id="143"/>
      <w:r>
        <w:rPr>
          <w:rFonts w:ascii="Times New Roman"/>
          <w:b w:val="false"/>
          <w:i w:val="false"/>
          <w:color w:val="000000"/>
          <w:sz w:val="28"/>
        </w:rPr>
        <w:t>
      Учебное заведение __________________________________________________</w:t>
      </w:r>
    </w:p>
    <w:bookmarkEnd w:id="143"/>
    <w:p>
      <w:pPr>
        <w:spacing w:after="0"/>
        <w:ind w:left="0"/>
        <w:jc w:val="both"/>
      </w:pPr>
      <w:r>
        <w:rPr>
          <w:rFonts w:ascii="Times New Roman"/>
          <w:b w:val="false"/>
          <w:i w:val="false"/>
          <w:color w:val="000000"/>
          <w:sz w:val="28"/>
        </w:rPr>
        <w:t xml:space="preserve">                               (наименование учебного заведения)</w:t>
      </w:r>
    </w:p>
    <w:p>
      <w:pPr>
        <w:spacing w:after="0"/>
        <w:ind w:left="0"/>
        <w:jc w:val="both"/>
      </w:pPr>
      <w:bookmarkStart w:name="z253" w:id="144"/>
      <w:r>
        <w:rPr>
          <w:rFonts w:ascii="Times New Roman"/>
          <w:b w:val="false"/>
          <w:i w:val="false"/>
          <w:color w:val="000000"/>
          <w:sz w:val="28"/>
        </w:rPr>
        <w:t>
      ___________________________________________________________________</w:t>
      </w:r>
    </w:p>
    <w:bookmarkEnd w:id="144"/>
    <w:p>
      <w:pPr>
        <w:spacing w:after="0"/>
        <w:ind w:left="0"/>
        <w:jc w:val="both"/>
      </w:pPr>
      <w:r>
        <w:rPr>
          <w:rFonts w:ascii="Times New Roman"/>
          <w:b w:val="false"/>
          <w:i w:val="false"/>
          <w:color w:val="000000"/>
          <w:sz w:val="28"/>
        </w:rPr>
        <w:t xml:space="preserve">             (наименование населенного пункта, района, города и области)</w:t>
      </w:r>
    </w:p>
    <w:bookmarkStart w:name="z254" w:id="145"/>
    <w:p>
      <w:pPr>
        <w:spacing w:after="0"/>
        <w:ind w:left="0"/>
        <w:jc w:val="both"/>
      </w:pPr>
      <w:r>
        <w:rPr>
          <w:rFonts w:ascii="Times New Roman"/>
          <w:b w:val="false"/>
          <w:i w:val="false"/>
          <w:color w:val="000000"/>
          <w:sz w:val="28"/>
        </w:rPr>
        <w:t>
      Расписка в приеме документов № _________</w:t>
      </w:r>
    </w:p>
    <w:bookmarkEnd w:id="145"/>
    <w:p>
      <w:pPr>
        <w:spacing w:after="0"/>
        <w:ind w:left="0"/>
        <w:jc w:val="both"/>
      </w:pPr>
      <w:bookmarkStart w:name="z255" w:id="146"/>
      <w:r>
        <w:rPr>
          <w:rFonts w:ascii="Times New Roman"/>
          <w:b w:val="false"/>
          <w:i w:val="false"/>
          <w:color w:val="000000"/>
          <w:sz w:val="28"/>
        </w:rPr>
        <w:t>
      Получены от __________________________________ следующие документы:</w:t>
      </w:r>
    </w:p>
    <w:bookmarkEnd w:id="146"/>
    <w:p>
      <w:pPr>
        <w:spacing w:after="0"/>
        <w:ind w:left="0"/>
        <w:jc w:val="both"/>
      </w:pPr>
      <w:r>
        <w:rPr>
          <w:rFonts w:ascii="Times New Roman"/>
          <w:b w:val="false"/>
          <w:i w:val="false"/>
          <w:color w:val="000000"/>
          <w:sz w:val="28"/>
        </w:rPr>
        <w:t xml:space="preserve">             (Ф.И.О. (при его наличии) услугополучателя)</w:t>
      </w:r>
    </w:p>
    <w:bookmarkStart w:name="z256" w:id="147"/>
    <w:p>
      <w:pPr>
        <w:spacing w:after="0"/>
        <w:ind w:left="0"/>
        <w:jc w:val="both"/>
      </w:pPr>
      <w:r>
        <w:rPr>
          <w:rFonts w:ascii="Times New Roman"/>
          <w:b w:val="false"/>
          <w:i w:val="false"/>
          <w:color w:val="000000"/>
          <w:sz w:val="28"/>
        </w:rPr>
        <w:t>
      1. Заявление</w:t>
      </w:r>
    </w:p>
    <w:bookmarkEnd w:id="147"/>
    <w:bookmarkStart w:name="z257" w:id="148"/>
    <w:p>
      <w:pPr>
        <w:spacing w:after="0"/>
        <w:ind w:left="0"/>
        <w:jc w:val="both"/>
      </w:pPr>
      <w:r>
        <w:rPr>
          <w:rFonts w:ascii="Times New Roman"/>
          <w:b w:val="false"/>
          <w:i w:val="false"/>
          <w:color w:val="000000"/>
          <w:sz w:val="28"/>
        </w:rPr>
        <w:t>
      2. _________________________________________________________________</w:t>
      </w:r>
    </w:p>
    <w:bookmarkEnd w:id="148"/>
    <w:bookmarkStart w:name="z258" w:id="149"/>
    <w:p>
      <w:pPr>
        <w:spacing w:after="0"/>
        <w:ind w:left="0"/>
        <w:jc w:val="both"/>
      </w:pPr>
      <w:r>
        <w:rPr>
          <w:rFonts w:ascii="Times New Roman"/>
          <w:b w:val="false"/>
          <w:i w:val="false"/>
          <w:color w:val="000000"/>
          <w:sz w:val="28"/>
        </w:rPr>
        <w:t>
      Принял Ф.И.О. (при его наличии) _____________ (подпись)</w:t>
      </w:r>
    </w:p>
    <w:bookmarkEnd w:id="149"/>
    <w:bookmarkStart w:name="z259" w:id="150"/>
    <w:p>
      <w:pPr>
        <w:spacing w:after="0"/>
        <w:ind w:left="0"/>
        <w:jc w:val="both"/>
      </w:pPr>
      <w:r>
        <w:rPr>
          <w:rFonts w:ascii="Times New Roman"/>
          <w:b w:val="false"/>
          <w:i w:val="false"/>
          <w:color w:val="000000"/>
          <w:sz w:val="28"/>
        </w:rPr>
        <w:t>
      "__" _____________ 20__ г.</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 xml:space="preserve"> образовательные программы</w:t>
            </w:r>
            <w:r>
              <w:br/>
            </w:r>
            <w:r>
              <w:rPr>
                <w:rFonts w:ascii="Times New Roman"/>
                <w:b w:val="false"/>
                <w:i w:val="false"/>
                <w:color w:val="000000"/>
                <w:sz w:val="20"/>
              </w:rPr>
              <w:t xml:space="preserve"> технического и</w:t>
            </w:r>
            <w:r>
              <w:br/>
            </w:r>
            <w:r>
              <w:rPr>
                <w:rFonts w:ascii="Times New Roman"/>
                <w:b w:val="false"/>
                <w:i w:val="false"/>
                <w:color w:val="000000"/>
                <w:sz w:val="20"/>
              </w:rPr>
              <w:t xml:space="preserve"> профессионального,</w:t>
            </w:r>
            <w:r>
              <w:br/>
            </w:r>
            <w:r>
              <w:rPr>
                <w:rFonts w:ascii="Times New Roman"/>
                <w:b w:val="false"/>
                <w:i w:val="false"/>
                <w:color w:val="000000"/>
                <w:sz w:val="20"/>
              </w:rPr>
              <w:t xml:space="preserve"> послесреднего образования, за</w:t>
            </w:r>
            <w:r>
              <w:br/>
            </w:r>
            <w:r>
              <w:rPr>
                <w:rFonts w:ascii="Times New Roman"/>
                <w:b w:val="false"/>
                <w:i w:val="false"/>
                <w:color w:val="000000"/>
                <w:sz w:val="20"/>
              </w:rPr>
              <w:t xml:space="preserve"> исключением республиканских,</w:t>
            </w:r>
            <w:r>
              <w:br/>
            </w:r>
            <w:r>
              <w:rPr>
                <w:rFonts w:ascii="Times New Roman"/>
                <w:b w:val="false"/>
                <w:i w:val="false"/>
                <w:color w:val="000000"/>
                <w:sz w:val="20"/>
              </w:rPr>
              <w:t xml:space="preserve"> областных, городов</w:t>
            </w:r>
            <w:r>
              <w:br/>
            </w:r>
            <w:r>
              <w:rPr>
                <w:rFonts w:ascii="Times New Roman"/>
                <w:b w:val="false"/>
                <w:i w:val="false"/>
                <w:color w:val="000000"/>
                <w:sz w:val="20"/>
              </w:rPr>
              <w:t xml:space="preserve"> республиканского значения и</w:t>
            </w:r>
            <w:r>
              <w:br/>
            </w:r>
            <w:r>
              <w:rPr>
                <w:rFonts w:ascii="Times New Roman"/>
                <w:b w:val="false"/>
                <w:i w:val="false"/>
                <w:color w:val="000000"/>
                <w:sz w:val="20"/>
              </w:rPr>
              <w:t xml:space="preserve"> столицы специализированных</w:t>
            </w:r>
            <w:r>
              <w:br/>
            </w:r>
            <w:r>
              <w:rPr>
                <w:rFonts w:ascii="Times New Roman"/>
                <w:b w:val="false"/>
                <w:i w:val="false"/>
                <w:color w:val="000000"/>
                <w:sz w:val="20"/>
              </w:rPr>
              <w:t xml:space="preserve"> школ-интернатов-колледжей</w:t>
            </w:r>
            <w:r>
              <w:br/>
            </w:r>
            <w:r>
              <w:rPr>
                <w:rFonts w:ascii="Times New Roman"/>
                <w:b w:val="false"/>
                <w:i w:val="false"/>
                <w:color w:val="000000"/>
                <w:sz w:val="20"/>
              </w:rPr>
              <w:t xml:space="preserve"> олимпийского резерва и</w:t>
            </w:r>
            <w:r>
              <w:br/>
            </w:r>
            <w:r>
              <w:rPr>
                <w:rFonts w:ascii="Times New Roman"/>
                <w:b w:val="false"/>
                <w:i w:val="false"/>
                <w:color w:val="000000"/>
                <w:sz w:val="20"/>
              </w:rPr>
              <w:t xml:space="preserve"> областных, городов</w:t>
            </w:r>
            <w:r>
              <w:br/>
            </w:r>
            <w:r>
              <w:rPr>
                <w:rFonts w:ascii="Times New Roman"/>
                <w:b w:val="false"/>
                <w:i w:val="false"/>
                <w:color w:val="000000"/>
                <w:sz w:val="20"/>
              </w:rPr>
              <w:t xml:space="preserve"> республиканского значения и</w:t>
            </w:r>
            <w:r>
              <w:br/>
            </w:r>
            <w:r>
              <w:rPr>
                <w:rFonts w:ascii="Times New Roman"/>
                <w:b w:val="false"/>
                <w:i w:val="false"/>
                <w:color w:val="000000"/>
                <w:sz w:val="20"/>
              </w:rPr>
              <w:t xml:space="preserve"> столицы школ-интернатов для</w:t>
            </w:r>
            <w:r>
              <w:br/>
            </w:r>
            <w:r>
              <w:rPr>
                <w:rFonts w:ascii="Times New Roman"/>
                <w:b w:val="false"/>
                <w:i w:val="false"/>
                <w:color w:val="000000"/>
                <w:sz w:val="20"/>
              </w:rPr>
              <w:t xml:space="preserve"> одаренных в спорте детей</w:t>
            </w:r>
          </w:p>
        </w:tc>
      </w:tr>
    </w:tbl>
    <w:bookmarkStart w:name="z2163" w:id="151"/>
    <w:p>
      <w:pPr>
        <w:spacing w:after="0"/>
        <w:ind w:left="0"/>
        <w:jc w:val="both"/>
      </w:pPr>
      <w:r>
        <w:rPr>
          <w:rFonts w:ascii="Times New Roman"/>
          <w:b w:val="false"/>
          <w:i w:val="false"/>
          <w:color w:val="ff0000"/>
          <w:sz w:val="28"/>
        </w:rPr>
        <w:t xml:space="preserve">
      Сноска. Приложение 4 - в редакции приказа Министра просвещения РК от 03.07.2025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специальности технического и профессионального образования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Форма проведения специальных и (или) творческих экзаменов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(основное общее), на базе начального образования (специальность "Хореографическое искусство", квалификация "Артист балета")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среднего образования (среднее общее)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Исполнение музыкального произведения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в том числе решение педагогической ситуации и специальный экзамен (эссе/диктант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Искусство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сольфеджио, устный экзамен по музыкальной литературе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музыкального произведения, устный экзамен по 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мастерство, сценическая речь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пригодность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пригодность (внешние сценические и профессиональные физические данные). Сценический показ (танцевальная координация, артистизм, музыкально-ритмические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 декорационное искусство (по профилю)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Рисунок/живопись,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и комбинация (или этюды и сценки), выявление творческих способностей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Собеседование на выявление профессиональной пригодности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Устный экзамен по литературе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и инженерное дело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черчение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черчение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реставрация и реконструкция гражданских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и живопись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Здравоохранение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на выявление профессиональной пригодности и специальный экзамен по профильному предмету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образования, за</w:t>
            </w:r>
            <w:r>
              <w:br/>
            </w:r>
            <w:r>
              <w:rPr>
                <w:rFonts w:ascii="Times New Roman"/>
                <w:b w:val="false"/>
                <w:i w:val="false"/>
                <w:color w:val="000000"/>
                <w:sz w:val="20"/>
              </w:rPr>
              <w:t>исключением республиканских,</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специализированных</w:t>
            </w:r>
            <w:r>
              <w:br/>
            </w:r>
            <w:r>
              <w:rPr>
                <w:rFonts w:ascii="Times New Roman"/>
                <w:b w:val="false"/>
                <w:i w:val="false"/>
                <w:color w:val="000000"/>
                <w:sz w:val="20"/>
              </w:rPr>
              <w:t>школ-интернатов-колледжей</w:t>
            </w:r>
            <w:r>
              <w:br/>
            </w:r>
            <w:r>
              <w:rPr>
                <w:rFonts w:ascii="Times New Roman"/>
                <w:b w:val="false"/>
                <w:i w:val="false"/>
                <w:color w:val="000000"/>
                <w:sz w:val="20"/>
              </w:rPr>
              <w:t>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республиканского значения и</w:t>
            </w:r>
            <w:r>
              <w:br/>
            </w:r>
            <w:r>
              <w:rPr>
                <w:rFonts w:ascii="Times New Roman"/>
                <w:b w:val="false"/>
                <w:i w:val="false"/>
                <w:color w:val="000000"/>
                <w:sz w:val="20"/>
              </w:rPr>
              <w:t>столицы школ-интернатов для</w:t>
            </w:r>
            <w:r>
              <w:br/>
            </w:r>
            <w:r>
              <w:rPr>
                <w:rFonts w:ascii="Times New Roman"/>
                <w:b w:val="false"/>
                <w:i w:val="false"/>
                <w:color w:val="000000"/>
                <w:sz w:val="20"/>
              </w:rPr>
              <w:t>одаренных в спорте детей</w:t>
            </w:r>
          </w:p>
        </w:tc>
      </w:tr>
    </w:tbl>
    <w:p>
      <w:pPr>
        <w:spacing w:after="0"/>
        <w:ind w:left="0"/>
        <w:jc w:val="both"/>
      </w:pPr>
      <w:r>
        <w:rPr>
          <w:rFonts w:ascii="Times New Roman"/>
          <w:b w:val="false"/>
          <w:i w:val="false"/>
          <w:color w:val="ff0000"/>
          <w:sz w:val="28"/>
        </w:rPr>
        <w:t xml:space="preserve">
      Сноска. Верхний правый угол приложения 5 - в редакции приказа Министра просвещения РК от 03.07.2025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65" w:id="152"/>
    <w:p>
      <w:pPr>
        <w:spacing w:after="0"/>
        <w:ind w:left="0"/>
        <w:jc w:val="left"/>
      </w:pPr>
      <w:r>
        <w:rPr>
          <w:rFonts w:ascii="Times New Roman"/>
          <w:b/>
          <w:i w:val="false"/>
          <w:color w:val="000000"/>
        </w:rPr>
        <w:t xml:space="preserve"> Перечень профильных предметов для специальностей технического и профессионального, послесреднего образования</w:t>
      </w:r>
    </w:p>
    <w:bookmarkEnd w:id="152"/>
    <w:p>
      <w:pPr>
        <w:spacing w:after="0"/>
        <w:ind w:left="0"/>
        <w:jc w:val="both"/>
      </w:pPr>
      <w:r>
        <w:rPr>
          <w:rFonts w:ascii="Times New Roman"/>
          <w:b w:val="false"/>
          <w:i w:val="false"/>
          <w:color w:val="ff0000"/>
          <w:sz w:val="28"/>
        </w:rPr>
        <w:t xml:space="preserve">
      Сноска. Приложение 5 - в редакции приказа Министра образования и науки РК от 16.08.2021 </w:t>
      </w:r>
      <w:r>
        <w:rPr>
          <w:rFonts w:ascii="Times New Roman"/>
          <w:b w:val="false"/>
          <w:i w:val="false"/>
          <w:color w:val="ff0000"/>
          <w:sz w:val="28"/>
        </w:rPr>
        <w:t>№ 405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 технического и профессионального образования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профильного предмета: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 (основное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 образования (среднее общее)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воспитательной работы (по уровням)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начального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и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Творческий экзамен(сдача нормативов по специализации). 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и методика преподавания языка и литературы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или иностранный язык (в зависимости от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обучение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 Искусство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Звукооператорское мастерство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Графический и мультимедийный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полиграфического и упаковочного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интерьера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творческий экзамен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промышленной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Живопись, скульптура и графика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Декоративно-прикладное искусство и народные промыслы (по профилям)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Ювелирное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Инструментальное исполнительство (по видам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музыки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Вокальное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Хоровое дирижирование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Цирковое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Хореографическое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Театрально-декоративное искусство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Социально-культурная деятельность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Народное художественное творчество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Гуманитарные науки (кроме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Переводческое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Социальные науки и информации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Документационное обеспечение управления и архивоведение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Бизнес и управление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Банковское и страховое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(по отраслям и областям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Право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Правоведение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Литература по языкам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Окружающая среда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и природоохранная деятельность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и рациональное использование природных ресурсов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Физические науки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Геологическая съемка, поиск и разведка месторождений полезных ископаемых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 техника разведки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и инженерная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методы поиска и разведки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и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Информационно-коммуникационные технологии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Вычислительная техника и информационные сети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информационной безопасности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Междисциплинарные программы и квалификации, связанные с информационно-коммуникационными технологиями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Аддитивные технологии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и инженерное дело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технология и производство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07110300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07110400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разделения изотопов и вакуумная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07110200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переработки нефти и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обслуживание экологических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Электрооборудование (по видам и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Теплоэнергетические установки тепловых электрических станций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Теплотехническое оборудование и системы теплоснабжения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Возобновляемая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эксплуатация, техническое обслуживание и ремонт электротехнических систем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электромеханического оборудования (по видам и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 технологическими процессами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автоматизированных систем производства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07140300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и встраиваемые системы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техника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p>
            <w:pPr>
              <w:spacing w:after="20"/>
              <w:ind w:left="20"/>
              <w:jc w:val="both"/>
            </w:pPr>
            <w:r>
              <w:rPr>
                <w:rFonts w:ascii="Times New Roman"/>
                <w:b w:val="false"/>
                <w:i w:val="false"/>
                <w:color w:val="000000"/>
                <w:sz w:val="20"/>
              </w:rPr>
              <w:t>
07140400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техническое обслуживание и ремонт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и управление движением на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устройств оперативной технологической связи на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и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машиностроения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Точное машиностроение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Токарное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Металлообработка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Сварочное дело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Слесарное дело (по отраслям и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Грузоподъемные машины и транспортеры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Геологоразведочное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холодильно-компрессорных машин и установок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оборудования полиграфического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машин и оборудования (по отраслям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черных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цветных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доменной печи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Внепечная обработка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радиоэлектронного транспортного оборудования (по видам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Электрорадиомонтаж морской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подвижного состава железных дорог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 техническое обслуживание подъемно-транспортных, строительно-дорожных машин и механизмов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тягового подвижного состава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вагонов и рефрижераторного подвижного состава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городского электротранспорта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наземного авиационного радиоэлектронного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Наземное обслуживание воздушных судов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воздушного судна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p>
            <w:pPr>
              <w:spacing w:after="20"/>
              <w:ind w:left="20"/>
              <w:jc w:val="both"/>
            </w:pPr>
            <w:r>
              <w:rPr>
                <w:rFonts w:ascii="Times New Roman"/>
                <w:b w:val="false"/>
                <w:i w:val="false"/>
                <w:color w:val="000000"/>
                <w:sz w:val="20"/>
              </w:rPr>
              <w:t>
07160700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Дистанционно пилотируемая авиационная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p>
            <w:pPr>
              <w:spacing w:after="20"/>
              <w:ind w:left="20"/>
              <w:jc w:val="both"/>
            </w:pPr>
            <w:r>
              <w:rPr>
                <w:rFonts w:ascii="Times New Roman"/>
                <w:b w:val="false"/>
                <w:i w:val="false"/>
                <w:color w:val="000000"/>
                <w:sz w:val="20"/>
              </w:rPr>
              <w:t>
07160800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воздушных судов и полетно-информационное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ремонт и эксплуатация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Автомобилестроение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Судостроение и техническое обслуживание судовых машин и механизмов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07160900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p>
            <w:pPr>
              <w:spacing w:after="20"/>
              <w:ind w:left="20"/>
              <w:jc w:val="both"/>
            </w:pPr>
            <w:r>
              <w:rPr>
                <w:rFonts w:ascii="Times New Roman"/>
                <w:b w:val="false"/>
                <w:i w:val="false"/>
                <w:color w:val="000000"/>
                <w:sz w:val="20"/>
              </w:rPr>
              <w:t>
07161000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техническое обслуживание и ремонт сельскохозяйственной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Производственные и обрабатывающие отрасли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мяса и мясных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молока и молочной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Хлебопекарное, макаронное и кондитерское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и производство поваренной соли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 безалкогольных и спиртных напитков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жиров и жирозаменителей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переработка плодов 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консервов и пищевых концентратов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w:t>
            </w:r>
          </w:p>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Элеваторное, мукомольное, крупяное и комбикормовое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w:t>
            </w:r>
          </w:p>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и переработки продукции растениеводства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 конструкций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w:t>
            </w:r>
          </w:p>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железобетонных и металлических изделий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химических волокон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стекловолокон и стеклоизделий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w:t>
            </w:r>
          </w:p>
          <w:p>
            <w:pPr>
              <w:spacing w:after="20"/>
              <w:ind w:left="20"/>
              <w:jc w:val="both"/>
            </w:pPr>
            <w:r>
              <w:rPr>
                <w:rFonts w:ascii="Times New Roman"/>
                <w:b w:val="false"/>
                <w:i w:val="false"/>
                <w:color w:val="000000"/>
                <w:sz w:val="20"/>
              </w:rPr>
              <w:t>
07220200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полимерного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фарфоровых и фаянсовых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тугоплавких неметаллических и силикатных материалов и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07221200,</w:t>
            </w:r>
          </w:p>
          <w:p>
            <w:pPr>
              <w:spacing w:after="20"/>
              <w:ind w:left="20"/>
              <w:jc w:val="both"/>
            </w:pPr>
            <w:r>
              <w:rPr>
                <w:rFonts w:ascii="Times New Roman"/>
                <w:b w:val="false"/>
                <w:i w:val="false"/>
                <w:color w:val="000000"/>
                <w:sz w:val="20"/>
              </w:rPr>
              <w:t>
07150400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композитных материалов и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Камнеобрабатывающее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изделий на основе наноматериалов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Швейное производство и моделирование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производства меховых и шубных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обработка кожи и меха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Ткацкое производство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прядильного и чесального производства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обработки волокнистых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нетканых текстильных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трикотажных, текстильных, галантерийных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Отделочное производство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Обувное производство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Подземная разработка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разработка месторождений полезных ископаемых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(углеобогащение)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полезных ископаемых (рудообогащение)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подземных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нефтяных и газовых скважин и технология буровых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добычи нефти и 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нефтяных и газовых месторождений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Архитектура и строительство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и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реставрация и реконструкция гражданских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Ландшафтный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творческих экзамена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зданий и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Сметное дело в строительстве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Автоматизированные системы проектирования и эксплуатации зданий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недвижимостью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магистральных локальных и сетевых трубопроводов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автомобильных дорог и аэродромов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железных дорог, путь и путевое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городских путей сообщения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07321000,</w:t>
            </w:r>
          </w:p>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Лифтовое хозяйство и эскалаторы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инженерных систем объектов жилищно-коммунального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и эксплуатация оборудования и систем газоснабжения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очистных сооружений систем водоснабжения и водоотведения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Гидротехническая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w:t>
            </w:r>
          </w:p>
          <w:p>
            <w:pPr>
              <w:spacing w:after="20"/>
              <w:ind w:left="20"/>
              <w:jc w:val="both"/>
            </w:pPr>
            <w:r>
              <w:rPr>
                <w:rFonts w:ascii="Times New Roman"/>
                <w:b w:val="false"/>
                <w:i w:val="false"/>
                <w:color w:val="000000"/>
                <w:sz w:val="20"/>
              </w:rPr>
              <w:t>
07321000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транспортные тоннели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Междисциплинарные программы и квалификации, связанные с проектированием, производством и строительством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метрология и сертификация (по отраслям)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Сельское хозяйство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Плодоовощеводство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карантин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 и шелководство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хозяйство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Садово-парковое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тепличного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Лесное хозяйство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Охотоведение и звероводство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Здравоохранение и социальное обеспечение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Здравоохранение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ортопедическая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Сестринское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Социальное обеспечение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работа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и эпидемиология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Сфера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и крашение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Парикмахерское искусство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Эстетическая косметология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обслуживания в сфере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дестинацией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и охрана труда на производстве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 и безопасность технологических процессов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Службы безопасности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безопасность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в чрезвычайных ситуациях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Транспортные услуги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воздушных перевозок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p>
            <w:pPr>
              <w:spacing w:after="20"/>
              <w:ind w:left="20"/>
              <w:jc w:val="both"/>
            </w:pPr>
            <w:r>
              <w:rPr>
                <w:rFonts w:ascii="Times New Roman"/>
                <w:b w:val="false"/>
                <w:i w:val="false"/>
                <w:color w:val="000000"/>
                <w:sz w:val="20"/>
              </w:rPr>
              <w:t>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железнодорожном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p>
            <w:pPr>
              <w:spacing w:after="20"/>
              <w:ind w:left="20"/>
              <w:jc w:val="both"/>
            </w:pPr>
            <w:r>
              <w:rPr>
                <w:rFonts w:ascii="Times New Roman"/>
                <w:b w:val="false"/>
                <w:i w:val="false"/>
                <w:color w:val="000000"/>
                <w:sz w:val="20"/>
              </w:rPr>
              <w:t>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автомобильном транспорте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p>
            <w:pPr>
              <w:spacing w:after="20"/>
              <w:ind w:left="20"/>
              <w:jc w:val="both"/>
            </w:pPr>
            <w:r>
              <w:rPr>
                <w:rFonts w:ascii="Times New Roman"/>
                <w:b w:val="false"/>
                <w:i w:val="false"/>
                <w:color w:val="000000"/>
                <w:sz w:val="20"/>
              </w:rPr>
              <w:t>
10410500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дорожного движения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w:t>
            </w:r>
          </w:p>
          <w:p>
            <w:pPr>
              <w:spacing w:after="20"/>
              <w:ind w:left="20"/>
              <w:jc w:val="both"/>
            </w:pPr>
            <w:r>
              <w:rPr>
                <w:rFonts w:ascii="Times New Roman"/>
                <w:b w:val="false"/>
                <w:i w:val="false"/>
                <w:color w:val="000000"/>
                <w:sz w:val="20"/>
              </w:rPr>
              <w:t>
10410600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водного транспорта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bookmarkStart w:name="z2164" w:id="153"/>
    <w:p>
      <w:pPr>
        <w:spacing w:after="0"/>
        <w:ind w:left="0"/>
        <w:jc w:val="both"/>
      </w:pPr>
      <w:r>
        <w:rPr>
          <w:rFonts w:ascii="Times New Roman"/>
          <w:b w:val="false"/>
          <w:i w:val="false"/>
          <w:color w:val="000000"/>
          <w:sz w:val="28"/>
        </w:rPr>
        <w:t>
      Примечание: при отсутствии профильного предмета (- ов) в документе об образовании, наименование профильного предмета (- ов) определяется приемной комиссией организации образования.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приема на</w:t>
            </w:r>
            <w:r>
              <w:br/>
            </w:r>
            <w:r>
              <w:rPr>
                <w:rFonts w:ascii="Times New Roman"/>
                <w:b w:val="false"/>
                <w:i w:val="false"/>
                <w:color w:val="000000"/>
                <w:sz w:val="20"/>
              </w:rPr>
              <w:t>обучение в организации</w:t>
            </w:r>
            <w:r>
              <w:br/>
            </w:r>
            <w:r>
              <w:rPr>
                <w:rFonts w:ascii="Times New Roman"/>
                <w:b w:val="false"/>
                <w:i w:val="false"/>
                <w:color w:val="000000"/>
                <w:sz w:val="20"/>
              </w:rPr>
              <w:t xml:space="preserve"> образования, реализующие</w:t>
            </w:r>
            <w:r>
              <w:br/>
            </w:r>
            <w:r>
              <w:rPr>
                <w:rFonts w:ascii="Times New Roman"/>
                <w:b w:val="false"/>
                <w:i w:val="false"/>
                <w:color w:val="000000"/>
                <w:sz w:val="20"/>
              </w:rPr>
              <w:t xml:space="preserve"> образовательные программы</w:t>
            </w:r>
            <w:r>
              <w:br/>
            </w:r>
            <w:r>
              <w:rPr>
                <w:rFonts w:ascii="Times New Roman"/>
                <w:b w:val="false"/>
                <w:i w:val="false"/>
                <w:color w:val="000000"/>
                <w:sz w:val="20"/>
              </w:rPr>
              <w:t xml:space="preserve"> технического и</w:t>
            </w:r>
            <w:r>
              <w:br/>
            </w:r>
            <w:r>
              <w:rPr>
                <w:rFonts w:ascii="Times New Roman"/>
                <w:b w:val="false"/>
                <w:i w:val="false"/>
                <w:color w:val="000000"/>
                <w:sz w:val="20"/>
              </w:rPr>
              <w:t xml:space="preserve"> профессионального,</w:t>
            </w:r>
            <w:r>
              <w:br/>
            </w:r>
            <w:r>
              <w:rPr>
                <w:rFonts w:ascii="Times New Roman"/>
                <w:b w:val="false"/>
                <w:i w:val="false"/>
                <w:color w:val="000000"/>
                <w:sz w:val="20"/>
              </w:rPr>
              <w:t xml:space="preserve"> послесреднего образования, за</w:t>
            </w:r>
            <w:r>
              <w:br/>
            </w:r>
            <w:r>
              <w:rPr>
                <w:rFonts w:ascii="Times New Roman"/>
                <w:b w:val="false"/>
                <w:i w:val="false"/>
                <w:color w:val="000000"/>
                <w:sz w:val="20"/>
              </w:rPr>
              <w:t xml:space="preserve"> исключением республиканских,</w:t>
            </w:r>
            <w:r>
              <w:br/>
            </w:r>
            <w:r>
              <w:rPr>
                <w:rFonts w:ascii="Times New Roman"/>
                <w:b w:val="false"/>
                <w:i w:val="false"/>
                <w:color w:val="000000"/>
                <w:sz w:val="20"/>
              </w:rPr>
              <w:t xml:space="preserve"> областных, городов</w:t>
            </w:r>
            <w:r>
              <w:br/>
            </w:r>
            <w:r>
              <w:rPr>
                <w:rFonts w:ascii="Times New Roman"/>
                <w:b w:val="false"/>
                <w:i w:val="false"/>
                <w:color w:val="000000"/>
                <w:sz w:val="20"/>
              </w:rPr>
              <w:t xml:space="preserve"> республиканского значения и</w:t>
            </w:r>
            <w:r>
              <w:br/>
            </w:r>
            <w:r>
              <w:rPr>
                <w:rFonts w:ascii="Times New Roman"/>
                <w:b w:val="false"/>
                <w:i w:val="false"/>
                <w:color w:val="000000"/>
                <w:sz w:val="20"/>
              </w:rPr>
              <w:t xml:space="preserve"> столицы специализированных</w:t>
            </w:r>
            <w:r>
              <w:br/>
            </w:r>
            <w:r>
              <w:rPr>
                <w:rFonts w:ascii="Times New Roman"/>
                <w:b w:val="false"/>
                <w:i w:val="false"/>
                <w:color w:val="000000"/>
                <w:sz w:val="20"/>
              </w:rPr>
              <w:t xml:space="preserve"> школ-интернатов-колледжей</w:t>
            </w:r>
            <w:r>
              <w:br/>
            </w:r>
            <w:r>
              <w:rPr>
                <w:rFonts w:ascii="Times New Roman"/>
                <w:b w:val="false"/>
                <w:i w:val="false"/>
                <w:color w:val="000000"/>
                <w:sz w:val="20"/>
              </w:rPr>
              <w:t xml:space="preserve"> олимпийского резерва и</w:t>
            </w:r>
            <w:r>
              <w:br/>
            </w:r>
            <w:r>
              <w:rPr>
                <w:rFonts w:ascii="Times New Roman"/>
                <w:b w:val="false"/>
                <w:i w:val="false"/>
                <w:color w:val="000000"/>
                <w:sz w:val="20"/>
              </w:rPr>
              <w:t>областных, городов</w:t>
            </w:r>
            <w:r>
              <w:br/>
            </w:r>
            <w:r>
              <w:rPr>
                <w:rFonts w:ascii="Times New Roman"/>
                <w:b w:val="false"/>
                <w:i w:val="false"/>
                <w:color w:val="000000"/>
                <w:sz w:val="20"/>
              </w:rPr>
              <w:t xml:space="preserve"> республиканского значения и</w:t>
            </w:r>
            <w:r>
              <w:br/>
            </w:r>
            <w:r>
              <w:rPr>
                <w:rFonts w:ascii="Times New Roman"/>
                <w:b w:val="false"/>
                <w:i w:val="false"/>
                <w:color w:val="000000"/>
                <w:sz w:val="20"/>
              </w:rPr>
              <w:t xml:space="preserve"> столицы школ-интернатов для</w:t>
            </w:r>
            <w:r>
              <w:br/>
            </w:r>
            <w:r>
              <w:rPr>
                <w:rFonts w:ascii="Times New Roman"/>
                <w:b w:val="false"/>
                <w:i w:val="false"/>
                <w:color w:val="000000"/>
                <w:sz w:val="20"/>
              </w:rPr>
              <w:t xml:space="preserve"> одаренных в спорте детей</w:t>
            </w:r>
          </w:p>
        </w:tc>
      </w:tr>
    </w:tbl>
    <w:p>
      <w:pPr>
        <w:spacing w:after="0"/>
        <w:ind w:left="0"/>
        <w:jc w:val="both"/>
      </w:pPr>
      <w:r>
        <w:rPr>
          <w:rFonts w:ascii="Times New Roman"/>
          <w:b w:val="false"/>
          <w:i w:val="false"/>
          <w:color w:val="ff0000"/>
          <w:sz w:val="28"/>
        </w:rPr>
        <w:t xml:space="preserve">
      Сноска. Верхний правый угол приложения 6 - в редакции приказа Министра просвещения РК от 03.07.2025 </w:t>
      </w:r>
      <w:r>
        <w:rPr>
          <w:rFonts w:ascii="Times New Roman"/>
          <w:b w:val="false"/>
          <w:i w:val="false"/>
          <w:color w:val="ff0000"/>
          <w:sz w:val="28"/>
        </w:rPr>
        <w:t>№ 153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0" w:id="154"/>
    <w:p>
      <w:pPr>
        <w:spacing w:after="0"/>
        <w:ind w:left="0"/>
        <w:jc w:val="left"/>
      </w:pPr>
      <w:r>
        <w:rPr>
          <w:rFonts w:ascii="Times New Roman"/>
          <w:b/>
          <w:i w:val="false"/>
          <w:color w:val="000000"/>
        </w:rPr>
        <w:t xml:space="preserve">                          Форма электронного заявления</w:t>
      </w:r>
    </w:p>
    <w:bookmarkEnd w:id="154"/>
    <w:bookmarkStart w:name="z2151" w:id="155"/>
    <w:p>
      <w:pPr>
        <w:spacing w:after="0"/>
        <w:ind w:left="0"/>
        <w:jc w:val="both"/>
      </w:pPr>
      <w:r>
        <w:rPr>
          <w:rFonts w:ascii="Times New Roman"/>
          <w:b w:val="false"/>
          <w:i w:val="false"/>
          <w:color w:val="000000"/>
          <w:sz w:val="28"/>
        </w:rPr>
        <w:t>
      Фамилия, имя, отчество поступающего _____________________________</w:t>
      </w:r>
    </w:p>
    <w:bookmarkEnd w:id="155"/>
    <w:bookmarkStart w:name="z2152" w:id="156"/>
    <w:p>
      <w:pPr>
        <w:spacing w:after="0"/>
        <w:ind w:left="0"/>
        <w:jc w:val="both"/>
      </w:pPr>
      <w:r>
        <w:rPr>
          <w:rFonts w:ascii="Times New Roman"/>
          <w:b w:val="false"/>
          <w:i w:val="false"/>
          <w:color w:val="000000"/>
          <w:sz w:val="28"/>
        </w:rPr>
        <w:t>
      ИИН _____________________________________</w:t>
      </w:r>
    </w:p>
    <w:bookmarkEnd w:id="156"/>
    <w:bookmarkStart w:name="z2153" w:id="157"/>
    <w:p>
      <w:pPr>
        <w:spacing w:after="0"/>
        <w:ind w:left="0"/>
        <w:jc w:val="both"/>
      </w:pPr>
      <w:r>
        <w:rPr>
          <w:rFonts w:ascii="Times New Roman"/>
          <w:b w:val="false"/>
          <w:i w:val="false"/>
          <w:color w:val="000000"/>
          <w:sz w:val="28"/>
        </w:rPr>
        <w:t>
      Контактный телефон ________________________</w:t>
      </w:r>
    </w:p>
    <w:bookmarkEnd w:id="157"/>
    <w:p>
      <w:pPr>
        <w:spacing w:after="0"/>
        <w:ind w:left="0"/>
        <w:jc w:val="both"/>
      </w:pPr>
      <w:bookmarkStart w:name="z2154" w:id="158"/>
      <w:r>
        <w:rPr>
          <w:rFonts w:ascii="Times New Roman"/>
          <w:b w:val="false"/>
          <w:i w:val="false"/>
          <w:color w:val="000000"/>
          <w:sz w:val="28"/>
        </w:rPr>
        <w:t xml:space="preserve">
      Код и наименование первой специальности и организации ТиППО </w:t>
      </w:r>
    </w:p>
    <w:bookmarkEnd w:id="158"/>
    <w:p>
      <w:pPr>
        <w:spacing w:after="0"/>
        <w:ind w:left="0"/>
        <w:jc w:val="both"/>
      </w:pPr>
      <w:r>
        <w:rPr>
          <w:rFonts w:ascii="Times New Roman"/>
          <w:b w:val="false"/>
          <w:i w:val="false"/>
          <w:color w:val="000000"/>
          <w:sz w:val="28"/>
        </w:rPr>
        <w:t xml:space="preserve">_________________________________________________ </w:t>
      </w:r>
    </w:p>
    <w:bookmarkStart w:name="z2155" w:id="159"/>
    <w:p>
      <w:pPr>
        <w:spacing w:after="0"/>
        <w:ind w:left="0"/>
        <w:jc w:val="both"/>
      </w:pPr>
      <w:r>
        <w:rPr>
          <w:rFonts w:ascii="Times New Roman"/>
          <w:b w:val="false"/>
          <w:i w:val="false"/>
          <w:color w:val="000000"/>
          <w:sz w:val="28"/>
        </w:rPr>
        <w:t xml:space="preserve">
      Код и наименование второй специальности и организации ТиППО </w:t>
      </w:r>
    </w:p>
    <w:bookmarkEnd w:id="159"/>
    <w:bookmarkStart w:name="z2156" w:id="160"/>
    <w:p>
      <w:pPr>
        <w:spacing w:after="0"/>
        <w:ind w:left="0"/>
        <w:jc w:val="both"/>
      </w:pPr>
      <w:r>
        <w:rPr>
          <w:rFonts w:ascii="Times New Roman"/>
          <w:b w:val="false"/>
          <w:i w:val="false"/>
          <w:color w:val="000000"/>
          <w:sz w:val="28"/>
        </w:rPr>
        <w:t xml:space="preserve">
      Код и наименование третьей специальности и организации ТиППО </w:t>
      </w:r>
    </w:p>
    <w:bookmarkEnd w:id="160"/>
    <w:bookmarkStart w:name="z2157" w:id="161"/>
    <w:p>
      <w:pPr>
        <w:spacing w:after="0"/>
        <w:ind w:left="0"/>
        <w:jc w:val="both"/>
      </w:pPr>
      <w:r>
        <w:rPr>
          <w:rFonts w:ascii="Times New Roman"/>
          <w:b w:val="false"/>
          <w:i w:val="false"/>
          <w:color w:val="000000"/>
          <w:sz w:val="28"/>
        </w:rPr>
        <w:t xml:space="preserve">
      Код и наименование четвертой специальности и организации ТиППО </w:t>
      </w:r>
    </w:p>
    <w:bookmarkEnd w:id="161"/>
    <w:bookmarkStart w:name="z2158" w:id="162"/>
    <w:p>
      <w:pPr>
        <w:spacing w:after="0"/>
        <w:ind w:left="0"/>
        <w:jc w:val="both"/>
      </w:pPr>
      <w:r>
        <w:rPr>
          <w:rFonts w:ascii="Times New Roman"/>
          <w:b w:val="false"/>
          <w:i w:val="false"/>
          <w:color w:val="000000"/>
          <w:sz w:val="28"/>
        </w:rPr>
        <w:t xml:space="preserve">
      Базовое образование ________________ </w:t>
      </w:r>
    </w:p>
    <w:bookmarkEnd w:id="162"/>
    <w:bookmarkStart w:name="z2159" w:id="163"/>
    <w:p>
      <w:pPr>
        <w:spacing w:after="0"/>
        <w:ind w:left="0"/>
        <w:jc w:val="both"/>
      </w:pPr>
      <w:r>
        <w:rPr>
          <w:rFonts w:ascii="Times New Roman"/>
          <w:b w:val="false"/>
          <w:i w:val="false"/>
          <w:color w:val="000000"/>
          <w:sz w:val="28"/>
        </w:rPr>
        <w:t xml:space="preserve">
      Язык обучения _____________________ </w:t>
      </w:r>
    </w:p>
    <w:bookmarkEnd w:id="163"/>
    <w:p>
      <w:pPr>
        <w:spacing w:after="0"/>
        <w:ind w:left="0"/>
        <w:jc w:val="both"/>
      </w:pPr>
      <w:bookmarkStart w:name="z2160" w:id="164"/>
      <w:r>
        <w:rPr>
          <w:rFonts w:ascii="Times New Roman"/>
          <w:b w:val="false"/>
          <w:i w:val="false"/>
          <w:color w:val="000000"/>
          <w:sz w:val="28"/>
        </w:rPr>
        <w:t>
      Предусматривается квота приема __________________________________</w:t>
      </w:r>
    </w:p>
    <w:bookmarkEnd w:id="164"/>
    <w:p>
      <w:pPr>
        <w:spacing w:after="0"/>
        <w:ind w:left="0"/>
        <w:jc w:val="both"/>
      </w:pPr>
      <w:r>
        <w:rPr>
          <w:rFonts w:ascii="Times New Roman"/>
          <w:b w:val="false"/>
          <w:i w:val="false"/>
          <w:color w:val="000000"/>
          <w:sz w:val="28"/>
        </w:rPr>
        <w:t xml:space="preserve">                               (необходимую категорию отметить)</w:t>
      </w:r>
    </w:p>
    <w:bookmarkStart w:name="z2161" w:id="165"/>
    <w:p>
      <w:pPr>
        <w:spacing w:after="0"/>
        <w:ind w:left="0"/>
        <w:jc w:val="both"/>
      </w:pPr>
      <w:r>
        <w:rPr>
          <w:rFonts w:ascii="Times New Roman"/>
          <w:b w:val="false"/>
          <w:i w:val="false"/>
          <w:color w:val="000000"/>
          <w:sz w:val="28"/>
        </w:rPr>
        <w:t xml:space="preserve">
      С Единой инструкцией по проведению Конкурса ознакомлен(-а). </w:t>
      </w:r>
    </w:p>
    <w:bookmarkEnd w:id="165"/>
    <w:bookmarkStart w:name="z2162" w:id="166"/>
    <w:p>
      <w:pPr>
        <w:spacing w:after="0"/>
        <w:ind w:left="0"/>
        <w:jc w:val="both"/>
      </w:pPr>
      <w:r>
        <w:rPr>
          <w:rFonts w:ascii="Times New Roman"/>
          <w:b w:val="false"/>
          <w:i w:val="false"/>
          <w:color w:val="000000"/>
          <w:sz w:val="28"/>
        </w:rPr>
        <w:t>
      Даю согласие на сбор, обработку персональных данных: да (нет)</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