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6402" w14:textId="0e46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октября 2018 года № 601. Зарегистрирован в Министерстве юстиции Республики Казахстан 31 октября 2018 года № 17652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 (зарегистрирован в Реестре государственной регистрации нормативных правовых актов под № 10297, опубликован 12 марта 2015 года в газете "Казахстанская правда" № 47 (27923)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обучающихся по типам организаций образования,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перевода и восстановления обучающихся по типам организаций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перевода и восстановления обучающихся в организациях технического и профессионального, послесреднего образования, независимо от формы собственности и ведомственной подчиненности.";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