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09477" w14:textId="92094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Классификатора направлений подготовки кадров с высшим и послевузовским образованием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13 октября 2018 года № 569. Зарегистрирован в Министерстве юстиции Республики Казахстан 17 октября 2018 года № 17565.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5-3 Закона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науки и высшего образования РК от 21.07.2023 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направлений подготовки кадров с высшим и послевузовским образованием.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Комитету по контролю в сфере образования и науки Министерства образования и науки Республики Казахстан: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основании заявления от лицензиата обеспечить переоформление ранее выданных приложений к лицензиям на занятие образовательной деятельностью по специальностям высшего и (или) послевузовского образования в соответствии с настоящим приказом;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переоформлении приложений к лицензии на занятие образовательной деятельностью по специальностям высшего и (или) послевузовского образования руководствоваться настоящим приказом и методическими рекомендациями уполномоченного органа в области образования.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Приказ дополнен пунктом 2-1 в соответствии с приказом Министра образования и науки РК от 25.01.2019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2018 года № 569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 направлений подготовки кадров с высшим и послевузовским образованием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Классификатор - в редакции приказа Министра образования и науки РК от 05.06.2020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приказами Министра науки и высшего образования РК от 16.05.2023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13.04.2026 № 187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 Международной стандартной классификации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подготовки в высшем образовании – бакалавриате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6B011 Педагогика и психология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 Подготовка специалистов по социальной педагогике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6В020 Профессиональное обучение (по профилю)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6B021 Искусство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6B022 Гуманитарные науки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6B023 Языки и литература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6B031 Социальные науки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6B032 Журналистика и информация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управление и право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6B041 Бизнес и управление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6B042 Право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Естественные науки, математика и статистика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6B051 Биологические и смежные науки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6B052 Окружающая среда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6B053 Физические и химические науки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6B054 Математика и статистика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6B055 Геология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6B061 Информационно-коммуникационные технологии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6B062 Телекоммуникации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6В063 Информационная безопасность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6B071 Инженерия и инженерное дело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6B072 Производственные и обрабатывающие отрасли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 Архитектура и строительство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6B074 Водное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6B075 Стандартизация, сертификация и метрология (по отраслям)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 Агрономия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6B082 Животноводство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6B083 Лесное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6B084 Рыбное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6B085 Землеустройство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6B086 Водные ресурсы и водопользования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6В087 Агроинженерия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 Ветеринария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6В091 Ветеринария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6B10 Здравоохранение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6B101 Здравоохранение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Сфера обслуживания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6B112 Гигиена и охрана труда на производстве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6B113 Транспортные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6B114 Социальная работа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6B115 Спорт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Военное дело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6B122 Национальная безопасность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подготовки в послевузовском образовании - магистратуре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 Педагогические науки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7M011 Педагогика и психология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7M012 Педагогика дошкольного воспитания и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7M013 Подготовка педагогов без предметной специализации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7M014 Подготовка педагогов с предметной специализацией общего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7M015 Подготовка педагогов по естественнонаучным предметам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7M016 Подготовка педагогов по гуманитарным предметам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7M017 Подготовка педагогов по языкам и литературе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7M018 Подготовка специалистов по социальной педагогике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7M019 Специальная педагогика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7M020 Профессиональное обучение (по профилю)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 Искусство и гуманитарные науки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7M021 Искусство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7M022 Гуманитарные науки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7M023 Языки и литература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7M03 Социальные науки, журналистика и информация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7M031 Социальные науки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7M032 Журналистика и информация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7M04 Бизнес, управление и право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7M041 Бизнес и управление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7M042 Право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 Естественные науки, математика и статистика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7M051 Биологические и смежные науки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7M052 Окружающая среда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7M053 Физические и химические науки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7M054 Математика и статистика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7M055 Геология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7M06 Информационно-коммуникационные технологии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7M061 Информационно-коммуникационные технологии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7M062 Телекоммуникации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7М063 Информационная безопасность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 Инженерные, обрабатывающие и строительные отрасли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7M071 Инженерия и инженерное дело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7M072 Производственные и обрабатывающие отрасли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7M073 Архитектура и строительство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7M074 Водное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7M075 Стандартизация, сертификация и метрология (по отраслям)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 Сельское хозяйство и биоресурсы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7M081 Агрономия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7M082 Животноводство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7M083 Лесное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7M084 Рыбное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7M085 Землеустройство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7M086 Водные ресурсы и водопользование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7М087 Агроинженерия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7М09 Ветеринария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7М091 Ветеринария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7M10 Здравоохранение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7M101 Здравоохранение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7M11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7M111 Сфера обслуживания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7M112 Гигиена и охрана труда на производстве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7M113 Транспортные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7М114 Социальная работа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7М115 Спорт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Национальная безопасность и военное дело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7M121 Военное дело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7M122 Национальная безопасность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подготовки в послевузовском образовании - резидентуре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Здравоохранение (медицина)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 Здравоохранение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подготовки в послевузовском образовании - докторантуре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 Педагогические науки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8D011 Педагогика и психология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8D012 Педагогика дошкольного воспитания и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8D013 Подготовка педагогов без предметной специализации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8D014 Подготовка педагогов с предметной специализацией общего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8D015 Подготовка педагогов по естественнонаучным предметам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8D016 Подготовка педагогов по гуманитарным предметам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8D017 Подготовка педагогов по языкам и литературе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8D018 Подготовка специалистов по социальной педагогике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8D019 Специальная педагогика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8D0120 Профессиональное обучение (по профилю)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8D02 Искусство и гуманитарные науки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8D021 Искусство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8D022 Гуманитарные науки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8D023 Языки и литература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8D03 Социальные науки, журналистика и информация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8D031 Социальные науки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8D032 Журналистика и информация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 Бизнес, управление и право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8D041 Бизнес и управление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8D042 Право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 Естественные науки, математика и статистика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8D051 Биологические и смежные науки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8D052 Окружающая среда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8D053 Физические и химические науки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8D054 Математика и статистика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8D055 Геология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8D06 Информационно-коммуникационные технологии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8D061 Информационно-коммуникационные технологии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8D062 Телекоммуникации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8D063 Информационная безопасность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 Инженерные, обрабатывающие и строительные отрасли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8D071 Инженерия и инженерное дело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8D072 Производственные и обрабатывающие отрасли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8D073 Архитектура и строительство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8D074 Водное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8D075 Стандартизация, сертификация и метрология (по отраслям)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 Сельское хозяйство и биоресурсы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8D081 Агрономия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8D082 Животноводство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8D083 Лесное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8D084 Рыбное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8D085 Землеустройство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8D086 Водные ресурсы и водопользование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8D087 Агроинженерия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8D09 Ветеринария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8D091 Ветеринария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8D10 Здравоохранение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8D101 Здравоохранение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8D11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8D111 Сфера обслуживания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8D112 Гигиена и охрана труда на производстве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8D113 Транспортные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8D114 Социальная работа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8D115 Спорт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8D121 Военное дело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8D122 Национальная безопасность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Области образования и направлений подготовки высшего и послевузовского образования в Классификаторе объединены по группам и представлены семизначными цифровыми кодами в соответствии с Международной стандартной классификацией образования - 2013: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и второй знак кода, имеющий цифровое и буквенное выражение, означает уровень образования согласно Национальной рамке квалификации в соответствии с Европейской рамкой квалификации: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бакалавриат – 6B;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магистратура/резидентура – 7M/7R;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докторантура – 8D.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и четвертый знак кода обозначает области высшего и послевузовского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Пятый знак кода указывает на направление подготовки в данной области высшего и послевузовского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Шестой и седьмой знак кода определяют образовательные программы высшего и послевузовского образования, устанавливаемые вузом самостоятельно.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 рамках каждого направления подготовки вузом самостоятельно разрабатываются междисциплинарные образовательные программы на стыке двух и более областей образования или направлений подготовки кадров. "Принцип основного предмета" используется для определения области образования, к которой следует отнести междисциплинарное обучение. Основной предмет или предметы определяют область образования или направление. Критерием для определения одного или нескольких основных предметов является доля академических кредитов или нормированного учебного времени.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Междисциплинарные образовательные программы классифицируются при помощи добавления цифр "088" в кодах областей образования согласно МСКО и порядкового номера междисциплинарной программы в скобках (пример: 6В01088 (1) "Наименование междисциплинарной программы").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рамках направлений подготовки кадров формируются группы образовательных программ по соответствующему профилю, указанные в Реестре образовательных программ, входящие в Единую платформу высшего образования.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