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45d2" w14:textId="8404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198. Зарегистрировано в Министерстве юстиции Республики Казахстан 2 октября 2018 года № 17462.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________________Н. Айдапкелов</w:t>
      </w:r>
    </w:p>
    <w:p>
      <w:pPr>
        <w:spacing w:after="0"/>
        <w:ind w:left="0"/>
        <w:jc w:val="both"/>
      </w:pPr>
      <w:r>
        <w:rPr>
          <w:rFonts w:ascii="Times New Roman"/>
          <w:b w:val="false"/>
          <w:i w:val="false"/>
          <w:color w:val="000000"/>
          <w:sz w:val="28"/>
        </w:rPr>
        <w:t>05 сентября 2018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198</w:t>
            </w:r>
          </w:p>
        </w:tc>
      </w:tr>
    </w:tbl>
    <w:bookmarkStart w:name="z25" w:id="12"/>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12"/>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88</w:t>
      </w:r>
      <w:r>
        <w:rPr>
          <w:rFonts w:ascii="Times New Roman"/>
          <w:b w:val="false"/>
          <w:i w:val="false"/>
          <w:color w:val="ff0000"/>
          <w:sz w:val="28"/>
        </w:rPr>
        <w:t xml:space="preserve"> (вводится в действие с 01.04.2025).</w:t>
      </w:r>
    </w:p>
    <w:bookmarkStart w:name="z26" w:id="13"/>
    <w:p>
      <w:pPr>
        <w:spacing w:after="0"/>
        <w:ind w:left="0"/>
        <w:jc w:val="left"/>
      </w:pPr>
      <w:r>
        <w:rPr>
          <w:rFonts w:ascii="Times New Roman"/>
          <w:b/>
          <w:i w:val="false"/>
          <w:color w:val="000000"/>
        </w:rPr>
        <w:t xml:space="preserve"> Глава 1. Общие положения</w:t>
      </w:r>
    </w:p>
    <w:bookmarkEnd w:id="13"/>
    <w:bookmarkStart w:name="z863" w:id="14"/>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подпунктом 2) пункта 3 статьи 16 Закона Республики Казахстан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14"/>
    <w:bookmarkStart w:name="z864"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3797" w:id="16"/>
    <w:p>
      <w:pPr>
        <w:spacing w:after="0"/>
        <w:ind w:left="0"/>
        <w:jc w:val="both"/>
      </w:pPr>
      <w:r>
        <w:rPr>
          <w:rFonts w:ascii="Times New Roman"/>
          <w:b w:val="false"/>
          <w:i w:val="false"/>
          <w:color w:val="000000"/>
          <w:sz w:val="28"/>
        </w:rPr>
        <w:t>
      1) база данных инцидентов с признаками мошенничества – база данных, которая формируется и ведется организацией в электронном виде, содержащая сведения об инцидентах, которые по результатам внутреннего анализа и в соответствии внутренними правилами и процедурами организации отнесены к инцидентам с признаками мошенничества. При этом наличие таких признаков не является подтверждением факта мошенничества либо его совершения;</w:t>
      </w:r>
    </w:p>
    <w:bookmarkEnd w:id="16"/>
    <w:bookmarkStart w:name="z3798" w:id="17"/>
    <w:p>
      <w:pPr>
        <w:spacing w:after="0"/>
        <w:ind w:left="0"/>
        <w:jc w:val="both"/>
      </w:pPr>
      <w:r>
        <w:rPr>
          <w:rFonts w:ascii="Times New Roman"/>
          <w:b w:val="false"/>
          <w:i w:val="false"/>
          <w:color w:val="000000"/>
          <w:sz w:val="28"/>
        </w:rPr>
        <w:t>
      2)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17"/>
    <w:bookmarkStart w:name="z3799" w:id="18"/>
    <w:p>
      <w:pPr>
        <w:spacing w:after="0"/>
        <w:ind w:left="0"/>
        <w:jc w:val="both"/>
      </w:pPr>
      <w:r>
        <w:rPr>
          <w:rFonts w:ascii="Times New Roman"/>
          <w:b w:val="false"/>
          <w:i w:val="false"/>
          <w:color w:val="000000"/>
          <w:sz w:val="28"/>
        </w:rPr>
        <w:t>
      3) управленческая отчетность - инструмент внутреннего контроля и оценки деятельности организации;</w:t>
      </w:r>
    </w:p>
    <w:bookmarkEnd w:id="18"/>
    <w:bookmarkStart w:name="z3800" w:id="19"/>
    <w:p>
      <w:pPr>
        <w:spacing w:after="0"/>
        <w:ind w:left="0"/>
        <w:jc w:val="both"/>
      </w:pPr>
      <w:r>
        <w:rPr>
          <w:rFonts w:ascii="Times New Roman"/>
          <w:b w:val="false"/>
          <w:i w:val="false"/>
          <w:color w:val="000000"/>
          <w:sz w:val="28"/>
        </w:rPr>
        <w:t>
      4)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19"/>
    <w:bookmarkStart w:name="z3801" w:id="20"/>
    <w:p>
      <w:pPr>
        <w:spacing w:after="0"/>
        <w:ind w:left="0"/>
        <w:jc w:val="both"/>
      </w:pPr>
      <w:r>
        <w:rPr>
          <w:rFonts w:ascii="Times New Roman"/>
          <w:b w:val="false"/>
          <w:i w:val="false"/>
          <w:color w:val="000000"/>
          <w:sz w:val="28"/>
        </w:rPr>
        <w:t>
      5) недобросовестная практика – нарушение прав и законных интересов клиентов действиями (бездействиями) организации;</w:t>
      </w:r>
    </w:p>
    <w:bookmarkEnd w:id="20"/>
    <w:bookmarkStart w:name="z3802" w:id="21"/>
    <w:p>
      <w:pPr>
        <w:spacing w:after="0"/>
        <w:ind w:left="0"/>
        <w:jc w:val="both"/>
      </w:pPr>
      <w:r>
        <w:rPr>
          <w:rFonts w:ascii="Times New Roman"/>
          <w:b w:val="false"/>
          <w:i w:val="false"/>
          <w:color w:val="000000"/>
          <w:sz w:val="28"/>
        </w:rPr>
        <w:t>
      6)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21"/>
    <w:bookmarkStart w:name="z3803" w:id="22"/>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22"/>
    <w:bookmarkStart w:name="z3804" w:id="23"/>
    <w:p>
      <w:pPr>
        <w:spacing w:after="0"/>
        <w:ind w:left="0"/>
        <w:jc w:val="both"/>
      </w:pPr>
      <w:r>
        <w:rPr>
          <w:rFonts w:ascii="Times New Roman"/>
          <w:b w:val="false"/>
          <w:i w:val="false"/>
          <w:color w:val="000000"/>
          <w:sz w:val="28"/>
        </w:rPr>
        <w:t>
      7)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23"/>
    <w:bookmarkStart w:name="z3805" w:id="24"/>
    <w:p>
      <w:pPr>
        <w:spacing w:after="0"/>
        <w:ind w:left="0"/>
        <w:jc w:val="both"/>
      </w:pPr>
      <w:r>
        <w:rPr>
          <w:rFonts w:ascii="Times New Roman"/>
          <w:b w:val="false"/>
          <w:i w:val="false"/>
          <w:color w:val="000000"/>
          <w:sz w:val="28"/>
        </w:rPr>
        <w:t>
      При лимитировании определяются следующие параметры:</w:t>
      </w:r>
    </w:p>
    <w:bookmarkEnd w:id="24"/>
    <w:bookmarkStart w:name="z3806" w:id="25"/>
    <w:p>
      <w:pPr>
        <w:spacing w:after="0"/>
        <w:ind w:left="0"/>
        <w:jc w:val="both"/>
      </w:pPr>
      <w:r>
        <w:rPr>
          <w:rFonts w:ascii="Times New Roman"/>
          <w:b w:val="false"/>
          <w:i w:val="false"/>
          <w:color w:val="000000"/>
          <w:sz w:val="28"/>
        </w:rPr>
        <w:t>
      показатель, на который устанавливается лимит;</w:t>
      </w:r>
    </w:p>
    <w:bookmarkEnd w:id="25"/>
    <w:bookmarkStart w:name="z3807" w:id="26"/>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26"/>
    <w:bookmarkStart w:name="z3808" w:id="27"/>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27"/>
    <w:bookmarkStart w:name="z3809" w:id="28"/>
    <w:p>
      <w:pPr>
        <w:spacing w:after="0"/>
        <w:ind w:left="0"/>
        <w:jc w:val="both"/>
      </w:pPr>
      <w:r>
        <w:rPr>
          <w:rFonts w:ascii="Times New Roman"/>
          <w:b w:val="false"/>
          <w:i w:val="false"/>
          <w:color w:val="000000"/>
          <w:sz w:val="28"/>
        </w:rPr>
        <w:t>
      8)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28"/>
    <w:bookmarkStart w:name="z3810" w:id="29"/>
    <w:p>
      <w:pPr>
        <w:spacing w:after="0"/>
        <w:ind w:left="0"/>
        <w:jc w:val="both"/>
      </w:pPr>
      <w:r>
        <w:rPr>
          <w:rFonts w:ascii="Times New Roman"/>
          <w:b w:val="false"/>
          <w:i w:val="false"/>
          <w:color w:val="000000"/>
          <w:sz w:val="28"/>
        </w:rPr>
        <w:t>
      9)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29"/>
    <w:bookmarkStart w:name="z3811" w:id="30"/>
    <w:p>
      <w:pPr>
        <w:spacing w:after="0"/>
        <w:ind w:left="0"/>
        <w:jc w:val="both"/>
      </w:pPr>
      <w:r>
        <w:rPr>
          <w:rFonts w:ascii="Times New Roman"/>
          <w:b w:val="false"/>
          <w:i w:val="false"/>
          <w:color w:val="000000"/>
          <w:sz w:val="28"/>
        </w:rPr>
        <w:t>
      10)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30"/>
    <w:bookmarkStart w:name="z3812" w:id="31"/>
    <w:p>
      <w:pPr>
        <w:spacing w:after="0"/>
        <w:ind w:left="0"/>
        <w:jc w:val="both"/>
      </w:pPr>
      <w:r>
        <w:rPr>
          <w:rFonts w:ascii="Times New Roman"/>
          <w:b w:val="false"/>
          <w:i w:val="false"/>
          <w:color w:val="000000"/>
          <w:sz w:val="28"/>
        </w:rPr>
        <w:t>
      11)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31"/>
    <w:bookmarkStart w:name="z3813" w:id="32"/>
    <w:p>
      <w:pPr>
        <w:spacing w:after="0"/>
        <w:ind w:left="0"/>
        <w:jc w:val="both"/>
      </w:pPr>
      <w:r>
        <w:rPr>
          <w:rFonts w:ascii="Times New Roman"/>
          <w:b w:val="false"/>
          <w:i w:val="false"/>
          <w:color w:val="000000"/>
          <w:sz w:val="28"/>
        </w:rPr>
        <w:t>
      12)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32"/>
    <w:bookmarkStart w:name="z3814" w:id="33"/>
    <w:p>
      <w:pPr>
        <w:spacing w:after="0"/>
        <w:ind w:left="0"/>
        <w:jc w:val="both"/>
      </w:pPr>
      <w:r>
        <w:rPr>
          <w:rFonts w:ascii="Times New Roman"/>
          <w:b w:val="false"/>
          <w:i w:val="false"/>
          <w:color w:val="000000"/>
          <w:sz w:val="28"/>
        </w:rPr>
        <w:t>
      13)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33"/>
    <w:bookmarkStart w:name="z3815" w:id="34"/>
    <w:p>
      <w:pPr>
        <w:spacing w:after="0"/>
        <w:ind w:left="0"/>
        <w:jc w:val="both"/>
      </w:pPr>
      <w:r>
        <w:rPr>
          <w:rFonts w:ascii="Times New Roman"/>
          <w:b w:val="false"/>
          <w:i w:val="false"/>
          <w:color w:val="000000"/>
          <w:sz w:val="28"/>
        </w:rPr>
        <w:t>
      14) система оценки рисков - совокупность коэффициентов, предназначенных для комплексного анализа финансового состояния организации;</w:t>
      </w:r>
    </w:p>
    <w:bookmarkEnd w:id="34"/>
    <w:bookmarkStart w:name="z3816" w:id="35"/>
    <w:p>
      <w:pPr>
        <w:spacing w:after="0"/>
        <w:ind w:left="0"/>
        <w:jc w:val="both"/>
      </w:pPr>
      <w:r>
        <w:rPr>
          <w:rFonts w:ascii="Times New Roman"/>
          <w:b w:val="false"/>
          <w:i w:val="false"/>
          <w:color w:val="000000"/>
          <w:sz w:val="28"/>
        </w:rPr>
        <w:t>
      15)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35"/>
    <w:bookmarkStart w:name="z3817" w:id="36"/>
    <w:p>
      <w:pPr>
        <w:spacing w:after="0"/>
        <w:ind w:left="0"/>
        <w:jc w:val="both"/>
      </w:pPr>
      <w:r>
        <w:rPr>
          <w:rFonts w:ascii="Times New Roman"/>
          <w:b w:val="false"/>
          <w:i w:val="false"/>
          <w:color w:val="000000"/>
          <w:sz w:val="28"/>
        </w:rPr>
        <w:t>
      16)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36"/>
    <w:bookmarkStart w:name="z3818" w:id="37"/>
    <w:p>
      <w:pPr>
        <w:spacing w:after="0"/>
        <w:ind w:left="0"/>
        <w:jc w:val="both"/>
      </w:pPr>
      <w:r>
        <w:rPr>
          <w:rFonts w:ascii="Times New Roman"/>
          <w:b w:val="false"/>
          <w:i w:val="false"/>
          <w:color w:val="000000"/>
          <w:sz w:val="28"/>
        </w:rPr>
        <w:t>
      17)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37"/>
    <w:bookmarkStart w:name="z3819" w:id="38"/>
    <w:p>
      <w:pPr>
        <w:spacing w:after="0"/>
        <w:ind w:left="0"/>
        <w:jc w:val="both"/>
      </w:pPr>
      <w:r>
        <w:rPr>
          <w:rFonts w:ascii="Times New Roman"/>
          <w:b w:val="false"/>
          <w:i w:val="false"/>
          <w:color w:val="000000"/>
          <w:sz w:val="28"/>
        </w:rPr>
        <w:t>
      18) лимит риска - средство количественного либо качественного ограничения принимаемого риска;</w:t>
      </w:r>
    </w:p>
    <w:bookmarkEnd w:id="38"/>
    <w:bookmarkStart w:name="z3820" w:id="39"/>
    <w:p>
      <w:pPr>
        <w:spacing w:after="0"/>
        <w:ind w:left="0"/>
        <w:jc w:val="both"/>
      </w:pPr>
      <w:r>
        <w:rPr>
          <w:rFonts w:ascii="Times New Roman"/>
          <w:b w:val="false"/>
          <w:i w:val="false"/>
          <w:color w:val="000000"/>
          <w:sz w:val="28"/>
        </w:rPr>
        <w:t>
      19) идентификация риска – процесс нахождения, составления перечня и описания элементов риска;</w:t>
      </w:r>
    </w:p>
    <w:bookmarkEnd w:id="39"/>
    <w:bookmarkStart w:name="z3821" w:id="40"/>
    <w:p>
      <w:pPr>
        <w:spacing w:after="0"/>
        <w:ind w:left="0"/>
        <w:jc w:val="both"/>
      </w:pPr>
      <w:r>
        <w:rPr>
          <w:rFonts w:ascii="Times New Roman"/>
          <w:b w:val="false"/>
          <w:i w:val="false"/>
          <w:color w:val="000000"/>
          <w:sz w:val="28"/>
        </w:rPr>
        <w:t>
      20)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40"/>
    <w:bookmarkStart w:name="z3822" w:id="41"/>
    <w:p>
      <w:pPr>
        <w:spacing w:after="0"/>
        <w:ind w:left="0"/>
        <w:jc w:val="both"/>
      </w:pPr>
      <w:r>
        <w:rPr>
          <w:rFonts w:ascii="Times New Roman"/>
          <w:b w:val="false"/>
          <w:i w:val="false"/>
          <w:color w:val="000000"/>
          <w:sz w:val="28"/>
        </w:rPr>
        <w:t>
      21) уполномоченный орган - уполномоченный орган по регулированию, контролю и надзору финансового рынка и финансовых организаций;</w:t>
      </w:r>
    </w:p>
    <w:bookmarkEnd w:id="41"/>
    <w:bookmarkStart w:name="z3823" w:id="42"/>
    <w:p>
      <w:pPr>
        <w:spacing w:after="0"/>
        <w:ind w:left="0"/>
        <w:jc w:val="both"/>
      </w:pPr>
      <w:r>
        <w:rPr>
          <w:rFonts w:ascii="Times New Roman"/>
          <w:b w:val="false"/>
          <w:i w:val="false"/>
          <w:color w:val="000000"/>
          <w:sz w:val="28"/>
        </w:rPr>
        <w:t>
      22)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p>
    <w:bookmarkEnd w:id="42"/>
    <w:bookmarkStart w:name="z3824" w:id="43"/>
    <w:p>
      <w:pPr>
        <w:spacing w:after="0"/>
        <w:ind w:left="0"/>
        <w:jc w:val="both"/>
      </w:pPr>
      <w:r>
        <w:rPr>
          <w:rFonts w:ascii="Times New Roman"/>
          <w:b w:val="false"/>
          <w:i w:val="false"/>
          <w:color w:val="000000"/>
          <w:sz w:val="28"/>
        </w:rPr>
        <w:t>
      23)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43"/>
    <w:bookmarkStart w:name="z3825" w:id="44"/>
    <w:p>
      <w:pPr>
        <w:spacing w:after="0"/>
        <w:ind w:left="0"/>
        <w:jc w:val="both"/>
      </w:pPr>
      <w:r>
        <w:rPr>
          <w:rFonts w:ascii="Times New Roman"/>
          <w:b w:val="false"/>
          <w:i w:val="false"/>
          <w:color w:val="000000"/>
          <w:sz w:val="28"/>
        </w:rPr>
        <w:t>
      эффективность деятельности;</w:t>
      </w:r>
    </w:p>
    <w:bookmarkEnd w:id="44"/>
    <w:bookmarkStart w:name="z3826" w:id="45"/>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45"/>
    <w:bookmarkStart w:name="z3827" w:id="46"/>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
    <w:bookmarkStart w:name="z3828" w:id="47"/>
    <w:p>
      <w:pPr>
        <w:spacing w:after="0"/>
        <w:ind w:left="0"/>
        <w:jc w:val="both"/>
      </w:pPr>
      <w:r>
        <w:rPr>
          <w:rFonts w:ascii="Times New Roman"/>
          <w:b w:val="false"/>
          <w:i w:val="false"/>
          <w:color w:val="000000"/>
          <w:sz w:val="28"/>
        </w:rPr>
        <w:t>
      24) система внутреннего контроля - совокупность контрольных процедур, мероприятий и методик, обеспечивающая:</w:t>
      </w:r>
    </w:p>
    <w:bookmarkEnd w:id="47"/>
    <w:bookmarkStart w:name="z3829" w:id="48"/>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48"/>
    <w:bookmarkStart w:name="z3830" w:id="49"/>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49"/>
    <w:bookmarkStart w:name="z3831" w:id="50"/>
    <w:p>
      <w:pPr>
        <w:spacing w:after="0"/>
        <w:ind w:left="0"/>
        <w:jc w:val="both"/>
      </w:pPr>
      <w:r>
        <w:rPr>
          <w:rFonts w:ascii="Times New Roman"/>
          <w:b w:val="false"/>
          <w:i w:val="false"/>
          <w:color w:val="000000"/>
          <w:sz w:val="28"/>
        </w:rPr>
        <w:t>
      эффективное разделение ответственности;</w:t>
      </w:r>
    </w:p>
    <w:bookmarkEnd w:id="50"/>
    <w:bookmarkStart w:name="z3832" w:id="51"/>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51"/>
    <w:bookmarkStart w:name="z3833" w:id="52"/>
    <w:p>
      <w:pPr>
        <w:spacing w:after="0"/>
        <w:ind w:left="0"/>
        <w:jc w:val="both"/>
      </w:pPr>
      <w:r>
        <w:rPr>
          <w:rFonts w:ascii="Times New Roman"/>
          <w:b w:val="false"/>
          <w:i w:val="false"/>
          <w:color w:val="000000"/>
          <w:sz w:val="28"/>
        </w:rPr>
        <w:t>
      обеспечение сохранности имущества;</w:t>
      </w:r>
    </w:p>
    <w:bookmarkEnd w:id="52"/>
    <w:bookmarkStart w:name="z3834" w:id="53"/>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53"/>
    <w:bookmarkStart w:name="z3835" w:id="54"/>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54"/>
    <w:bookmarkStart w:name="z3836" w:id="55"/>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55"/>
    <w:bookmarkStart w:name="z3837" w:id="56"/>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56"/>
    <w:bookmarkStart w:name="z3838" w:id="57"/>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57"/>
    <w:bookmarkStart w:name="z3839" w:id="58"/>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58"/>
    <w:bookmarkStart w:name="z3840" w:id="59"/>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59"/>
    <w:bookmarkStart w:name="z3841" w:id="60"/>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61"/>
    <w:p>
      <w:pPr>
        <w:spacing w:after="0"/>
        <w:ind w:left="0"/>
        <w:jc w:val="left"/>
      </w:pPr>
      <w:r>
        <w:rPr>
          <w:rFonts w:ascii="Times New Roman"/>
          <w:b/>
          <w:i w:val="false"/>
          <w:color w:val="000000"/>
        </w:rPr>
        <w:t xml:space="preserve"> Глава 2. Порядок формирования системы управления рисками и внутреннего контроля</w:t>
      </w:r>
    </w:p>
    <w:bookmarkEnd w:id="61"/>
    <w:bookmarkStart w:name="z909" w:id="62"/>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62"/>
    <w:bookmarkStart w:name="z3842" w:id="63"/>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63"/>
    <w:bookmarkStart w:name="z3843" w:id="64"/>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64"/>
    <w:bookmarkStart w:name="z3844" w:id="65"/>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65"/>
    <w:bookmarkStart w:name="z3845" w:id="66"/>
    <w:p>
      <w:pPr>
        <w:spacing w:after="0"/>
        <w:ind w:left="0"/>
        <w:jc w:val="both"/>
      </w:pPr>
      <w:r>
        <w:rPr>
          <w:rFonts w:ascii="Times New Roman"/>
          <w:b w:val="false"/>
          <w:i w:val="false"/>
          <w:color w:val="000000"/>
          <w:sz w:val="28"/>
        </w:rPr>
        <w:t>
      риск страховых выплат – риск, связанный с осуществлением страховых выплат в нарушение условий договоров страхования;</w:t>
      </w:r>
    </w:p>
    <w:bookmarkEnd w:id="66"/>
    <w:bookmarkStart w:name="z3846" w:id="67"/>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67"/>
    <w:bookmarkStart w:name="z3847" w:id="68"/>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68"/>
    <w:bookmarkStart w:name="z3848" w:id="69"/>
    <w:p>
      <w:pPr>
        <w:spacing w:after="0"/>
        <w:ind w:left="0"/>
        <w:jc w:val="both"/>
      </w:pPr>
      <w:r>
        <w:rPr>
          <w:rFonts w:ascii="Times New Roman"/>
          <w:b w:val="false"/>
          <w:i w:val="false"/>
          <w:color w:val="000000"/>
          <w:sz w:val="28"/>
        </w:rPr>
        <w:t>
      2) инвестиционные риски:</w:t>
      </w:r>
    </w:p>
    <w:bookmarkEnd w:id="69"/>
    <w:bookmarkStart w:name="z3849" w:id="70"/>
    <w:p>
      <w:pPr>
        <w:spacing w:after="0"/>
        <w:ind w:left="0"/>
        <w:jc w:val="both"/>
      </w:pPr>
      <w:r>
        <w:rPr>
          <w:rFonts w:ascii="Times New Roman"/>
          <w:b w:val="false"/>
          <w:i w:val="false"/>
          <w:color w:val="000000"/>
          <w:sz w:val="28"/>
        </w:rPr>
        <w:t>
      риски, возникающие в процессе перестрахования и инвестиционной деятельности;</w:t>
      </w:r>
    </w:p>
    <w:bookmarkEnd w:id="70"/>
    <w:bookmarkStart w:name="z3850" w:id="71"/>
    <w:p>
      <w:pPr>
        <w:spacing w:after="0"/>
        <w:ind w:left="0"/>
        <w:jc w:val="both"/>
      </w:pPr>
      <w:r>
        <w:rPr>
          <w:rFonts w:ascii="Times New Roman"/>
          <w:b w:val="false"/>
          <w:i w:val="false"/>
          <w:color w:val="000000"/>
          <w:sz w:val="28"/>
        </w:rPr>
        <w:t>
      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bookmarkEnd w:id="71"/>
    <w:bookmarkStart w:name="z3851" w:id="72"/>
    <w:p>
      <w:pPr>
        <w:spacing w:after="0"/>
        <w:ind w:left="0"/>
        <w:jc w:val="both"/>
      </w:pPr>
      <w:r>
        <w:rPr>
          <w:rFonts w:ascii="Times New Roman"/>
          <w:b w:val="false"/>
          <w:i w:val="false"/>
          <w:color w:val="000000"/>
          <w:sz w:val="28"/>
        </w:rPr>
        <w:t>
      риск ликвидности – риск возникновения расходов (убытков) вследствие невозможности своевременного исполнения обязательств организации при наступлении сроков их исполнения;</w:t>
      </w:r>
    </w:p>
    <w:bookmarkEnd w:id="72"/>
    <w:bookmarkStart w:name="z3852" w:id="73"/>
    <w:p>
      <w:pPr>
        <w:spacing w:after="0"/>
        <w:ind w:left="0"/>
        <w:jc w:val="both"/>
      </w:pPr>
      <w:r>
        <w:rPr>
          <w:rFonts w:ascii="Times New Roman"/>
          <w:b w:val="false"/>
          <w:i w:val="false"/>
          <w:color w:val="000000"/>
          <w:sz w:val="28"/>
        </w:rPr>
        <w:t>
      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bookmarkEnd w:id="73"/>
    <w:bookmarkStart w:name="z3853" w:id="74"/>
    <w:p>
      <w:pPr>
        <w:spacing w:after="0"/>
        <w:ind w:left="0"/>
        <w:jc w:val="both"/>
      </w:pPr>
      <w:r>
        <w:rPr>
          <w:rFonts w:ascii="Times New Roman"/>
          <w:b w:val="false"/>
          <w:i w:val="false"/>
          <w:color w:val="000000"/>
          <w:sz w:val="28"/>
        </w:rPr>
        <w:t>
      К рыночному риску относятся:</w:t>
      </w:r>
    </w:p>
    <w:bookmarkEnd w:id="74"/>
    <w:bookmarkStart w:name="z3854" w:id="75"/>
    <w:p>
      <w:pPr>
        <w:spacing w:after="0"/>
        <w:ind w:left="0"/>
        <w:jc w:val="both"/>
      </w:pPr>
      <w:r>
        <w:rPr>
          <w:rFonts w:ascii="Times New Roman"/>
          <w:b w:val="false"/>
          <w:i w:val="false"/>
          <w:color w:val="000000"/>
          <w:sz w:val="28"/>
        </w:rPr>
        <w:t>
      валютный риск – риск возникновения расходов (убытков) вследствие изменения курсов иностранных валют;</w:t>
      </w:r>
    </w:p>
    <w:bookmarkEnd w:id="75"/>
    <w:bookmarkStart w:name="z3855" w:id="76"/>
    <w:p>
      <w:pPr>
        <w:spacing w:after="0"/>
        <w:ind w:left="0"/>
        <w:jc w:val="both"/>
      </w:pPr>
      <w:r>
        <w:rPr>
          <w:rFonts w:ascii="Times New Roman"/>
          <w:b w:val="false"/>
          <w:i w:val="false"/>
          <w:color w:val="000000"/>
          <w:sz w:val="28"/>
        </w:rPr>
        <w:t>
      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w:t>
      </w:r>
    </w:p>
    <w:bookmarkEnd w:id="76"/>
    <w:bookmarkStart w:name="z3856" w:id="77"/>
    <w:p>
      <w:pPr>
        <w:spacing w:after="0"/>
        <w:ind w:left="0"/>
        <w:jc w:val="both"/>
      </w:pPr>
      <w:r>
        <w:rPr>
          <w:rFonts w:ascii="Times New Roman"/>
          <w:b w:val="false"/>
          <w:i w:val="false"/>
          <w:color w:val="000000"/>
          <w:sz w:val="28"/>
        </w:rPr>
        <w:t>
      процентный риск – риск возникновения расходов (убытков) вследствие изменения процентных ставок по активам и обязательствам организации;</w:t>
      </w:r>
    </w:p>
    <w:bookmarkEnd w:id="77"/>
    <w:bookmarkStart w:name="z3857" w:id="78"/>
    <w:p>
      <w:pPr>
        <w:spacing w:after="0"/>
        <w:ind w:left="0"/>
        <w:jc w:val="both"/>
      </w:pPr>
      <w:r>
        <w:rPr>
          <w:rFonts w:ascii="Times New Roman"/>
          <w:b w:val="false"/>
          <w:i w:val="false"/>
          <w:color w:val="000000"/>
          <w:sz w:val="28"/>
        </w:rPr>
        <w:t>
      3) операционный риск:</w:t>
      </w:r>
    </w:p>
    <w:bookmarkEnd w:id="78"/>
    <w:bookmarkStart w:name="z3858" w:id="79"/>
    <w:p>
      <w:pPr>
        <w:spacing w:after="0"/>
        <w:ind w:left="0"/>
        <w:jc w:val="both"/>
      </w:pPr>
      <w:r>
        <w:rPr>
          <w:rFonts w:ascii="Times New Roman"/>
          <w:b w:val="false"/>
          <w:i w:val="false"/>
          <w:color w:val="000000"/>
          <w:sz w:val="28"/>
        </w:rPr>
        <w:t>
      риск возникновения убытков вследствие сбоев или нарушений во внутренних процессах организации, действий или бездействия работников, функционирования информационных систем, а также вследствие событий, не зависящих от деятельности организации;</w:t>
      </w:r>
    </w:p>
    <w:bookmarkEnd w:id="79"/>
    <w:bookmarkStart w:name="z3859" w:id="80"/>
    <w:p>
      <w:pPr>
        <w:spacing w:after="0"/>
        <w:ind w:left="0"/>
        <w:jc w:val="both"/>
      </w:pPr>
      <w:r>
        <w:rPr>
          <w:rFonts w:ascii="Times New Roman"/>
          <w:b w:val="false"/>
          <w:i w:val="false"/>
          <w:color w:val="000000"/>
          <w:sz w:val="28"/>
        </w:rPr>
        <w:t>
      4) комплаенс-риск:</w:t>
      </w:r>
    </w:p>
    <w:bookmarkEnd w:id="80"/>
    <w:bookmarkStart w:name="z3860" w:id="81"/>
    <w:p>
      <w:pPr>
        <w:spacing w:after="0"/>
        <w:ind w:left="0"/>
        <w:jc w:val="both"/>
      </w:pPr>
      <w:r>
        <w:rPr>
          <w:rFonts w:ascii="Times New Roman"/>
          <w:b w:val="false"/>
          <w:i w:val="false"/>
          <w:color w:val="000000"/>
          <w:sz w:val="28"/>
        </w:rPr>
        <w:t>
      риск возникновения расходов (убытков) или применения мер уполномоченного органа, либо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(или) внутренних документов организации, и (или) законодательства иностранных государств, оказывающего влияние на деятельность организации;</w:t>
      </w:r>
    </w:p>
    <w:bookmarkEnd w:id="81"/>
    <w:bookmarkStart w:name="z3861" w:id="82"/>
    <w:p>
      <w:pPr>
        <w:spacing w:after="0"/>
        <w:ind w:left="0"/>
        <w:jc w:val="both"/>
      </w:pPr>
      <w:r>
        <w:rPr>
          <w:rFonts w:ascii="Times New Roman"/>
          <w:b w:val="false"/>
          <w:i w:val="false"/>
          <w:color w:val="000000"/>
          <w:sz w:val="28"/>
        </w:rPr>
        <w:t>
      5) стратегический риск:</w:t>
      </w:r>
    </w:p>
    <w:bookmarkEnd w:id="82"/>
    <w:bookmarkStart w:name="z3862" w:id="83"/>
    <w:p>
      <w:pPr>
        <w:spacing w:after="0"/>
        <w:ind w:left="0"/>
        <w:jc w:val="both"/>
      </w:pPr>
      <w:r>
        <w:rPr>
          <w:rFonts w:ascii="Times New Roman"/>
          <w:b w:val="false"/>
          <w:i w:val="false"/>
          <w:color w:val="000000"/>
          <w:sz w:val="28"/>
        </w:rPr>
        <w:t>
      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bookmarkEnd w:id="83"/>
    <w:bookmarkStart w:name="z3863" w:id="84"/>
    <w:p>
      <w:pPr>
        <w:spacing w:after="0"/>
        <w:ind w:left="0"/>
        <w:jc w:val="both"/>
      </w:pPr>
      <w:r>
        <w:rPr>
          <w:rFonts w:ascii="Times New Roman"/>
          <w:b w:val="false"/>
          <w:i w:val="false"/>
          <w:color w:val="000000"/>
          <w:sz w:val="28"/>
        </w:rPr>
        <w:t>
      6) сопутствующие риски:</w:t>
      </w:r>
    </w:p>
    <w:bookmarkEnd w:id="84"/>
    <w:bookmarkStart w:name="z3864" w:id="85"/>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ошибки после подтверждения еҰ достоверности либо содержит существенные ошибки, когда на самом деле таких ошибок нет;</w:t>
      </w:r>
    </w:p>
    <w:bookmarkEnd w:id="85"/>
    <w:bookmarkStart w:name="z3865" w:id="86"/>
    <w:p>
      <w:pPr>
        <w:spacing w:after="0"/>
        <w:ind w:left="0"/>
        <w:jc w:val="both"/>
      </w:pPr>
      <w:r>
        <w:rPr>
          <w:rFonts w:ascii="Times New Roman"/>
          <w:b w:val="false"/>
          <w:i w:val="false"/>
          <w:color w:val="000000"/>
          <w:sz w:val="28"/>
        </w:rPr>
        <w:t>
      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bookmarkEnd w:id="86"/>
    <w:bookmarkStart w:name="z3866" w:id="87"/>
    <w:p>
      <w:pPr>
        <w:spacing w:after="0"/>
        <w:ind w:left="0"/>
        <w:jc w:val="both"/>
      </w:pPr>
      <w:r>
        <w:rPr>
          <w:rFonts w:ascii="Times New Roman"/>
          <w:b w:val="false"/>
          <w:i w:val="false"/>
          <w:color w:val="000000"/>
          <w:sz w:val="28"/>
        </w:rPr>
        <w:t>
      системный риск – риск, связанный с нанесением расходом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p>
    <w:bookmarkEnd w:id="87"/>
    <w:bookmarkStart w:name="z3867" w:id="88"/>
    <w:p>
      <w:pPr>
        <w:spacing w:after="0"/>
        <w:ind w:left="0"/>
        <w:jc w:val="both"/>
      </w:pPr>
      <w:r>
        <w:rPr>
          <w:rFonts w:ascii="Times New Roman"/>
          <w:b w:val="false"/>
          <w:i w:val="false"/>
          <w:color w:val="000000"/>
          <w:sz w:val="28"/>
        </w:rPr>
        <w:t>
      риск мошенничества – вероятность возникновения финансовых потерь и репутационных рисков вследствие мошеннических действий со стороны третьих лиц и (или) работников организации;</w:t>
      </w:r>
    </w:p>
    <w:bookmarkEnd w:id="88"/>
    <w:bookmarkStart w:name="z3868" w:id="89"/>
    <w:p>
      <w:pPr>
        <w:spacing w:after="0"/>
        <w:ind w:left="0"/>
        <w:jc w:val="both"/>
      </w:pPr>
      <w:r>
        <w:rPr>
          <w:rFonts w:ascii="Times New Roman"/>
          <w:b w:val="false"/>
          <w:i w:val="false"/>
          <w:color w:val="000000"/>
          <w:sz w:val="28"/>
        </w:rPr>
        <w:t>
      репутационный риск – риск возникновения убытков вследствие негативного общественного мнения или снижения доверия к организации;</w:t>
      </w:r>
    </w:p>
    <w:bookmarkEnd w:id="89"/>
    <w:bookmarkStart w:name="z3869" w:id="90"/>
    <w:p>
      <w:pPr>
        <w:spacing w:after="0"/>
        <w:ind w:left="0"/>
        <w:jc w:val="both"/>
      </w:pPr>
      <w:r>
        <w:rPr>
          <w:rFonts w:ascii="Times New Roman"/>
          <w:b w:val="false"/>
          <w:i w:val="false"/>
          <w:color w:val="000000"/>
          <w:sz w:val="28"/>
        </w:rPr>
        <w:t>
      страновой риск – риск возникновения расходов (убытков) вследствие ограничений, введенных государственными органами иностранных государств, и (или) невозможности исполнения обязательств иностранными контрагентами по причинам, связанным с условиями осуществления деятельности в соответствующей юрисдикции.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91"/>
    <w:p>
      <w:pPr>
        <w:spacing w:after="0"/>
        <w:ind w:left="0"/>
        <w:jc w:val="both"/>
      </w:pPr>
      <w:r>
        <w:rPr>
          <w:rFonts w:ascii="Times New Roman"/>
          <w:b w:val="false"/>
          <w:i w:val="false"/>
          <w:color w:val="000000"/>
          <w:sz w:val="28"/>
        </w:rPr>
        <w:t>
      4. Совет директоров и правление обеспечивают наличие адекватной системы управления рисками и внутреннего контроля, применение практики корпоративного управления, деловой этики и риск-культуры и создают условия для исполнения работниками организации своих обязанностей, а также обеспечивают функциональную и организационную независимость службы внутреннего аудита.</w:t>
      </w:r>
    </w:p>
    <w:bookmarkEnd w:id="91"/>
    <w:bookmarkStart w:name="z917" w:id="92"/>
    <w:p>
      <w:pPr>
        <w:spacing w:after="0"/>
        <w:ind w:left="0"/>
        <w:jc w:val="both"/>
      </w:pPr>
      <w:r>
        <w:rPr>
          <w:rFonts w:ascii="Times New Roman"/>
          <w:b w:val="false"/>
          <w:i w:val="false"/>
          <w:color w:val="000000"/>
          <w:sz w:val="28"/>
        </w:rPr>
        <w:t>
      5. Совет директоров определяет и контролирует функционирование системы управления рисками, соответствующей выбранной бизнес модели, масштабу деятельности, видам и сложности операций, а также обеспечивает процесс выявления, измерения и оценки, мониторинга, контроля и минимизации существенных рисков организации.</w:t>
      </w:r>
    </w:p>
    <w:bookmarkEnd w:id="92"/>
    <w:bookmarkStart w:name="z918" w:id="93"/>
    <w:p>
      <w:pPr>
        <w:spacing w:after="0"/>
        <w:ind w:left="0"/>
        <w:jc w:val="both"/>
      </w:pPr>
      <w:r>
        <w:rPr>
          <w:rFonts w:ascii="Times New Roman"/>
          <w:b w:val="false"/>
          <w:i w:val="false"/>
          <w:color w:val="000000"/>
          <w:sz w:val="28"/>
        </w:rPr>
        <w:t>
      6. Совет директоров для целей реализации требований Правил, в зависимости от размера, характера и уровня сложности деятельности организации, организационной структуры, профиля рисков и количества членов совета директоров организации принимает решение о создании одного и (или) нескольких коллегиальных органов по различным вопросам.</w:t>
      </w:r>
    </w:p>
    <w:bookmarkEnd w:id="93"/>
    <w:bookmarkStart w:name="z919" w:id="94"/>
    <w:p>
      <w:pPr>
        <w:spacing w:after="0"/>
        <w:ind w:left="0"/>
        <w:jc w:val="both"/>
      </w:pPr>
      <w:r>
        <w:rPr>
          <w:rFonts w:ascii="Times New Roman"/>
          <w:b w:val="false"/>
          <w:i w:val="false"/>
          <w:color w:val="000000"/>
          <w:sz w:val="28"/>
        </w:rPr>
        <w:t>
      Совет директоров исключает конфликт интересов при создании комитетов.</w:t>
      </w:r>
    </w:p>
    <w:bookmarkEnd w:id="94"/>
    <w:bookmarkStart w:name="z920" w:id="95"/>
    <w:p>
      <w:pPr>
        <w:spacing w:after="0"/>
        <w:ind w:left="0"/>
        <w:jc w:val="both"/>
      </w:pPr>
      <w:r>
        <w:rPr>
          <w:rFonts w:ascii="Times New Roman"/>
          <w:b w:val="false"/>
          <w:i w:val="false"/>
          <w:color w:val="000000"/>
          <w:sz w:val="28"/>
        </w:rPr>
        <w:t>
      7. В целях формирования адекватной системы управления рисками андеррайтинга, перестрахования, страховых выплат и инвестиционными рисками в организации создаются коллегиальные органы – андеррайтинговый совет и совет по управлению активами и пассивами.</w:t>
      </w:r>
    </w:p>
    <w:bookmarkEnd w:id="95"/>
    <w:bookmarkStart w:name="z921" w:id="96"/>
    <w:p>
      <w:pPr>
        <w:spacing w:after="0"/>
        <w:ind w:left="0"/>
        <w:jc w:val="both"/>
      </w:pPr>
      <w:r>
        <w:rPr>
          <w:rFonts w:ascii="Times New Roman"/>
          <w:b w:val="false"/>
          <w:i w:val="false"/>
          <w:color w:val="000000"/>
          <w:sz w:val="28"/>
        </w:rPr>
        <w:t>
      В состав указанных советов входят работники заинтересованных структурных подразделений, подразделения по управлению рисками и руководящие работники, который утверждается советом директоров организации.</w:t>
      </w:r>
    </w:p>
    <w:bookmarkEnd w:id="96"/>
    <w:bookmarkStart w:name="z922" w:id="97"/>
    <w:p>
      <w:pPr>
        <w:spacing w:after="0"/>
        <w:ind w:left="0"/>
        <w:jc w:val="both"/>
      </w:pPr>
      <w:r>
        <w:rPr>
          <w:rFonts w:ascii="Times New Roman"/>
          <w:b w:val="false"/>
          <w:i w:val="false"/>
          <w:color w:val="000000"/>
          <w:sz w:val="28"/>
        </w:rPr>
        <w:t>
      Решения указанных советов принимаются простым большинством голосов членов и оформляются в письменном виде.</w:t>
      </w:r>
    </w:p>
    <w:bookmarkEnd w:id="97"/>
    <w:bookmarkStart w:name="z923" w:id="98"/>
    <w:p>
      <w:pPr>
        <w:spacing w:after="0"/>
        <w:ind w:left="0"/>
        <w:jc w:val="both"/>
      </w:pPr>
      <w:r>
        <w:rPr>
          <w:rFonts w:ascii="Times New Roman"/>
          <w:b w:val="false"/>
          <w:i w:val="false"/>
          <w:color w:val="000000"/>
          <w:sz w:val="28"/>
        </w:rPr>
        <w:t>
      Решения указанных советов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98"/>
    <w:bookmarkStart w:name="z924" w:id="99"/>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99"/>
    <w:bookmarkStart w:name="z925" w:id="100"/>
    <w:p>
      <w:pPr>
        <w:spacing w:after="0"/>
        <w:ind w:left="0"/>
        <w:jc w:val="both"/>
      </w:pPr>
      <w:r>
        <w:rPr>
          <w:rFonts w:ascii="Times New Roman"/>
          <w:b w:val="false"/>
          <w:i w:val="false"/>
          <w:color w:val="000000"/>
          <w:sz w:val="28"/>
        </w:rPr>
        <w:t>
      перечня документов, представленных совету для принятия решения;</w:t>
      </w:r>
    </w:p>
    <w:bookmarkEnd w:id="100"/>
    <w:bookmarkStart w:name="z926" w:id="101"/>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101"/>
    <w:bookmarkStart w:name="z927" w:id="102"/>
    <w:p>
      <w:pPr>
        <w:spacing w:after="0"/>
        <w:ind w:left="0"/>
        <w:jc w:val="both"/>
      </w:pPr>
      <w:r>
        <w:rPr>
          <w:rFonts w:ascii="Times New Roman"/>
          <w:b w:val="false"/>
          <w:i w:val="false"/>
          <w:color w:val="000000"/>
          <w:sz w:val="28"/>
        </w:rPr>
        <w:t>
      мнения членов с обоснованием, в том числе в случае их несогласия с принятым решением и наличия особого мнения.</w:t>
      </w:r>
    </w:p>
    <w:bookmarkEnd w:id="102"/>
    <w:bookmarkStart w:name="z928" w:id="103"/>
    <w:p>
      <w:pPr>
        <w:spacing w:after="0"/>
        <w:ind w:left="0"/>
        <w:jc w:val="both"/>
      </w:pPr>
      <w:r>
        <w:rPr>
          <w:rFonts w:ascii="Times New Roman"/>
          <w:b w:val="false"/>
          <w:i w:val="false"/>
          <w:color w:val="000000"/>
          <w:sz w:val="28"/>
        </w:rPr>
        <w:t>
      Протокол подписывается всеми членами указанных советов, присутствующими на заседании, и хранится в организации.</w:t>
      </w:r>
    </w:p>
    <w:bookmarkEnd w:id="103"/>
    <w:bookmarkStart w:name="z929" w:id="104"/>
    <w:p>
      <w:pPr>
        <w:spacing w:after="0"/>
        <w:ind w:left="0"/>
        <w:jc w:val="both"/>
      </w:pPr>
      <w:r>
        <w:rPr>
          <w:rFonts w:ascii="Times New Roman"/>
          <w:b w:val="false"/>
          <w:i w:val="false"/>
          <w:color w:val="000000"/>
          <w:sz w:val="28"/>
        </w:rPr>
        <w:t>
      Совет директоров оценивает работу указанных советов и правления на основании их ежегодных отчетов о результатах работы.</w:t>
      </w:r>
    </w:p>
    <w:bookmarkEnd w:id="104"/>
    <w:bookmarkStart w:name="z930" w:id="105"/>
    <w:p>
      <w:pPr>
        <w:spacing w:after="0"/>
        <w:ind w:left="0"/>
        <w:jc w:val="both"/>
      </w:pPr>
      <w:r>
        <w:rPr>
          <w:rFonts w:ascii="Times New Roman"/>
          <w:b w:val="false"/>
          <w:i w:val="false"/>
          <w:color w:val="000000"/>
          <w:sz w:val="28"/>
        </w:rPr>
        <w:t>
      8. Процесс управления рисками включает следующие этапы:</w:t>
      </w:r>
    </w:p>
    <w:bookmarkEnd w:id="105"/>
    <w:bookmarkStart w:name="z931" w:id="106"/>
    <w:p>
      <w:pPr>
        <w:spacing w:after="0"/>
        <w:ind w:left="0"/>
        <w:jc w:val="both"/>
      </w:pPr>
      <w:r>
        <w:rPr>
          <w:rFonts w:ascii="Times New Roman"/>
          <w:b w:val="false"/>
          <w:i w:val="false"/>
          <w:color w:val="000000"/>
          <w:sz w:val="28"/>
        </w:rPr>
        <w:t>
      1) определение рисков:</w:t>
      </w:r>
    </w:p>
    <w:bookmarkEnd w:id="106"/>
    <w:bookmarkStart w:name="z932" w:id="107"/>
    <w:p>
      <w:pPr>
        <w:spacing w:after="0"/>
        <w:ind w:left="0"/>
        <w:jc w:val="both"/>
      </w:pPr>
      <w:r>
        <w:rPr>
          <w:rFonts w:ascii="Times New Roman"/>
          <w:b w:val="false"/>
          <w:i w:val="false"/>
          <w:color w:val="000000"/>
          <w:sz w:val="28"/>
        </w:rPr>
        <w:t>
      оценка рискообразующих факторов и риска (систематическое и постоянное отслеживание, анализ всех возможных причин расходов (убытков), их вероятности и размеров);</w:t>
      </w:r>
    </w:p>
    <w:bookmarkEnd w:id="107"/>
    <w:bookmarkStart w:name="z933" w:id="108"/>
    <w:p>
      <w:pPr>
        <w:spacing w:after="0"/>
        <w:ind w:left="0"/>
        <w:jc w:val="both"/>
      </w:pPr>
      <w:r>
        <w:rPr>
          <w:rFonts w:ascii="Times New Roman"/>
          <w:b w:val="false"/>
          <w:i w:val="false"/>
          <w:color w:val="000000"/>
          <w:sz w:val="28"/>
        </w:rPr>
        <w:t>
      классификация рисков (осуществляется по результатам исследования специфики рисков и факторов, которые приводят к их возникновению, влияют на их развитие, экспертных оценок исторических данных, анализа карты рисков);</w:t>
      </w:r>
    </w:p>
    <w:bookmarkEnd w:id="108"/>
    <w:bookmarkStart w:name="z934" w:id="109"/>
    <w:p>
      <w:pPr>
        <w:spacing w:after="0"/>
        <w:ind w:left="0"/>
        <w:jc w:val="both"/>
      </w:pPr>
      <w:r>
        <w:rPr>
          <w:rFonts w:ascii="Times New Roman"/>
          <w:b w:val="false"/>
          <w:i w:val="false"/>
          <w:color w:val="000000"/>
          <w:sz w:val="28"/>
        </w:rPr>
        <w:t>
      2) измерение рисков, периодичность проведения которых устанавливается советом директоров в зависимости от значимости риска, но не реже двух раз в год;</w:t>
      </w:r>
    </w:p>
    <w:bookmarkEnd w:id="109"/>
    <w:bookmarkStart w:name="z935" w:id="110"/>
    <w:p>
      <w:pPr>
        <w:spacing w:after="0"/>
        <w:ind w:left="0"/>
        <w:jc w:val="both"/>
      </w:pPr>
      <w:r>
        <w:rPr>
          <w:rFonts w:ascii="Times New Roman"/>
          <w:b w:val="false"/>
          <w:i w:val="false"/>
          <w:color w:val="000000"/>
          <w:sz w:val="28"/>
        </w:rPr>
        <w:t>
      3) осуществление регулярного стресс-тестирования и анализа рисков;</w:t>
      </w:r>
    </w:p>
    <w:bookmarkEnd w:id="110"/>
    <w:bookmarkStart w:name="z936" w:id="111"/>
    <w:p>
      <w:pPr>
        <w:spacing w:after="0"/>
        <w:ind w:left="0"/>
        <w:jc w:val="both"/>
      </w:pPr>
      <w:r>
        <w:rPr>
          <w:rFonts w:ascii="Times New Roman"/>
          <w:b w:val="false"/>
          <w:i w:val="false"/>
          <w:color w:val="000000"/>
          <w:sz w:val="28"/>
        </w:rPr>
        <w:t>
      4) выбор и применение метода управления рисками;</w:t>
      </w:r>
    </w:p>
    <w:bookmarkEnd w:id="111"/>
    <w:bookmarkStart w:name="z937" w:id="112"/>
    <w:p>
      <w:pPr>
        <w:spacing w:after="0"/>
        <w:ind w:left="0"/>
        <w:jc w:val="both"/>
      </w:pPr>
      <w:r>
        <w:rPr>
          <w:rFonts w:ascii="Times New Roman"/>
          <w:b w:val="false"/>
          <w:i w:val="false"/>
          <w:color w:val="000000"/>
          <w:sz w:val="28"/>
        </w:rPr>
        <w:t>
      5) корректирование системы управления рисками.</w:t>
      </w:r>
    </w:p>
    <w:bookmarkEnd w:id="112"/>
    <w:bookmarkStart w:name="z938" w:id="113"/>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113"/>
    <w:bookmarkStart w:name="z3756" w:id="114"/>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114"/>
    <w:bookmarkStart w:name="z3757" w:id="115"/>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15"/>
    <w:bookmarkStart w:name="z3758" w:id="116"/>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116"/>
    <w:bookmarkStart w:name="z3759" w:id="117"/>
    <w:p>
      <w:pPr>
        <w:spacing w:after="0"/>
        <w:ind w:left="0"/>
        <w:jc w:val="both"/>
      </w:pPr>
      <w:r>
        <w:rPr>
          <w:rFonts w:ascii="Times New Roman"/>
          <w:b w:val="false"/>
          <w:i w:val="false"/>
          <w:color w:val="000000"/>
          <w:sz w:val="28"/>
        </w:rPr>
        <w:t>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118"/>
    <w:p>
      <w:pPr>
        <w:spacing w:after="0"/>
        <w:ind w:left="0"/>
        <w:jc w:val="both"/>
      </w:pPr>
      <w:r>
        <w:rPr>
          <w:rFonts w:ascii="Times New Roman"/>
          <w:b w:val="false"/>
          <w:i w:val="false"/>
          <w:color w:val="000000"/>
          <w:sz w:val="28"/>
        </w:rPr>
        <w:t>
      10. В целях повышения эффективности системы управления рисками и внутреннего контроля организация придерживается принципа деловой этики, направленной на:</w:t>
      </w:r>
    </w:p>
    <w:bookmarkEnd w:id="118"/>
    <w:bookmarkStart w:name="z944" w:id="119"/>
    <w:p>
      <w:pPr>
        <w:spacing w:after="0"/>
        <w:ind w:left="0"/>
        <w:jc w:val="both"/>
      </w:pPr>
      <w:r>
        <w:rPr>
          <w:rFonts w:ascii="Times New Roman"/>
          <w:b w:val="false"/>
          <w:i w:val="false"/>
          <w:color w:val="000000"/>
          <w:sz w:val="28"/>
        </w:rPr>
        <w:t>
      предоставление страхового продукта и/или услуги, соответствующей целям и потребностям клиента;</w:t>
      </w:r>
    </w:p>
    <w:bookmarkEnd w:id="119"/>
    <w:bookmarkStart w:name="z945" w:id="120"/>
    <w:p>
      <w:pPr>
        <w:spacing w:after="0"/>
        <w:ind w:left="0"/>
        <w:jc w:val="both"/>
      </w:pPr>
      <w:r>
        <w:rPr>
          <w:rFonts w:ascii="Times New Roman"/>
          <w:b w:val="false"/>
          <w:i w:val="false"/>
          <w:color w:val="000000"/>
          <w:sz w:val="28"/>
        </w:rPr>
        <w:t>
      проведение оценки потребностей клиента в страховом продукте, с учетом его рисков и финансовых возможностей;</w:t>
      </w:r>
    </w:p>
    <w:bookmarkEnd w:id="120"/>
    <w:bookmarkStart w:name="z946" w:id="121"/>
    <w:p>
      <w:pPr>
        <w:spacing w:after="0"/>
        <w:ind w:left="0"/>
        <w:jc w:val="both"/>
      </w:pPr>
      <w:r>
        <w:rPr>
          <w:rFonts w:ascii="Times New Roman"/>
          <w:b w:val="false"/>
          <w:i w:val="false"/>
          <w:color w:val="000000"/>
          <w:sz w:val="28"/>
        </w:rPr>
        <w:t>
      содействие пониманию клиентом условий страховой защиты;</w:t>
      </w:r>
    </w:p>
    <w:bookmarkEnd w:id="121"/>
    <w:bookmarkStart w:name="z947" w:id="122"/>
    <w:p>
      <w:pPr>
        <w:spacing w:after="0"/>
        <w:ind w:left="0"/>
        <w:jc w:val="both"/>
      </w:pPr>
      <w:r>
        <w:rPr>
          <w:rFonts w:ascii="Times New Roman"/>
          <w:b w:val="false"/>
          <w:i w:val="false"/>
          <w:color w:val="000000"/>
          <w:sz w:val="28"/>
        </w:rPr>
        <w:t>
      нацеленность на предоставление качественного сервиса и достижение высокого уровня удовлетворенности клиента.</w:t>
      </w:r>
    </w:p>
    <w:bookmarkEnd w:id="122"/>
    <w:bookmarkStart w:name="z948" w:id="123"/>
    <w:p>
      <w:pPr>
        <w:spacing w:after="0"/>
        <w:ind w:left="0"/>
        <w:jc w:val="both"/>
      </w:pPr>
      <w:r>
        <w:rPr>
          <w:rFonts w:ascii="Times New Roman"/>
          <w:b w:val="false"/>
          <w:i w:val="false"/>
          <w:color w:val="000000"/>
          <w:sz w:val="28"/>
        </w:rPr>
        <w:t xml:space="preserve">
      Организация не реже одного раза в три года анализирует эффективность страхового продукта по добровольным классам страхования, страхователями по которым являются физические лица, за исключением продуктов накопительного страхования. </w:t>
      </w:r>
    </w:p>
    <w:bookmarkEnd w:id="123"/>
    <w:bookmarkStart w:name="z949" w:id="124"/>
    <w:p>
      <w:pPr>
        <w:spacing w:after="0"/>
        <w:ind w:left="0"/>
        <w:jc w:val="both"/>
      </w:pPr>
      <w:r>
        <w:rPr>
          <w:rFonts w:ascii="Times New Roman"/>
          <w:b w:val="false"/>
          <w:i w:val="false"/>
          <w:color w:val="000000"/>
          <w:sz w:val="28"/>
        </w:rPr>
        <w:t>
      Анализ эффективности проводится по страховым продуктам, объем страховых премий которых составляет более 20 (двадцати процентов) от объема страховых (перестраховочных) премий организации по добровольным классам страхования, и коэффициенту, характеризующему убыточность с учетом доли перестраховщика по страховому продукту, который составляет менее 30 (тридцати) процентов.</w:t>
      </w:r>
    </w:p>
    <w:bookmarkEnd w:id="124"/>
    <w:bookmarkStart w:name="z950" w:id="125"/>
    <w:p>
      <w:pPr>
        <w:spacing w:after="0"/>
        <w:ind w:left="0"/>
        <w:jc w:val="both"/>
      </w:pPr>
      <w:r>
        <w:rPr>
          <w:rFonts w:ascii="Times New Roman"/>
          <w:b w:val="false"/>
          <w:i w:val="false"/>
          <w:color w:val="000000"/>
          <w:sz w:val="28"/>
        </w:rPr>
        <w:t>
      По итогам анализа эффективности организация пересматривает условия страхового продукта, направленные на увеличение перечня страховых событий, покрываемых продуктом, или пересматривает страховой тариф.</w:t>
      </w:r>
    </w:p>
    <w:bookmarkEnd w:id="125"/>
    <w:bookmarkStart w:name="z951" w:id="126"/>
    <w:p>
      <w:pPr>
        <w:spacing w:after="0"/>
        <w:ind w:left="0"/>
        <w:jc w:val="both"/>
      </w:pPr>
      <w:r>
        <w:rPr>
          <w:rFonts w:ascii="Times New Roman"/>
          <w:b w:val="false"/>
          <w:i w:val="false"/>
          <w:color w:val="000000"/>
          <w:sz w:val="28"/>
        </w:rPr>
        <w:t>
      11. Организация для проверки и объективной оценки эффективности функционирования системы управления рисками и внутреннего контроля по всем аспектам деятельности организации обеспечивает проведение внутреннего аудита.</w:t>
      </w:r>
    </w:p>
    <w:bookmarkEnd w:id="126"/>
    <w:bookmarkStart w:name="z952" w:id="127"/>
    <w:p>
      <w:pPr>
        <w:spacing w:after="0"/>
        <w:ind w:left="0"/>
        <w:jc w:val="both"/>
      </w:pPr>
      <w:r>
        <w:rPr>
          <w:rFonts w:ascii="Times New Roman"/>
          <w:b w:val="false"/>
          <w:i w:val="false"/>
          <w:color w:val="000000"/>
          <w:sz w:val="28"/>
        </w:rPr>
        <w:t xml:space="preserve">
      12.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7"/>
    <w:bookmarkStart w:name="z953" w:id="128"/>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28"/>
    <w:bookmarkStart w:name="z954" w:id="129"/>
    <w:p>
      <w:pPr>
        <w:spacing w:after="0"/>
        <w:ind w:left="0"/>
        <w:jc w:val="both"/>
      </w:pPr>
      <w:r>
        <w:rPr>
          <w:rFonts w:ascii="Times New Roman"/>
          <w:b w:val="false"/>
          <w:i w:val="false"/>
          <w:color w:val="000000"/>
          <w:sz w:val="28"/>
        </w:rPr>
        <w:t>
      13. Работники организации в рамках своих функциональных обязанностей соблюдают требования к системе управления рисками и внутреннего контроля, норм профессиональной этики и внутренних документов, а также придерживаются норм корпоративного управления и риск-культуры.</w:t>
      </w:r>
    </w:p>
    <w:bookmarkEnd w:id="129"/>
    <w:bookmarkStart w:name="z955" w:id="130"/>
    <w:p>
      <w:pPr>
        <w:spacing w:after="0"/>
        <w:ind w:left="0"/>
        <w:jc w:val="both"/>
      </w:pPr>
      <w:r>
        <w:rPr>
          <w:rFonts w:ascii="Times New Roman"/>
          <w:b w:val="false"/>
          <w:i w:val="false"/>
          <w:color w:val="000000"/>
          <w:sz w:val="28"/>
        </w:rPr>
        <w:t xml:space="preserve">
      14. Организация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приложением копий подтверждающих документов.</w:t>
      </w:r>
    </w:p>
    <w:bookmarkEnd w:id="130"/>
    <w:bookmarkStart w:name="z956" w:id="131"/>
    <w:p>
      <w:pPr>
        <w:spacing w:after="0"/>
        <w:ind w:left="0"/>
        <w:jc w:val="both"/>
      </w:pPr>
      <w:r>
        <w:rPr>
          <w:rFonts w:ascii="Times New Roman"/>
          <w:b w:val="false"/>
          <w:i w:val="false"/>
          <w:color w:val="000000"/>
          <w:sz w:val="28"/>
        </w:rPr>
        <w:t>
      15. Организация на основании финансовой и иной отчетности организации на отчетную дату осуществляет стресс- тестирование по рискам.</w:t>
      </w:r>
    </w:p>
    <w:bookmarkEnd w:id="131"/>
    <w:bookmarkStart w:name="z957" w:id="132"/>
    <w:p>
      <w:pPr>
        <w:spacing w:after="0"/>
        <w:ind w:left="0"/>
        <w:jc w:val="both"/>
      </w:pPr>
      <w:r>
        <w:rPr>
          <w:rFonts w:ascii="Times New Roman"/>
          <w:b w:val="false"/>
          <w:i w:val="false"/>
          <w:color w:val="000000"/>
          <w:sz w:val="28"/>
        </w:rPr>
        <w:t xml:space="preserve">
      Организация представляет в уполномоченный орган стресс-тестирование по рискам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 ежегодной основе не позднее 30 апреля года, следующего за отчетным.</w:t>
      </w:r>
    </w:p>
    <w:bookmarkEnd w:id="132"/>
    <w:bookmarkStart w:name="z958" w:id="133"/>
    <w:p>
      <w:pPr>
        <w:spacing w:after="0"/>
        <w:ind w:left="0"/>
        <w:jc w:val="both"/>
      </w:pPr>
      <w:r>
        <w:rPr>
          <w:rFonts w:ascii="Times New Roman"/>
          <w:b w:val="false"/>
          <w:i w:val="false"/>
          <w:color w:val="000000"/>
          <w:sz w:val="28"/>
        </w:rPr>
        <w:t>
      К стресс-тестированию по рискам прилагается заключение руководителя подразделения по управлению рисками, содержащее:</w:t>
      </w:r>
    </w:p>
    <w:bookmarkEnd w:id="133"/>
    <w:bookmarkStart w:name="z959" w:id="134"/>
    <w:p>
      <w:pPr>
        <w:spacing w:after="0"/>
        <w:ind w:left="0"/>
        <w:jc w:val="both"/>
      </w:pPr>
      <w:r>
        <w:rPr>
          <w:rFonts w:ascii="Times New Roman"/>
          <w:b w:val="false"/>
          <w:i w:val="false"/>
          <w:color w:val="000000"/>
          <w:sz w:val="28"/>
        </w:rPr>
        <w:t>
      анализ подверженности организации рискам;</w:t>
      </w:r>
    </w:p>
    <w:bookmarkEnd w:id="134"/>
    <w:bookmarkStart w:name="z960" w:id="135"/>
    <w:p>
      <w:pPr>
        <w:spacing w:after="0"/>
        <w:ind w:left="0"/>
        <w:jc w:val="both"/>
      </w:pPr>
      <w:r>
        <w:rPr>
          <w:rFonts w:ascii="Times New Roman"/>
          <w:b w:val="false"/>
          <w:i w:val="false"/>
          <w:color w:val="000000"/>
          <w:sz w:val="28"/>
        </w:rPr>
        <w:t>
      определение рисков, влияющих в большей степени на финансовое положение организации.</w:t>
      </w:r>
    </w:p>
    <w:bookmarkEnd w:id="135"/>
    <w:bookmarkStart w:name="z961" w:id="136"/>
    <w:p>
      <w:pPr>
        <w:spacing w:after="0"/>
        <w:ind w:left="0"/>
        <w:jc w:val="both"/>
      </w:pPr>
      <w:r>
        <w:rPr>
          <w:rFonts w:ascii="Times New Roman"/>
          <w:b w:val="false"/>
          <w:i w:val="false"/>
          <w:color w:val="000000"/>
          <w:sz w:val="28"/>
        </w:rPr>
        <w:t>
      16. Организация на основании годовой финансовой и иной отчетности осуществляет анализ коэффициентов системы оценки рисков организации.</w:t>
      </w:r>
    </w:p>
    <w:bookmarkEnd w:id="136"/>
    <w:bookmarkStart w:name="z962" w:id="137"/>
    <w:p>
      <w:pPr>
        <w:spacing w:after="0"/>
        <w:ind w:left="0"/>
        <w:jc w:val="both"/>
      </w:pPr>
      <w:r>
        <w:rPr>
          <w:rFonts w:ascii="Times New Roman"/>
          <w:b w:val="false"/>
          <w:i w:val="false"/>
          <w:color w:val="000000"/>
          <w:sz w:val="28"/>
        </w:rPr>
        <w:t xml:space="preserve">
      Организация ежегодно после утверждения советом директоров, но не позднее 30 апреля года, следующего за отчетным, представляет в уполномоченный орган анализ коэффициентов системы оценки рисков (с пояснениями по коэффициентам, выходящим за пределы стандартного диапазона)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w:t>
      </w:r>
      <w:r>
        <w:rPr>
          <w:rFonts w:ascii="Times New Roman"/>
          <w:b w:val="false"/>
          <w:i w:val="false"/>
          <w:color w:val="000000"/>
          <w:sz w:val="28"/>
        </w:rPr>
        <w:t>приложению 6</w:t>
      </w:r>
      <w:r>
        <w:rPr>
          <w:rFonts w:ascii="Times New Roman"/>
          <w:b w:val="false"/>
          <w:i w:val="false"/>
          <w:color w:val="000000"/>
          <w:sz w:val="28"/>
        </w:rPr>
        <w:t xml:space="preserve"> к Правилам для организации, осуществляющей деятельность по отрасли "страхование жизни",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утвержденный советом директоров план мероприятий по улучшению коэффициентов системы оценки рисков либо решение совета директоров об отсутствии необходимости разработки плана мероприятий по улучшению коэффициентов системы оценки рисков.</w:t>
      </w:r>
    </w:p>
    <w:bookmarkEnd w:id="137"/>
    <w:bookmarkStart w:name="z963" w:id="138"/>
    <w:p>
      <w:pPr>
        <w:spacing w:after="0"/>
        <w:ind w:left="0"/>
        <w:jc w:val="both"/>
      </w:pPr>
      <w:r>
        <w:rPr>
          <w:rFonts w:ascii="Times New Roman"/>
          <w:b w:val="false"/>
          <w:i w:val="false"/>
          <w:color w:val="000000"/>
          <w:sz w:val="28"/>
        </w:rPr>
        <w:t>
      17. Если организация по состоянию на отчетную дату осуществляет деятельность менее двух финансовых лет, при определении количества отклонений коэффициентов системы оценки рисков организации от утвержденных пределов стандартного диапазона не учитываются коэффициенты, в расчете которых используются данные на конец каждого годового отчетного периода последних двух финансовых лет.</w:t>
      </w:r>
    </w:p>
    <w:bookmarkEnd w:id="138"/>
    <w:p>
      <w:pPr>
        <w:spacing w:after="0"/>
        <w:ind w:left="0"/>
        <w:jc w:val="both"/>
      </w:pPr>
      <w:r>
        <w:rPr>
          <w:rFonts w:ascii="Times New Roman"/>
          <w:b w:val="false"/>
          <w:i w:val="false"/>
          <w:color w:val="000000"/>
          <w:sz w:val="28"/>
        </w:rPr>
        <w:t>
      18. Организация ежегодно проводит анализ обращений клиентов.</w:t>
      </w:r>
    </w:p>
    <w:bookmarkStart w:name="z3870" w:id="139"/>
    <w:p>
      <w:pPr>
        <w:spacing w:after="0"/>
        <w:ind w:left="0"/>
        <w:jc w:val="both"/>
      </w:pPr>
      <w:r>
        <w:rPr>
          <w:rFonts w:ascii="Times New Roman"/>
          <w:b w:val="false"/>
          <w:i w:val="false"/>
          <w:color w:val="000000"/>
          <w:sz w:val="28"/>
        </w:rPr>
        <w:t>
      Анализ обращений клиентов осуществляется на основании обращений, поступивших в организацию за отчетный период, и включает:</w:t>
      </w:r>
    </w:p>
    <w:bookmarkEnd w:id="139"/>
    <w:bookmarkStart w:name="z3871" w:id="140"/>
    <w:p>
      <w:pPr>
        <w:spacing w:after="0"/>
        <w:ind w:left="0"/>
        <w:jc w:val="both"/>
      </w:pPr>
      <w:r>
        <w:rPr>
          <w:rFonts w:ascii="Times New Roman"/>
          <w:b w:val="false"/>
          <w:i w:val="false"/>
          <w:color w:val="000000"/>
          <w:sz w:val="28"/>
        </w:rPr>
        <w:t>
      классификацию обращений по видам и основаниям;</w:t>
      </w:r>
    </w:p>
    <w:bookmarkEnd w:id="140"/>
    <w:bookmarkStart w:name="z3872" w:id="141"/>
    <w:p>
      <w:pPr>
        <w:spacing w:after="0"/>
        <w:ind w:left="0"/>
        <w:jc w:val="both"/>
      </w:pPr>
      <w:r>
        <w:rPr>
          <w:rFonts w:ascii="Times New Roman"/>
          <w:b w:val="false"/>
          <w:i w:val="false"/>
          <w:color w:val="000000"/>
          <w:sz w:val="28"/>
        </w:rPr>
        <w:t>
      выявление повторяющихся обращений и обращений, свидетельствующих о наличии системных нарушений во внутренних процессах организации;</w:t>
      </w:r>
    </w:p>
    <w:bookmarkEnd w:id="141"/>
    <w:bookmarkStart w:name="z3873" w:id="142"/>
    <w:p>
      <w:pPr>
        <w:spacing w:after="0"/>
        <w:ind w:left="0"/>
        <w:jc w:val="both"/>
      </w:pPr>
      <w:r>
        <w:rPr>
          <w:rFonts w:ascii="Times New Roman"/>
          <w:b w:val="false"/>
          <w:i w:val="false"/>
          <w:color w:val="000000"/>
          <w:sz w:val="28"/>
        </w:rPr>
        <w:t>
      подготовку перечня корректирующих мер, направленных на устранение выявленных нарушений.</w:t>
      </w:r>
    </w:p>
    <w:bookmarkEnd w:id="142"/>
    <w:bookmarkStart w:name="z3874" w:id="143"/>
    <w:p>
      <w:pPr>
        <w:spacing w:after="0"/>
        <w:ind w:left="0"/>
        <w:jc w:val="both"/>
      </w:pPr>
      <w:r>
        <w:rPr>
          <w:rFonts w:ascii="Times New Roman"/>
          <w:b w:val="false"/>
          <w:i w:val="false"/>
          <w:color w:val="000000"/>
          <w:sz w:val="28"/>
        </w:rPr>
        <w:t>
      Результаты анализа оформляются в виде отчета и представляются Совету директоров для принятия решения по улучшению качества обслуживания клиентов и устранению причин, являющихся основанием для обращений клиентов с указанием сроков их исполнения.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5" w:id="144"/>
    <w:p>
      <w:pPr>
        <w:spacing w:after="0"/>
        <w:ind w:left="0"/>
        <w:jc w:val="both"/>
      </w:pPr>
      <w:r>
        <w:rPr>
          <w:rFonts w:ascii="Times New Roman"/>
          <w:b w:val="false"/>
          <w:i w:val="false"/>
          <w:color w:val="000000"/>
          <w:sz w:val="28"/>
        </w:rPr>
        <w:t>
      18-1. В целях соблюдения прав и интересов клиентов физических лиц организация обеспечивает наличие подразделения, независимого от какой-либо деятельности структурных подразделений в функции которого входят:</w:t>
      </w:r>
    </w:p>
    <w:bookmarkEnd w:id="144"/>
    <w:bookmarkStart w:name="z3876" w:id="145"/>
    <w:p>
      <w:pPr>
        <w:spacing w:after="0"/>
        <w:ind w:left="0"/>
        <w:jc w:val="both"/>
      </w:pPr>
      <w:r>
        <w:rPr>
          <w:rFonts w:ascii="Times New Roman"/>
          <w:b w:val="false"/>
          <w:i w:val="false"/>
          <w:color w:val="000000"/>
          <w:sz w:val="28"/>
        </w:rPr>
        <w:t>
      1) 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p>
    <w:bookmarkEnd w:id="145"/>
    <w:bookmarkStart w:name="z3877" w:id="146"/>
    <w:p>
      <w:pPr>
        <w:spacing w:after="0"/>
        <w:ind w:left="0"/>
        <w:jc w:val="both"/>
      </w:pPr>
      <w:r>
        <w:rPr>
          <w:rFonts w:ascii="Times New Roman"/>
          <w:b w:val="false"/>
          <w:i w:val="false"/>
          <w:color w:val="000000"/>
          <w:sz w:val="28"/>
        </w:rPr>
        <w:t>
      2) проверка прозрачности условий страхования и корректности продаж (продажа неподходящих продуктов);</w:t>
      </w:r>
    </w:p>
    <w:bookmarkEnd w:id="146"/>
    <w:bookmarkStart w:name="z3878" w:id="147"/>
    <w:p>
      <w:pPr>
        <w:spacing w:after="0"/>
        <w:ind w:left="0"/>
        <w:jc w:val="both"/>
      </w:pPr>
      <w:r>
        <w:rPr>
          <w:rFonts w:ascii="Times New Roman"/>
          <w:b w:val="false"/>
          <w:i w:val="false"/>
          <w:color w:val="000000"/>
          <w:sz w:val="28"/>
        </w:rPr>
        <w:t>
      3) предоставление управленческой отчетности совету директоров по вопросам соблюдения прав и интересов клиентов организации;</w:t>
      </w:r>
    </w:p>
    <w:bookmarkEnd w:id="147"/>
    <w:bookmarkStart w:name="z3879" w:id="148"/>
    <w:p>
      <w:pPr>
        <w:spacing w:after="0"/>
        <w:ind w:left="0"/>
        <w:jc w:val="both"/>
      </w:pPr>
      <w:r>
        <w:rPr>
          <w:rFonts w:ascii="Times New Roman"/>
          <w:b w:val="false"/>
          <w:i w:val="false"/>
          <w:color w:val="000000"/>
          <w:sz w:val="28"/>
        </w:rPr>
        <w:t>
      4) анализ практик продвижения и рекламы страховых продуктов организации;</w:t>
      </w:r>
    </w:p>
    <w:bookmarkEnd w:id="148"/>
    <w:bookmarkStart w:name="z3880" w:id="149"/>
    <w:p>
      <w:pPr>
        <w:spacing w:after="0"/>
        <w:ind w:left="0"/>
        <w:jc w:val="both"/>
      </w:pPr>
      <w:r>
        <w:rPr>
          <w:rFonts w:ascii="Times New Roman"/>
          <w:b w:val="false"/>
          <w:i w:val="false"/>
          <w:color w:val="000000"/>
          <w:sz w:val="28"/>
        </w:rPr>
        <w:t>
      5) мониторинг исполнения решений страхового омбудсмана;</w:t>
      </w:r>
    </w:p>
    <w:bookmarkEnd w:id="149"/>
    <w:bookmarkStart w:name="z3881" w:id="150"/>
    <w:p>
      <w:pPr>
        <w:spacing w:after="0"/>
        <w:ind w:left="0"/>
        <w:jc w:val="both"/>
      </w:pPr>
      <w:r>
        <w:rPr>
          <w:rFonts w:ascii="Times New Roman"/>
          <w:b w:val="false"/>
          <w:i w:val="false"/>
          <w:color w:val="000000"/>
          <w:sz w:val="28"/>
        </w:rPr>
        <w:t>
      6) оценка эффективности процессов рассмотрения обращений, в том числе каналов для подачи обращений (включая интернет-ресурсы и мобильное приложение);</w:t>
      </w:r>
    </w:p>
    <w:bookmarkEnd w:id="150"/>
    <w:bookmarkStart w:name="z3882" w:id="151"/>
    <w:p>
      <w:pPr>
        <w:spacing w:after="0"/>
        <w:ind w:left="0"/>
        <w:jc w:val="both"/>
      </w:pPr>
      <w:r>
        <w:rPr>
          <w:rFonts w:ascii="Times New Roman"/>
          <w:b w:val="false"/>
          <w:i w:val="false"/>
          <w:color w:val="000000"/>
          <w:sz w:val="28"/>
        </w:rPr>
        <w:t>
      7) проведение анализа обращений клиентов;</w:t>
      </w:r>
    </w:p>
    <w:bookmarkEnd w:id="151"/>
    <w:bookmarkStart w:name="z3883" w:id="152"/>
    <w:p>
      <w:pPr>
        <w:spacing w:after="0"/>
        <w:ind w:left="0"/>
        <w:jc w:val="both"/>
      </w:pPr>
      <w:r>
        <w:rPr>
          <w:rFonts w:ascii="Times New Roman"/>
          <w:b w:val="false"/>
          <w:i w:val="false"/>
          <w:color w:val="000000"/>
          <w:sz w:val="28"/>
        </w:rPr>
        <w:t>
      8) выявление системных проблем в процессах предоставления страховых услуг, в том числе на интернет-ресурсе и в мобильном приложении;</w:t>
      </w:r>
    </w:p>
    <w:bookmarkEnd w:id="152"/>
    <w:bookmarkStart w:name="z3884" w:id="153"/>
    <w:p>
      <w:pPr>
        <w:spacing w:after="0"/>
        <w:ind w:left="0"/>
        <w:jc w:val="both"/>
      </w:pPr>
      <w:r>
        <w:rPr>
          <w:rFonts w:ascii="Times New Roman"/>
          <w:b w:val="false"/>
          <w:i w:val="false"/>
          <w:color w:val="000000"/>
          <w:sz w:val="28"/>
        </w:rPr>
        <w:t>
      9) 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p>
    <w:bookmarkEnd w:id="153"/>
    <w:bookmarkStart w:name="z3885" w:id="154"/>
    <w:p>
      <w:pPr>
        <w:spacing w:after="0"/>
        <w:ind w:left="0"/>
        <w:jc w:val="both"/>
      </w:pPr>
      <w:r>
        <w:rPr>
          <w:rFonts w:ascii="Times New Roman"/>
          <w:b w:val="false"/>
          <w:i w:val="false"/>
          <w:color w:val="000000"/>
          <w:sz w:val="28"/>
        </w:rPr>
        <w:t>
      10) идентификация и процедуры предотвращения недобросовестных практик.</w:t>
      </w:r>
    </w:p>
    <w:bookmarkEnd w:id="154"/>
    <w:bookmarkStart w:name="z3886" w:id="155"/>
    <w:p>
      <w:pPr>
        <w:spacing w:after="0"/>
        <w:ind w:left="0"/>
        <w:jc w:val="both"/>
      </w:pPr>
      <w:r>
        <w:rPr>
          <w:rFonts w:ascii="Times New Roman"/>
          <w:b w:val="false"/>
          <w:i w:val="false"/>
          <w:color w:val="000000"/>
          <w:sz w:val="28"/>
        </w:rPr>
        <w:t>
      Совет директоров утверждает внутренний документ, регламентирующий порядок деятельности и функции подразделения, указанного в части первой настоящего пункта.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18-1 в соответствии с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7" w:id="156"/>
    <w:p>
      <w:pPr>
        <w:spacing w:after="0"/>
        <w:ind w:left="0"/>
        <w:jc w:val="both"/>
      </w:pPr>
      <w:r>
        <w:rPr>
          <w:rFonts w:ascii="Times New Roman"/>
          <w:b w:val="false"/>
          <w:i w:val="false"/>
          <w:color w:val="000000"/>
          <w:sz w:val="28"/>
        </w:rPr>
        <w:t>
      18-2. Совет директоров утверждает политику и процедуры соблюдения прав и интересов клиентов организации, которые включают следующее:</w:t>
      </w:r>
    </w:p>
    <w:bookmarkEnd w:id="156"/>
    <w:bookmarkStart w:name="z3888" w:id="157"/>
    <w:p>
      <w:pPr>
        <w:spacing w:after="0"/>
        <w:ind w:left="0"/>
        <w:jc w:val="both"/>
      </w:pPr>
      <w:r>
        <w:rPr>
          <w:rFonts w:ascii="Times New Roman"/>
          <w:b w:val="false"/>
          <w:i w:val="false"/>
          <w:color w:val="000000"/>
          <w:sz w:val="28"/>
        </w:rPr>
        <w:t>
      1) требования к поведению работников организации и страховых агентов при взаимодействии с клиентами, включая запрет на введение клиентов в заблуждение, сокрытие существенной информации и навязывание страховых продуктов;</w:t>
      </w:r>
    </w:p>
    <w:bookmarkEnd w:id="157"/>
    <w:bookmarkStart w:name="z3889" w:id="158"/>
    <w:p>
      <w:pPr>
        <w:spacing w:after="0"/>
        <w:ind w:left="0"/>
        <w:jc w:val="both"/>
      </w:pPr>
      <w:r>
        <w:rPr>
          <w:rFonts w:ascii="Times New Roman"/>
          <w:b w:val="false"/>
          <w:i w:val="false"/>
          <w:color w:val="000000"/>
          <w:sz w:val="28"/>
        </w:rPr>
        <w:t xml:space="preserve">
      2) порядок предоставления страховых продуктов, включая перечень информации, подлежащей обязательному раскрытию клиенту до заключения договора страхования, при его заключении и в период действия договора; </w:t>
      </w:r>
    </w:p>
    <w:bookmarkEnd w:id="158"/>
    <w:bookmarkStart w:name="z3890" w:id="159"/>
    <w:p>
      <w:pPr>
        <w:spacing w:after="0"/>
        <w:ind w:left="0"/>
        <w:jc w:val="both"/>
      </w:pPr>
      <w:r>
        <w:rPr>
          <w:rFonts w:ascii="Times New Roman"/>
          <w:b w:val="false"/>
          <w:i w:val="false"/>
          <w:color w:val="000000"/>
          <w:sz w:val="28"/>
        </w:rPr>
        <w:t>
      3) порядок выявления и предотвращения недобросовестных практик, применяемых при предоставлении страховых продуктов и урегулировании страховых случаев.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18-2 в соответствии с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160"/>
    <w:p>
      <w:pPr>
        <w:spacing w:after="0"/>
        <w:ind w:left="0"/>
        <w:jc w:val="both"/>
      </w:pPr>
      <w:r>
        <w:rPr>
          <w:rFonts w:ascii="Times New Roman"/>
          <w:b w:val="false"/>
          <w:i w:val="false"/>
          <w:color w:val="000000"/>
          <w:sz w:val="28"/>
        </w:rPr>
        <w:t>
      19. Организация ежегодно не позднее 31 июля года, следующего за отчетным, проводит оценку требуемого капитала, основанного на рисках, по состоянию на конец отчетного периода.</w:t>
      </w:r>
    </w:p>
    <w:bookmarkEnd w:id="160"/>
    <w:bookmarkStart w:name="z966" w:id="161"/>
    <w:p>
      <w:pPr>
        <w:spacing w:after="0"/>
        <w:ind w:left="0"/>
        <w:jc w:val="both"/>
      </w:pPr>
      <w:r>
        <w:rPr>
          <w:rFonts w:ascii="Times New Roman"/>
          <w:b w:val="false"/>
          <w:i w:val="false"/>
          <w:color w:val="000000"/>
          <w:sz w:val="28"/>
        </w:rPr>
        <w:t>
      Результаты оценки требуемого капитала, основанного на рисках, утверждаются советом директоров организации и используются для дальнейшего принятия управленческих решений, направленных на обеспечение финансовой устойчивости организации.</w:t>
      </w:r>
    </w:p>
    <w:bookmarkEnd w:id="161"/>
    <w:bookmarkStart w:name="z967" w:id="162"/>
    <w:p>
      <w:pPr>
        <w:spacing w:after="0"/>
        <w:ind w:left="0"/>
        <w:jc w:val="both"/>
      </w:pPr>
      <w:r>
        <w:rPr>
          <w:rFonts w:ascii="Times New Roman"/>
          <w:b w:val="false"/>
          <w:i w:val="false"/>
          <w:color w:val="000000"/>
          <w:sz w:val="28"/>
        </w:rPr>
        <w:t xml:space="preserve">
      20. Организация, осуществляющая деятельность в отрасли "страхование жизни" представляет в уполномоченный орган гэп-анализ для страховых организаций, осуществляющих деятельность в отрасли "страхование жизни"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на ежегодной основе не позднее 30 апреля года, следующего за отчетным.</w:t>
      </w:r>
    </w:p>
    <w:bookmarkEnd w:id="162"/>
    <w:bookmarkStart w:name="z968" w:id="163"/>
    <w:p>
      <w:pPr>
        <w:spacing w:after="0"/>
        <w:ind w:left="0"/>
        <w:jc w:val="left"/>
      </w:pPr>
      <w:r>
        <w:rPr>
          <w:rFonts w:ascii="Times New Roman"/>
          <w:b/>
          <w:i w:val="false"/>
          <w:color w:val="000000"/>
        </w:rPr>
        <w:t xml:space="preserve"> Глава 3. Порядок формирования системы управления рисками</w:t>
      </w:r>
    </w:p>
    <w:bookmarkEnd w:id="163"/>
    <w:bookmarkStart w:name="z969" w:id="164"/>
    <w:p>
      <w:pPr>
        <w:spacing w:after="0"/>
        <w:ind w:left="0"/>
        <w:jc w:val="both"/>
      </w:pPr>
      <w:r>
        <w:rPr>
          <w:rFonts w:ascii="Times New Roman"/>
          <w:b w:val="false"/>
          <w:i w:val="false"/>
          <w:color w:val="000000"/>
          <w:sz w:val="28"/>
        </w:rPr>
        <w:t>
      21. В целях организации эффективной системы управления рисками совет директоров:</w:t>
      </w:r>
    </w:p>
    <w:bookmarkEnd w:id="164"/>
    <w:bookmarkStart w:name="z970" w:id="165"/>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165"/>
    <w:bookmarkStart w:name="z971" w:id="166"/>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166"/>
    <w:bookmarkStart w:name="z972" w:id="167"/>
    <w:p>
      <w:pPr>
        <w:spacing w:after="0"/>
        <w:ind w:left="0"/>
        <w:jc w:val="both"/>
      </w:pPr>
      <w:r>
        <w:rPr>
          <w:rFonts w:ascii="Times New Roman"/>
          <w:b w:val="false"/>
          <w:i w:val="false"/>
          <w:color w:val="000000"/>
          <w:sz w:val="28"/>
        </w:rPr>
        <w:t>
      3) ежегодно утверждает результаты оценки требуемого капитала, основанного на рисках;</w:t>
      </w:r>
    </w:p>
    <w:bookmarkEnd w:id="167"/>
    <w:bookmarkStart w:name="z973" w:id="168"/>
    <w:p>
      <w:pPr>
        <w:spacing w:after="0"/>
        <w:ind w:left="0"/>
        <w:jc w:val="both"/>
      </w:pPr>
      <w:r>
        <w:rPr>
          <w:rFonts w:ascii="Times New Roman"/>
          <w:b w:val="false"/>
          <w:i w:val="false"/>
          <w:color w:val="000000"/>
          <w:sz w:val="28"/>
        </w:rPr>
        <w:t>
      4) рассматривает анализ обращений клиентов организации и принимает решение по улучшению качества обслуживания клиентов и устранению причин, являющихся основанием для обращений клиентов с указанием сроков их исполнения;</w:t>
      </w:r>
    </w:p>
    <w:bookmarkEnd w:id="168"/>
    <w:bookmarkStart w:name="z974" w:id="169"/>
    <w:p>
      <w:pPr>
        <w:spacing w:after="0"/>
        <w:ind w:left="0"/>
        <w:jc w:val="both"/>
      </w:pPr>
      <w:r>
        <w:rPr>
          <w:rFonts w:ascii="Times New Roman"/>
          <w:b w:val="false"/>
          <w:i w:val="false"/>
          <w:color w:val="000000"/>
          <w:sz w:val="28"/>
        </w:rPr>
        <w:t>
      5) в части корпоративного управления:</w:t>
      </w:r>
    </w:p>
    <w:bookmarkEnd w:id="169"/>
    <w:bookmarkStart w:name="z975" w:id="170"/>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170"/>
    <w:bookmarkStart w:name="z976" w:id="171"/>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171"/>
    <w:bookmarkStart w:name="z977" w:id="172"/>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172"/>
    <w:bookmarkStart w:name="z978" w:id="173"/>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173"/>
    <w:bookmarkStart w:name="z979" w:id="174"/>
    <w:p>
      <w:pPr>
        <w:spacing w:after="0"/>
        <w:ind w:left="0"/>
        <w:jc w:val="both"/>
      </w:pPr>
      <w:r>
        <w:rPr>
          <w:rFonts w:ascii="Times New Roman"/>
          <w:b w:val="false"/>
          <w:i w:val="false"/>
          <w:color w:val="000000"/>
          <w:sz w:val="28"/>
        </w:rPr>
        <w:t>
      6) в целях корректировки стратегических целей рассматривает:</w:t>
      </w:r>
    </w:p>
    <w:bookmarkEnd w:id="174"/>
    <w:bookmarkStart w:name="z980" w:id="175"/>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175"/>
    <w:bookmarkStart w:name="z981" w:id="176"/>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176"/>
    <w:bookmarkStart w:name="z982" w:id="177"/>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177"/>
    <w:bookmarkStart w:name="z983" w:id="178"/>
    <w:p>
      <w:pPr>
        <w:spacing w:after="0"/>
        <w:ind w:left="0"/>
        <w:jc w:val="both"/>
      </w:pPr>
      <w:r>
        <w:rPr>
          <w:rFonts w:ascii="Times New Roman"/>
          <w:b w:val="false"/>
          <w:i w:val="false"/>
          <w:color w:val="000000"/>
          <w:sz w:val="28"/>
        </w:rPr>
        <w:t>
      7) в части управления рисками:</w:t>
      </w:r>
    </w:p>
    <w:bookmarkEnd w:id="178"/>
    <w:bookmarkStart w:name="z984" w:id="179"/>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179"/>
    <w:bookmarkStart w:name="z985" w:id="180"/>
    <w:p>
      <w:pPr>
        <w:spacing w:after="0"/>
        <w:ind w:left="0"/>
        <w:jc w:val="both"/>
      </w:pPr>
      <w:r>
        <w:rPr>
          <w:rFonts w:ascii="Times New Roman"/>
          <w:b w:val="false"/>
          <w:i w:val="false"/>
          <w:color w:val="000000"/>
          <w:sz w:val="28"/>
        </w:rPr>
        <w:t xml:space="preserve">
      обеспечивает организационную независимость функций службы внутреннего аудита, подразделения по управлению рисками; </w:t>
      </w:r>
    </w:p>
    <w:bookmarkEnd w:id="180"/>
    <w:bookmarkStart w:name="z986" w:id="181"/>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181"/>
    <w:bookmarkStart w:name="z987" w:id="182"/>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182"/>
    <w:bookmarkStart w:name="z988" w:id="183"/>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183"/>
    <w:bookmarkStart w:name="z989" w:id="184"/>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184"/>
    <w:bookmarkStart w:name="z990" w:id="185"/>
    <w:p>
      <w:pPr>
        <w:spacing w:after="0"/>
        <w:ind w:left="0"/>
        <w:jc w:val="both"/>
      </w:pPr>
      <w:r>
        <w:rPr>
          <w:rFonts w:ascii="Times New Roman"/>
          <w:b w:val="false"/>
          <w:i w:val="false"/>
          <w:color w:val="000000"/>
          <w:sz w:val="28"/>
        </w:rPr>
        <w:t>
      Положения подпункта 2), 3), 4) настоящего пункта не распространяются на филиал страховой (перестраховочной) организации-нерезидента Республики Казахстан.</w:t>
      </w:r>
    </w:p>
    <w:bookmarkEnd w:id="185"/>
    <w:bookmarkStart w:name="z991" w:id="186"/>
    <w:p>
      <w:pPr>
        <w:spacing w:after="0"/>
        <w:ind w:left="0"/>
        <w:jc w:val="both"/>
      </w:pPr>
      <w:r>
        <w:rPr>
          <w:rFonts w:ascii="Times New Roman"/>
          <w:b w:val="false"/>
          <w:i w:val="false"/>
          <w:color w:val="000000"/>
          <w:sz w:val="28"/>
        </w:rPr>
        <w:t>
      22.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186"/>
    <w:bookmarkStart w:name="z992" w:id="187"/>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187"/>
    <w:bookmarkStart w:name="z993" w:id="188"/>
    <w:p>
      <w:pPr>
        <w:spacing w:after="0"/>
        <w:ind w:left="0"/>
        <w:jc w:val="both"/>
      </w:pPr>
      <w:r>
        <w:rPr>
          <w:rFonts w:ascii="Times New Roman"/>
          <w:b w:val="false"/>
          <w:i w:val="false"/>
          <w:color w:val="000000"/>
          <w:sz w:val="28"/>
        </w:rPr>
        <w:t>
      2)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188"/>
    <w:bookmarkStart w:name="z994" w:id="189"/>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189"/>
    <w:bookmarkStart w:name="z995" w:id="190"/>
    <w:p>
      <w:pPr>
        <w:spacing w:after="0"/>
        <w:ind w:left="0"/>
        <w:jc w:val="both"/>
      </w:pPr>
      <w:r>
        <w:rPr>
          <w:rFonts w:ascii="Times New Roman"/>
          <w:b w:val="false"/>
          <w:i w:val="false"/>
          <w:color w:val="000000"/>
          <w:sz w:val="28"/>
        </w:rPr>
        <w:t>
      составлению рекомендаций;</w:t>
      </w:r>
    </w:p>
    <w:bookmarkEnd w:id="190"/>
    <w:bookmarkStart w:name="z996" w:id="191"/>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191"/>
    <w:bookmarkStart w:name="z997" w:id="192"/>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192"/>
    <w:bookmarkStart w:name="z998" w:id="193"/>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193"/>
    <w:bookmarkStart w:name="z999" w:id="194"/>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194"/>
    <w:bookmarkStart w:name="z1000" w:id="195"/>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195"/>
    <w:bookmarkStart w:name="z1001" w:id="196"/>
    <w:p>
      <w:pPr>
        <w:spacing w:after="0"/>
        <w:ind w:left="0"/>
        <w:jc w:val="both"/>
      </w:pPr>
      <w:r>
        <w:rPr>
          <w:rFonts w:ascii="Times New Roman"/>
          <w:b w:val="false"/>
          <w:i w:val="false"/>
          <w:color w:val="000000"/>
          <w:sz w:val="28"/>
        </w:rPr>
        <w:t>
      3)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196"/>
    <w:bookmarkStart w:name="z1002" w:id="197"/>
    <w:p>
      <w:pPr>
        <w:spacing w:after="0"/>
        <w:ind w:left="0"/>
        <w:jc w:val="both"/>
      </w:pPr>
      <w:r>
        <w:rPr>
          <w:rFonts w:ascii="Times New Roman"/>
          <w:b w:val="false"/>
          <w:i w:val="false"/>
          <w:color w:val="000000"/>
          <w:sz w:val="28"/>
        </w:rPr>
        <w:t>
      4)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197"/>
    <w:bookmarkStart w:name="z1003" w:id="198"/>
    <w:p>
      <w:pPr>
        <w:spacing w:after="0"/>
        <w:ind w:left="0"/>
        <w:jc w:val="both"/>
      </w:pPr>
      <w:r>
        <w:rPr>
          <w:rFonts w:ascii="Times New Roman"/>
          <w:b w:val="false"/>
          <w:i w:val="false"/>
          <w:color w:val="000000"/>
          <w:sz w:val="28"/>
        </w:rPr>
        <w:t>
      5)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198"/>
    <w:bookmarkStart w:name="z1004" w:id="199"/>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199"/>
    <w:bookmarkStart w:name="z1005" w:id="200"/>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200"/>
    <w:bookmarkStart w:name="z1006" w:id="201"/>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201"/>
    <w:bookmarkStart w:name="z1007" w:id="202"/>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202"/>
    <w:bookmarkStart w:name="z1008" w:id="203"/>
    <w:p>
      <w:pPr>
        <w:spacing w:after="0"/>
        <w:ind w:left="0"/>
        <w:jc w:val="both"/>
      </w:pPr>
      <w:r>
        <w:rPr>
          <w:rFonts w:ascii="Times New Roman"/>
          <w:b w:val="false"/>
          <w:i w:val="false"/>
          <w:color w:val="000000"/>
          <w:sz w:val="28"/>
        </w:rPr>
        <w:t>
      10) процедуры по определению лимита риска, в том числе для филиала страховой (перестраховочной) организации-нерезидента Республики Казахстан;</w:t>
      </w:r>
    </w:p>
    <w:bookmarkEnd w:id="203"/>
    <w:bookmarkStart w:name="z1009" w:id="204"/>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организации;</w:t>
      </w:r>
    </w:p>
    <w:bookmarkEnd w:id="204"/>
    <w:bookmarkStart w:name="z1010" w:id="205"/>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организации, в том числе:</w:t>
      </w:r>
    </w:p>
    <w:bookmarkEnd w:id="205"/>
    <w:bookmarkStart w:name="z1011" w:id="206"/>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206"/>
    <w:bookmarkStart w:name="z1012" w:id="207"/>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207"/>
    <w:bookmarkStart w:name="z1013" w:id="208"/>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208"/>
    <w:bookmarkStart w:name="z1014" w:id="209"/>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209"/>
    <w:bookmarkStart w:name="z1015" w:id="210"/>
    <w:p>
      <w:pPr>
        <w:spacing w:after="0"/>
        <w:ind w:left="0"/>
        <w:jc w:val="both"/>
      </w:pPr>
      <w:r>
        <w:rPr>
          <w:rFonts w:ascii="Times New Roman"/>
          <w:b w:val="false"/>
          <w:i w:val="false"/>
          <w:color w:val="000000"/>
          <w:sz w:val="28"/>
        </w:rPr>
        <w:t>
      13) процедуры тестирования и моделирования оценки рисков;</w:t>
      </w:r>
    </w:p>
    <w:bookmarkEnd w:id="210"/>
    <w:bookmarkStart w:name="z1016" w:id="211"/>
    <w:p>
      <w:pPr>
        <w:spacing w:after="0"/>
        <w:ind w:left="0"/>
        <w:jc w:val="both"/>
      </w:pPr>
      <w:r>
        <w:rPr>
          <w:rFonts w:ascii="Times New Roman"/>
          <w:b w:val="false"/>
          <w:i w:val="false"/>
          <w:color w:val="000000"/>
          <w:sz w:val="28"/>
        </w:rPr>
        <w:t>
      14) порядок предоставления подразделением по управлению рисками совету директоров отчета по управлению рисками, включая:</w:t>
      </w:r>
    </w:p>
    <w:bookmarkEnd w:id="211"/>
    <w:bookmarkStart w:name="z1017" w:id="212"/>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212"/>
    <w:bookmarkStart w:name="z1018" w:id="213"/>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13"/>
    <w:bookmarkStart w:name="z1019" w:id="214"/>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14"/>
    <w:bookmarkStart w:name="z1020" w:id="215"/>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15"/>
    <w:bookmarkStart w:name="z1021" w:id="216"/>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16"/>
    <w:bookmarkStart w:name="z1022" w:id="217"/>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217"/>
    <w:bookmarkStart w:name="z1023" w:id="218"/>
    <w:p>
      <w:pPr>
        <w:spacing w:after="0"/>
        <w:ind w:left="0"/>
        <w:jc w:val="both"/>
      </w:pPr>
      <w:r>
        <w:rPr>
          <w:rFonts w:ascii="Times New Roman"/>
          <w:b w:val="false"/>
          <w:i w:val="false"/>
          <w:color w:val="000000"/>
          <w:sz w:val="28"/>
        </w:rPr>
        <w:t>
      23. Правление в целях обеспечения функционирования системы управления рисками:</w:t>
      </w:r>
    </w:p>
    <w:bookmarkEnd w:id="218"/>
    <w:bookmarkStart w:name="z1024" w:id="219"/>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219"/>
    <w:bookmarkStart w:name="z1025" w:id="220"/>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220"/>
    <w:bookmarkStart w:name="z1026" w:id="221"/>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221"/>
    <w:bookmarkStart w:name="z1027" w:id="222"/>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222"/>
    <w:bookmarkStart w:name="z1028" w:id="223"/>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223"/>
    <w:bookmarkStart w:name="z1029" w:id="224"/>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224"/>
    <w:bookmarkStart w:name="z1030" w:id="225"/>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225"/>
    <w:bookmarkStart w:name="z1031" w:id="226"/>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226"/>
    <w:bookmarkStart w:name="z1032" w:id="227"/>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227"/>
    <w:bookmarkStart w:name="z1033" w:id="228"/>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228"/>
    <w:bookmarkStart w:name="z1034" w:id="229"/>
    <w:p>
      <w:pPr>
        <w:spacing w:after="0"/>
        <w:ind w:left="0"/>
        <w:jc w:val="both"/>
      </w:pPr>
      <w:r>
        <w:rPr>
          <w:rFonts w:ascii="Times New Roman"/>
          <w:b w:val="false"/>
          <w:i w:val="false"/>
          <w:color w:val="000000"/>
          <w:sz w:val="28"/>
        </w:rPr>
        <w:t>
      Требование настоящего подпункта применяется к страховой организации, определяющей поправочные коэффициенты на основании пункта 2-1 статьи 17 -1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229"/>
    <w:bookmarkStart w:name="z1035" w:id="230"/>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230"/>
    <w:bookmarkStart w:name="z1036" w:id="231"/>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231"/>
    <w:bookmarkStart w:name="z1037" w:id="232"/>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внутренних документов организации, регламентирующих проведение операций с финансовыми инструментами;</w:t>
      </w:r>
    </w:p>
    <w:bookmarkEnd w:id="232"/>
    <w:bookmarkStart w:name="z1038" w:id="233"/>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233"/>
    <w:bookmarkStart w:name="z1039" w:id="234"/>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234"/>
    <w:bookmarkStart w:name="z1040" w:id="235"/>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235"/>
    <w:bookmarkStart w:name="z1041" w:id="236"/>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236"/>
    <w:bookmarkStart w:name="z1042" w:id="237"/>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237"/>
    <w:bookmarkStart w:name="z1043" w:id="238"/>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239"/>
    <w:p>
      <w:pPr>
        <w:spacing w:after="0"/>
        <w:ind w:left="0"/>
        <w:jc w:val="both"/>
      </w:pPr>
      <w:r>
        <w:rPr>
          <w:rFonts w:ascii="Times New Roman"/>
          <w:b w:val="false"/>
          <w:i w:val="false"/>
          <w:color w:val="000000"/>
          <w:sz w:val="28"/>
        </w:rPr>
        <w:t xml:space="preserve">
      24. Правление в целях эффективности системы управления рисками обеспечивает разработку и утверждение внутреннего порядка рассмотрения обращений клиентов, поступивших в процессе предоставления страховых услуг, а также осуществляет мониторинг соблюдения организацией требований, указанных в настоящем пункте. </w:t>
      </w:r>
    </w:p>
    <w:bookmarkEnd w:id="239"/>
    <w:bookmarkStart w:name="z1045" w:id="240"/>
    <w:p>
      <w:pPr>
        <w:spacing w:after="0"/>
        <w:ind w:left="0"/>
        <w:jc w:val="both"/>
      </w:pPr>
      <w:r>
        <w:rPr>
          <w:rFonts w:ascii="Times New Roman"/>
          <w:b w:val="false"/>
          <w:i w:val="false"/>
          <w:color w:val="000000"/>
          <w:sz w:val="28"/>
        </w:rPr>
        <w:t>
      Внутренний порядок рассмотрения обращений клиентов учитывает требования Закона о страховании и страховой деятельности и определяет:</w:t>
      </w:r>
    </w:p>
    <w:bookmarkEnd w:id="240"/>
    <w:bookmarkStart w:name="z1046" w:id="241"/>
    <w:p>
      <w:pPr>
        <w:spacing w:after="0"/>
        <w:ind w:left="0"/>
        <w:jc w:val="both"/>
      </w:pPr>
      <w:r>
        <w:rPr>
          <w:rFonts w:ascii="Times New Roman"/>
          <w:b w:val="false"/>
          <w:i w:val="false"/>
          <w:color w:val="000000"/>
          <w:sz w:val="28"/>
        </w:rPr>
        <w:t>
      1) процедуры ведения делопроизводства по обращениям клиентов, включая прием, первоначальную обработку, регистрацию обращений, поступающих в организацию и ответов на обращения клиентов;</w:t>
      </w:r>
    </w:p>
    <w:bookmarkEnd w:id="241"/>
    <w:bookmarkStart w:name="z1047" w:id="242"/>
    <w:p>
      <w:pPr>
        <w:spacing w:after="0"/>
        <w:ind w:left="0"/>
        <w:jc w:val="both"/>
      </w:pPr>
      <w:r>
        <w:rPr>
          <w:rFonts w:ascii="Times New Roman"/>
          <w:b w:val="false"/>
          <w:i w:val="false"/>
          <w:color w:val="000000"/>
          <w:sz w:val="28"/>
        </w:rPr>
        <w:t>
      2)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клиентов;</w:t>
      </w:r>
    </w:p>
    <w:bookmarkEnd w:id="242"/>
    <w:bookmarkStart w:name="z1048" w:id="243"/>
    <w:p>
      <w:pPr>
        <w:spacing w:after="0"/>
        <w:ind w:left="0"/>
        <w:jc w:val="both"/>
      </w:pPr>
      <w:r>
        <w:rPr>
          <w:rFonts w:ascii="Times New Roman"/>
          <w:b w:val="false"/>
          <w:i w:val="false"/>
          <w:color w:val="000000"/>
          <w:sz w:val="28"/>
        </w:rPr>
        <w:t>
      3) сроки своевременной обработки обращений клиентов и подготовки ответов на обращения клиентов;</w:t>
      </w:r>
    </w:p>
    <w:bookmarkEnd w:id="243"/>
    <w:bookmarkStart w:name="z1049" w:id="244"/>
    <w:p>
      <w:pPr>
        <w:spacing w:after="0"/>
        <w:ind w:left="0"/>
        <w:jc w:val="both"/>
      </w:pPr>
      <w:r>
        <w:rPr>
          <w:rFonts w:ascii="Times New Roman"/>
          <w:b w:val="false"/>
          <w:i w:val="false"/>
          <w:color w:val="000000"/>
          <w:sz w:val="28"/>
        </w:rPr>
        <w:t>
      4) порядок взаимодействия структурных подразделений организаций при рассмотрении обращений клиентов и подготовке ответов на обращения клиентов;</w:t>
      </w:r>
    </w:p>
    <w:bookmarkEnd w:id="244"/>
    <w:bookmarkStart w:name="z1050" w:id="245"/>
    <w:p>
      <w:pPr>
        <w:spacing w:after="0"/>
        <w:ind w:left="0"/>
        <w:jc w:val="both"/>
      </w:pPr>
      <w:r>
        <w:rPr>
          <w:rFonts w:ascii="Times New Roman"/>
          <w:b w:val="false"/>
          <w:i w:val="false"/>
          <w:color w:val="000000"/>
          <w:sz w:val="28"/>
        </w:rPr>
        <w:t>
      5) порядок получения обратной связи от клиентов для проведения оценки удовлетворенности клиентов;</w:t>
      </w:r>
    </w:p>
    <w:bookmarkEnd w:id="245"/>
    <w:bookmarkStart w:name="z1051" w:id="246"/>
    <w:p>
      <w:pPr>
        <w:spacing w:after="0"/>
        <w:ind w:left="0"/>
        <w:jc w:val="both"/>
      </w:pPr>
      <w:r>
        <w:rPr>
          <w:rFonts w:ascii="Times New Roman"/>
          <w:b w:val="false"/>
          <w:i w:val="false"/>
          <w:color w:val="000000"/>
          <w:sz w:val="28"/>
        </w:rPr>
        <w:t>
      6) процедуры ведения классификатора поступивших обращений клиентов организации.</w:t>
      </w:r>
    </w:p>
    <w:bookmarkEnd w:id="246"/>
    <w:bookmarkStart w:name="z1052" w:id="247"/>
    <w:p>
      <w:pPr>
        <w:spacing w:after="0"/>
        <w:ind w:left="0"/>
        <w:jc w:val="both"/>
      </w:pPr>
      <w:r>
        <w:rPr>
          <w:rFonts w:ascii="Times New Roman"/>
          <w:b w:val="false"/>
          <w:i w:val="false"/>
          <w:color w:val="000000"/>
          <w:sz w:val="28"/>
        </w:rPr>
        <w:t>
      Классификатор поступивших обращений клиентов организации содержит: информацию о классе страхования, виде страхования, клиенте (физическое/юридическое лицо, фамилия, имя и отчество (при его наличии)/ наименование юридического лица, ИИН/БИН), сути обращения и другое.</w:t>
      </w:r>
    </w:p>
    <w:bookmarkEnd w:id="247"/>
    <w:bookmarkStart w:name="z1053" w:id="248"/>
    <w:p>
      <w:pPr>
        <w:spacing w:after="0"/>
        <w:ind w:left="0"/>
        <w:jc w:val="both"/>
      </w:pPr>
      <w:r>
        <w:rPr>
          <w:rFonts w:ascii="Times New Roman"/>
          <w:b w:val="false"/>
          <w:i w:val="false"/>
          <w:color w:val="000000"/>
          <w:sz w:val="28"/>
        </w:rPr>
        <w:t xml:space="preserve">
      25. Срок рассмотрения обращения клиента не превышает 15 (пятнадцать) рабочих дней со дня поступления в организацию. </w:t>
      </w:r>
    </w:p>
    <w:bookmarkEnd w:id="248"/>
    <w:bookmarkStart w:name="z1054" w:id="249"/>
    <w:p>
      <w:pPr>
        <w:spacing w:after="0"/>
        <w:ind w:left="0"/>
        <w:jc w:val="both"/>
      </w:pPr>
      <w:r>
        <w:rPr>
          <w:rFonts w:ascii="Times New Roman"/>
          <w:b w:val="false"/>
          <w:i w:val="false"/>
          <w:color w:val="000000"/>
          <w:sz w:val="28"/>
        </w:rPr>
        <w:t xml:space="preserve">
      26. Срок рассмотрения обращения может быть продлен на 15 (пятнадцать) рабочих дней в случае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w:t>
      </w:r>
    </w:p>
    <w:bookmarkEnd w:id="249"/>
    <w:bookmarkStart w:name="z1055" w:id="250"/>
    <w:p>
      <w:pPr>
        <w:spacing w:after="0"/>
        <w:ind w:left="0"/>
        <w:jc w:val="both"/>
      </w:pPr>
      <w:r>
        <w:rPr>
          <w:rFonts w:ascii="Times New Roman"/>
          <w:b w:val="false"/>
          <w:i w:val="false"/>
          <w:color w:val="000000"/>
          <w:sz w:val="28"/>
        </w:rPr>
        <w:t>
      27. В процессе рассмотрения обращения организация уведомляет клиента о его правах, в том числе о праве обращения к страховому омбудсману, в уполномоченный орган и (или) в суд.</w:t>
      </w:r>
    </w:p>
    <w:bookmarkEnd w:id="250"/>
    <w:bookmarkStart w:name="z1056" w:id="251"/>
    <w:p>
      <w:pPr>
        <w:spacing w:after="0"/>
        <w:ind w:left="0"/>
        <w:jc w:val="both"/>
      </w:pPr>
      <w:r>
        <w:rPr>
          <w:rFonts w:ascii="Times New Roman"/>
          <w:b w:val="false"/>
          <w:i w:val="false"/>
          <w:color w:val="000000"/>
          <w:sz w:val="28"/>
        </w:rPr>
        <w:t>
      28. В функции подразделения по управлению рисками входят:</w:t>
      </w:r>
    </w:p>
    <w:bookmarkEnd w:id="251"/>
    <w:bookmarkStart w:name="z1057" w:id="252"/>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252"/>
    <w:bookmarkStart w:name="z1058" w:id="253"/>
    <w:p>
      <w:pPr>
        <w:spacing w:after="0"/>
        <w:ind w:left="0"/>
        <w:jc w:val="both"/>
      </w:pPr>
      <w:r>
        <w:rPr>
          <w:rFonts w:ascii="Times New Roman"/>
          <w:b w:val="false"/>
          <w:i w:val="false"/>
          <w:color w:val="000000"/>
          <w:sz w:val="28"/>
        </w:rPr>
        <w:t>
      разработку политики по управлению рисками;</w:t>
      </w:r>
    </w:p>
    <w:bookmarkEnd w:id="253"/>
    <w:bookmarkStart w:name="z1059" w:id="254"/>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254"/>
    <w:bookmarkStart w:name="z1060" w:id="255"/>
    <w:p>
      <w:pPr>
        <w:spacing w:after="0"/>
        <w:ind w:left="0"/>
        <w:jc w:val="both"/>
      </w:pPr>
      <w:r>
        <w:rPr>
          <w:rFonts w:ascii="Times New Roman"/>
          <w:b w:val="false"/>
          <w:i w:val="false"/>
          <w:color w:val="000000"/>
          <w:sz w:val="28"/>
        </w:rPr>
        <w:t>
      участие в процессе принятия управленческих решений;</w:t>
      </w:r>
    </w:p>
    <w:bookmarkEnd w:id="255"/>
    <w:bookmarkStart w:name="z1061" w:id="256"/>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256"/>
    <w:bookmarkStart w:name="z1062" w:id="257"/>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257"/>
    <w:bookmarkStart w:name="z1063" w:id="258"/>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258"/>
    <w:bookmarkStart w:name="z1064" w:id="259"/>
    <w:p>
      <w:pPr>
        <w:spacing w:after="0"/>
        <w:ind w:left="0"/>
        <w:jc w:val="both"/>
      </w:pPr>
      <w:r>
        <w:rPr>
          <w:rFonts w:ascii="Times New Roman"/>
          <w:b w:val="false"/>
          <w:i w:val="false"/>
          <w:color w:val="000000"/>
          <w:sz w:val="28"/>
        </w:rPr>
        <w:t xml:space="preserve">
       3) анализ коэффициентов системы оценки рисков организации на основании годовой финансовой и иной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w:t>
      </w:r>
      <w:r>
        <w:rPr>
          <w:rFonts w:ascii="Times New Roman"/>
          <w:b w:val="false"/>
          <w:i w:val="false"/>
          <w:color w:val="000000"/>
          <w:sz w:val="28"/>
        </w:rPr>
        <w:t>приложению 6</w:t>
      </w:r>
      <w:r>
        <w:rPr>
          <w:rFonts w:ascii="Times New Roman"/>
          <w:b w:val="false"/>
          <w:i w:val="false"/>
          <w:color w:val="000000"/>
          <w:sz w:val="28"/>
        </w:rPr>
        <w:t xml:space="preserve"> к Правилам для организации, осуществляющей деятельность по отрасли "страхование жизни";</w:t>
      </w:r>
    </w:p>
    <w:bookmarkEnd w:id="259"/>
    <w:bookmarkStart w:name="z1065" w:id="260"/>
    <w:p>
      <w:pPr>
        <w:spacing w:after="0"/>
        <w:ind w:left="0"/>
        <w:jc w:val="both"/>
      </w:pPr>
      <w:r>
        <w:rPr>
          <w:rFonts w:ascii="Times New Roman"/>
          <w:b w:val="false"/>
          <w:i w:val="false"/>
          <w:color w:val="000000"/>
          <w:sz w:val="28"/>
        </w:rPr>
        <w:t>
      4) проведение совместно с актуарием оценки требуемого капитала, основанного на рисках;</w:t>
      </w:r>
    </w:p>
    <w:bookmarkEnd w:id="260"/>
    <w:bookmarkStart w:name="z1066" w:id="261"/>
    <w:p>
      <w:pPr>
        <w:spacing w:after="0"/>
        <w:ind w:left="0"/>
        <w:jc w:val="both"/>
      </w:pPr>
      <w:r>
        <w:rPr>
          <w:rFonts w:ascii="Times New Roman"/>
          <w:b w:val="false"/>
          <w:i w:val="false"/>
          <w:color w:val="000000"/>
          <w:sz w:val="28"/>
        </w:rPr>
        <w:t>
      5) принятие мер по управлению рисками, возникающими в процессе деятельности организации;</w:t>
      </w:r>
    </w:p>
    <w:bookmarkEnd w:id="261"/>
    <w:bookmarkStart w:name="z1067" w:id="262"/>
    <w:p>
      <w:pPr>
        <w:spacing w:after="0"/>
        <w:ind w:left="0"/>
        <w:jc w:val="both"/>
      </w:pPr>
      <w:r>
        <w:rPr>
          <w:rFonts w:ascii="Times New Roman"/>
          <w:b w:val="false"/>
          <w:i w:val="false"/>
          <w:color w:val="000000"/>
          <w:sz w:val="28"/>
        </w:rPr>
        <w:t>
      6) мониторинг, оценка и контроль идентифицированных (обнаруженных) рисков, в том числе:</w:t>
      </w:r>
    </w:p>
    <w:bookmarkEnd w:id="262"/>
    <w:bookmarkStart w:name="z1068" w:id="263"/>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263"/>
    <w:bookmarkStart w:name="z1069" w:id="264"/>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264"/>
    <w:bookmarkStart w:name="z1070" w:id="265"/>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265"/>
    <w:bookmarkStart w:name="z1071" w:id="266"/>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266"/>
    <w:bookmarkStart w:name="z1072" w:id="267"/>
    <w:p>
      <w:pPr>
        <w:spacing w:after="0"/>
        <w:ind w:left="0"/>
        <w:jc w:val="both"/>
      </w:pPr>
      <w:r>
        <w:rPr>
          <w:rFonts w:ascii="Times New Roman"/>
          <w:b w:val="false"/>
          <w:i w:val="false"/>
          <w:color w:val="000000"/>
          <w:sz w:val="28"/>
        </w:rPr>
        <w:t>
      7)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267"/>
    <w:bookmarkStart w:name="z1073" w:id="268"/>
    <w:p>
      <w:pPr>
        <w:spacing w:after="0"/>
        <w:ind w:left="0"/>
        <w:jc w:val="both"/>
      </w:pPr>
      <w:r>
        <w:rPr>
          <w:rFonts w:ascii="Times New Roman"/>
          <w:b w:val="false"/>
          <w:i w:val="false"/>
          <w:color w:val="000000"/>
          <w:sz w:val="28"/>
        </w:rPr>
        <w:t>
      8) организация мероприятий по исполнению плана на случай чрезвычайных обстоятельств и обеспечения непрерывности деятельности организации;</w:t>
      </w:r>
    </w:p>
    <w:bookmarkEnd w:id="268"/>
    <w:bookmarkStart w:name="z1074" w:id="269"/>
    <w:p>
      <w:pPr>
        <w:spacing w:after="0"/>
        <w:ind w:left="0"/>
        <w:jc w:val="both"/>
      </w:pPr>
      <w:r>
        <w:rPr>
          <w:rFonts w:ascii="Times New Roman"/>
          <w:b w:val="false"/>
          <w:i w:val="false"/>
          <w:color w:val="000000"/>
          <w:sz w:val="28"/>
        </w:rPr>
        <w:t>
      9) регулярный анализ:</w:t>
      </w:r>
    </w:p>
    <w:bookmarkEnd w:id="269"/>
    <w:bookmarkStart w:name="z1075" w:id="270"/>
    <w:p>
      <w:pPr>
        <w:spacing w:after="0"/>
        <w:ind w:left="0"/>
        <w:jc w:val="both"/>
      </w:pPr>
      <w:r>
        <w:rPr>
          <w:rFonts w:ascii="Times New Roman"/>
          <w:b w:val="false"/>
          <w:i w:val="false"/>
          <w:color w:val="000000"/>
          <w:sz w:val="28"/>
        </w:rPr>
        <w:t>
      финансовых показателей (в рамках стресс-тестирования и регулярного мониторинга уровня принятых рисков);</w:t>
      </w:r>
    </w:p>
    <w:bookmarkEnd w:id="270"/>
    <w:bookmarkStart w:name="z1076" w:id="271"/>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стресс-тестирования и регулярного мониторинга уровня принятых рисков);</w:t>
      </w:r>
    </w:p>
    <w:bookmarkEnd w:id="271"/>
    <w:bookmarkStart w:name="z1077" w:id="272"/>
    <w:p>
      <w:pPr>
        <w:spacing w:after="0"/>
        <w:ind w:left="0"/>
        <w:jc w:val="both"/>
      </w:pPr>
      <w:r>
        <w:rPr>
          <w:rFonts w:ascii="Times New Roman"/>
          <w:b w:val="false"/>
          <w:i w:val="false"/>
          <w:color w:val="000000"/>
          <w:sz w:val="28"/>
        </w:rPr>
        <w:t>
      10) прогнозирование воздействия макроэкономических факторов на рентабельность, ликвидность, достаточность маржи платежеспособности;</w:t>
      </w:r>
    </w:p>
    <w:bookmarkEnd w:id="272"/>
    <w:bookmarkStart w:name="z1078" w:id="273"/>
    <w:p>
      <w:pPr>
        <w:spacing w:after="0"/>
        <w:ind w:left="0"/>
        <w:jc w:val="both"/>
      </w:pPr>
      <w:r>
        <w:rPr>
          <w:rFonts w:ascii="Times New Roman"/>
          <w:b w:val="false"/>
          <w:i w:val="false"/>
          <w:color w:val="000000"/>
          <w:sz w:val="28"/>
        </w:rPr>
        <w:t>
      11)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273"/>
    <w:bookmarkStart w:name="z1079" w:id="274"/>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274"/>
    <w:bookmarkStart w:name="z1080" w:id="275"/>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75"/>
    <w:bookmarkStart w:name="z1081" w:id="276"/>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76"/>
    <w:bookmarkStart w:name="z1082" w:id="277"/>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77"/>
    <w:bookmarkStart w:name="z1083" w:id="278"/>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78"/>
    <w:bookmarkStart w:name="z1084" w:id="279"/>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79"/>
    <w:bookmarkStart w:name="z1085" w:id="280"/>
    <w:p>
      <w:pPr>
        <w:spacing w:after="0"/>
        <w:ind w:left="0"/>
        <w:jc w:val="both"/>
      </w:pPr>
      <w:r>
        <w:rPr>
          <w:rFonts w:ascii="Times New Roman"/>
          <w:b w:val="false"/>
          <w:i w:val="false"/>
          <w:color w:val="000000"/>
          <w:sz w:val="28"/>
        </w:rPr>
        <w:t>
      оценка и анализ карты рисков;</w:t>
      </w:r>
    </w:p>
    <w:bookmarkEnd w:id="280"/>
    <w:bookmarkStart w:name="z1086" w:id="281"/>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81"/>
    <w:bookmarkStart w:name="z1087" w:id="282"/>
    <w:p>
      <w:pPr>
        <w:spacing w:after="0"/>
        <w:ind w:left="0"/>
        <w:jc w:val="both"/>
      </w:pPr>
      <w:r>
        <w:rPr>
          <w:rFonts w:ascii="Times New Roman"/>
          <w:b w:val="false"/>
          <w:i w:val="false"/>
          <w:color w:val="000000"/>
          <w:sz w:val="28"/>
        </w:rPr>
        <w:t>
      12) предоставление на утверждение совету директоров:</w:t>
      </w:r>
    </w:p>
    <w:bookmarkEnd w:id="282"/>
    <w:bookmarkStart w:name="z1088" w:id="283"/>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283"/>
    <w:bookmarkStart w:name="z1089" w:id="284"/>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284"/>
    <w:bookmarkStart w:name="z1090" w:id="285"/>
    <w:p>
      <w:pPr>
        <w:spacing w:after="0"/>
        <w:ind w:left="0"/>
        <w:jc w:val="both"/>
      </w:pPr>
      <w:r>
        <w:rPr>
          <w:rFonts w:ascii="Times New Roman"/>
          <w:b w:val="false"/>
          <w:i w:val="false"/>
          <w:color w:val="000000"/>
          <w:sz w:val="28"/>
        </w:rPr>
        <w:t>
      не позднее 31 июля года, следующего за отчетным, результатов оценки требуемого капитала, основанного на рисках;</w:t>
      </w:r>
    </w:p>
    <w:bookmarkEnd w:id="285"/>
    <w:bookmarkStart w:name="z1091" w:id="286"/>
    <w:p>
      <w:pPr>
        <w:spacing w:after="0"/>
        <w:ind w:left="0"/>
        <w:jc w:val="both"/>
      </w:pPr>
      <w:r>
        <w:rPr>
          <w:rFonts w:ascii="Times New Roman"/>
          <w:b w:val="false"/>
          <w:i w:val="false"/>
          <w:color w:val="000000"/>
          <w:sz w:val="28"/>
        </w:rPr>
        <w:t>
      13)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286"/>
    <w:bookmarkStart w:name="z1092" w:id="287"/>
    <w:p>
      <w:pPr>
        <w:spacing w:after="0"/>
        <w:ind w:left="0"/>
        <w:jc w:val="both"/>
      </w:pPr>
      <w:r>
        <w:rPr>
          <w:rFonts w:ascii="Times New Roman"/>
          <w:b w:val="false"/>
          <w:i w:val="false"/>
          <w:color w:val="000000"/>
          <w:sz w:val="28"/>
        </w:rPr>
        <w:t>
      14) обеспечение выполнения:</w:t>
      </w:r>
    </w:p>
    <w:bookmarkEnd w:id="287"/>
    <w:bookmarkStart w:name="z3891" w:id="288"/>
    <w:p>
      <w:pPr>
        <w:spacing w:after="0"/>
        <w:ind w:left="0"/>
        <w:jc w:val="both"/>
      </w:pPr>
      <w:r>
        <w:rPr>
          <w:rFonts w:ascii="Times New Roman"/>
          <w:b w:val="false"/>
          <w:i w:val="false"/>
          <w:color w:val="000000"/>
          <w:sz w:val="28"/>
        </w:rPr>
        <w:t xml:space="preserve">
      требований к управлению риском андеррайтинга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88"/>
    <w:bookmarkStart w:name="z3892" w:id="289"/>
    <w:p>
      <w:pPr>
        <w:spacing w:after="0"/>
        <w:ind w:left="0"/>
        <w:jc w:val="both"/>
      </w:pPr>
      <w:r>
        <w:rPr>
          <w:rFonts w:ascii="Times New Roman"/>
          <w:b w:val="false"/>
          <w:i w:val="false"/>
          <w:color w:val="000000"/>
          <w:sz w:val="28"/>
        </w:rPr>
        <w:t xml:space="preserve">
      требований к управлению риском перестрахования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89"/>
    <w:bookmarkStart w:name="z3893" w:id="290"/>
    <w:p>
      <w:pPr>
        <w:spacing w:after="0"/>
        <w:ind w:left="0"/>
        <w:jc w:val="both"/>
      </w:pPr>
      <w:r>
        <w:rPr>
          <w:rFonts w:ascii="Times New Roman"/>
          <w:b w:val="false"/>
          <w:i w:val="false"/>
          <w:color w:val="000000"/>
          <w:sz w:val="28"/>
        </w:rPr>
        <w:t xml:space="preserve">
      требований к управлению риском страховых выплат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90"/>
    <w:bookmarkStart w:name="z3894" w:id="291"/>
    <w:p>
      <w:pPr>
        <w:spacing w:after="0"/>
        <w:ind w:left="0"/>
        <w:jc w:val="both"/>
      </w:pPr>
      <w:r>
        <w:rPr>
          <w:rFonts w:ascii="Times New Roman"/>
          <w:b w:val="false"/>
          <w:i w:val="false"/>
          <w:color w:val="000000"/>
          <w:sz w:val="28"/>
        </w:rPr>
        <w:t xml:space="preserve">
      требований к управлению риском недостаточности страховых резервов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91"/>
    <w:bookmarkStart w:name="z3895" w:id="292"/>
    <w:p>
      <w:pPr>
        <w:spacing w:after="0"/>
        <w:ind w:left="0"/>
        <w:jc w:val="both"/>
      </w:pPr>
      <w:r>
        <w:rPr>
          <w:rFonts w:ascii="Times New Roman"/>
          <w:b w:val="false"/>
          <w:i w:val="false"/>
          <w:color w:val="000000"/>
          <w:sz w:val="28"/>
        </w:rPr>
        <w:t xml:space="preserve">
      требований к управлению инвестиционным риском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92"/>
    <w:bookmarkStart w:name="z3896" w:id="293"/>
    <w:p>
      <w:pPr>
        <w:spacing w:after="0"/>
        <w:ind w:left="0"/>
        <w:jc w:val="both"/>
      </w:pPr>
      <w:r>
        <w:rPr>
          <w:rFonts w:ascii="Times New Roman"/>
          <w:b w:val="false"/>
          <w:i w:val="false"/>
          <w:color w:val="000000"/>
          <w:sz w:val="28"/>
        </w:rPr>
        <w:t xml:space="preserve">
      требований к управлению операционными и сопутствующими рисками, за исключением риска мошенничества,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93"/>
    <w:bookmarkStart w:name="z3897" w:id="294"/>
    <w:p>
      <w:pPr>
        <w:spacing w:after="0"/>
        <w:ind w:left="0"/>
        <w:jc w:val="both"/>
      </w:pPr>
      <w:r>
        <w:rPr>
          <w:rFonts w:ascii="Times New Roman"/>
          <w:b w:val="false"/>
          <w:i w:val="false"/>
          <w:color w:val="000000"/>
          <w:sz w:val="28"/>
        </w:rPr>
        <w:t xml:space="preserve">
      требований к управлению комплаенс-риском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94"/>
    <w:bookmarkStart w:name="z3898" w:id="295"/>
    <w:p>
      <w:pPr>
        <w:spacing w:after="0"/>
        <w:ind w:left="0"/>
        <w:jc w:val="both"/>
      </w:pPr>
      <w:r>
        <w:rPr>
          <w:rFonts w:ascii="Times New Roman"/>
          <w:b w:val="false"/>
          <w:i w:val="false"/>
          <w:color w:val="000000"/>
          <w:sz w:val="28"/>
        </w:rPr>
        <w:t>
      требований к управлению риском мошенничества согласно приложению 15 к Правилам;</w:t>
      </w:r>
    </w:p>
    <w:bookmarkEnd w:id="295"/>
    <w:bookmarkStart w:name="z1100" w:id="296"/>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296"/>
    <w:bookmarkStart w:name="z3760" w:id="297"/>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297"/>
    <w:bookmarkStart w:name="z3761" w:id="298"/>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способные повлиять на финансовое состояние организации, карту рисков организации.</w:t>
      </w:r>
    </w:p>
    <w:bookmarkEnd w:id="298"/>
    <w:bookmarkStart w:name="z3762" w:id="299"/>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299"/>
    <w:bookmarkStart w:name="z3763" w:id="300"/>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300"/>
    <w:bookmarkStart w:name="z3764" w:id="301"/>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302"/>
    <w:p>
      <w:pPr>
        <w:spacing w:after="0"/>
        <w:ind w:left="0"/>
        <w:jc w:val="both"/>
      </w:pPr>
      <w:r>
        <w:rPr>
          <w:rFonts w:ascii="Times New Roman"/>
          <w:b w:val="false"/>
          <w:i w:val="false"/>
          <w:color w:val="000000"/>
          <w:sz w:val="28"/>
        </w:rPr>
        <w:t>
      29. Подразделение по управлению рисками получает от всех коллегиальных органов, структурных подразделений, филиалов, представительств, и работников организации любые документы и информацию, необходимую для осуществления своих функций, в сроки, указанные в запросе подразделения по управлению рисками.</w:t>
      </w:r>
    </w:p>
    <w:bookmarkEnd w:id="302"/>
    <w:bookmarkStart w:name="z1107" w:id="303"/>
    <w:p>
      <w:pPr>
        <w:spacing w:after="0"/>
        <w:ind w:left="0"/>
        <w:jc w:val="both"/>
      </w:pPr>
      <w:r>
        <w:rPr>
          <w:rFonts w:ascii="Times New Roman"/>
          <w:b w:val="false"/>
          <w:i w:val="false"/>
          <w:color w:val="000000"/>
          <w:sz w:val="28"/>
        </w:rPr>
        <w:t>
      30. Руководящие работники организации и руководители структурных подразделений своевременно представляют в подразделение по управлению рисками информацию, связанную с оценкой рисков.</w:t>
      </w:r>
    </w:p>
    <w:bookmarkEnd w:id="303"/>
    <w:bookmarkStart w:name="z1108" w:id="304"/>
    <w:p>
      <w:pPr>
        <w:spacing w:after="0"/>
        <w:ind w:left="0"/>
        <w:jc w:val="both"/>
      </w:pPr>
      <w:r>
        <w:rPr>
          <w:rFonts w:ascii="Times New Roman"/>
          <w:b w:val="false"/>
          <w:i w:val="false"/>
          <w:color w:val="000000"/>
          <w:sz w:val="28"/>
        </w:rPr>
        <w:t>
      31. Руководитель подразделения по управлению рисками организации (риск-менеджер) соответствует следующим квалификационным требованиям:</w:t>
      </w:r>
    </w:p>
    <w:bookmarkEnd w:id="304"/>
    <w:bookmarkStart w:name="z1109" w:id="305"/>
    <w:p>
      <w:pPr>
        <w:spacing w:after="0"/>
        <w:ind w:left="0"/>
        <w:jc w:val="both"/>
      </w:pPr>
      <w:r>
        <w:rPr>
          <w:rFonts w:ascii="Times New Roman"/>
          <w:b w:val="false"/>
          <w:i w:val="false"/>
          <w:color w:val="000000"/>
          <w:sz w:val="28"/>
        </w:rPr>
        <w:t>
      1) имеет высшее образование;</w:t>
      </w:r>
    </w:p>
    <w:bookmarkEnd w:id="305"/>
    <w:bookmarkStart w:name="z1110" w:id="306"/>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лицензии актуария или имеет стаж работы не менее одного года в сфере управления рисками, актуарных расчетов, бухгалтерии или внутреннего аудита в финансовых организациях или уполномоченном органе.</w:t>
      </w:r>
    </w:p>
    <w:bookmarkEnd w:id="306"/>
    <w:bookmarkStart w:name="z1111" w:id="307"/>
    <w:p>
      <w:pPr>
        <w:spacing w:after="0"/>
        <w:ind w:left="0"/>
        <w:jc w:val="left"/>
      </w:pPr>
      <w:r>
        <w:rPr>
          <w:rFonts w:ascii="Times New Roman"/>
          <w:b/>
          <w:i w:val="false"/>
          <w:color w:val="000000"/>
        </w:rPr>
        <w:t xml:space="preserve"> Глава 4. Порядок формирования системы внутреннего контроля</w:t>
      </w:r>
    </w:p>
    <w:bookmarkEnd w:id="307"/>
    <w:bookmarkStart w:name="z1112" w:id="308"/>
    <w:p>
      <w:pPr>
        <w:spacing w:after="0"/>
        <w:ind w:left="0"/>
        <w:jc w:val="both"/>
      </w:pPr>
      <w:r>
        <w:rPr>
          <w:rFonts w:ascii="Times New Roman"/>
          <w:b w:val="false"/>
          <w:i w:val="false"/>
          <w:color w:val="000000"/>
          <w:sz w:val="28"/>
        </w:rPr>
        <w:t>
      32. Система внутреннего контроля в организации создается для целей обеспечения:</w:t>
      </w:r>
    </w:p>
    <w:bookmarkEnd w:id="308"/>
    <w:bookmarkStart w:name="z1113" w:id="309"/>
    <w:p>
      <w:pPr>
        <w:spacing w:after="0"/>
        <w:ind w:left="0"/>
        <w:jc w:val="both"/>
      </w:pPr>
      <w:r>
        <w:rPr>
          <w:rFonts w:ascii="Times New Roman"/>
          <w:b w:val="false"/>
          <w:i w:val="false"/>
          <w:color w:val="000000"/>
          <w:sz w:val="28"/>
        </w:rPr>
        <w:t>
      1) операционной и финансовой эффективности деятельности организации, что предполагает проверку эффективности и рентабельности управления активами и пассивами организации и определения вероятности убытков;</w:t>
      </w:r>
    </w:p>
    <w:bookmarkEnd w:id="309"/>
    <w:bookmarkStart w:name="z1114" w:id="310"/>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отчетности, что предполагает проверку составления достоверной и качественной финансовой отчетности и других финансовых документов, используемых организацией при принятии решений;</w:t>
      </w:r>
    </w:p>
    <w:bookmarkEnd w:id="310"/>
    <w:bookmarkStart w:name="z1115" w:id="311"/>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311"/>
    <w:bookmarkStart w:name="z1116" w:id="312"/>
    <w:p>
      <w:pPr>
        <w:spacing w:after="0"/>
        <w:ind w:left="0"/>
        <w:jc w:val="both"/>
      </w:pPr>
      <w:r>
        <w:rPr>
          <w:rFonts w:ascii="Times New Roman"/>
          <w:b w:val="false"/>
          <w:i w:val="false"/>
          <w:color w:val="000000"/>
          <w:sz w:val="28"/>
        </w:rPr>
        <w:t>
      Функционирование этих компонентов является важным условием эффективной деятельности организации, работы информационных систем и соблюдения пруденциальных нормативов и иных обязательных к соблюдению норм и лимитов организации, установленных уполномоченным органом.</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313"/>
    <w:p>
      <w:pPr>
        <w:spacing w:after="0"/>
        <w:ind w:left="0"/>
        <w:jc w:val="both"/>
      </w:pPr>
      <w:r>
        <w:rPr>
          <w:rFonts w:ascii="Times New Roman"/>
          <w:b w:val="false"/>
          <w:i w:val="false"/>
          <w:color w:val="000000"/>
          <w:sz w:val="28"/>
        </w:rPr>
        <w:t>
      33. Система внутреннего контроля организации представляет собой постоянный процесс, состоящий из пяти взаимосвязанных компонентов:</w:t>
      </w:r>
    </w:p>
    <w:bookmarkEnd w:id="313"/>
    <w:bookmarkStart w:name="z1118" w:id="314"/>
    <w:p>
      <w:pPr>
        <w:spacing w:after="0"/>
        <w:ind w:left="0"/>
        <w:jc w:val="both"/>
      </w:pPr>
      <w:r>
        <w:rPr>
          <w:rFonts w:ascii="Times New Roman"/>
          <w:b w:val="false"/>
          <w:i w:val="false"/>
          <w:color w:val="000000"/>
          <w:sz w:val="28"/>
        </w:rPr>
        <w:t>
      1) управленческий контроль;</w:t>
      </w:r>
    </w:p>
    <w:bookmarkEnd w:id="314"/>
    <w:bookmarkStart w:name="z1119" w:id="315"/>
    <w:p>
      <w:pPr>
        <w:spacing w:after="0"/>
        <w:ind w:left="0"/>
        <w:jc w:val="both"/>
      </w:pPr>
      <w:r>
        <w:rPr>
          <w:rFonts w:ascii="Times New Roman"/>
          <w:b w:val="false"/>
          <w:i w:val="false"/>
          <w:color w:val="000000"/>
          <w:sz w:val="28"/>
        </w:rPr>
        <w:t>
      2) выявление и оценка рисков;</w:t>
      </w:r>
    </w:p>
    <w:bookmarkEnd w:id="315"/>
    <w:bookmarkStart w:name="z1120" w:id="316"/>
    <w:p>
      <w:pPr>
        <w:spacing w:after="0"/>
        <w:ind w:left="0"/>
        <w:jc w:val="both"/>
      </w:pPr>
      <w:r>
        <w:rPr>
          <w:rFonts w:ascii="Times New Roman"/>
          <w:b w:val="false"/>
          <w:i w:val="false"/>
          <w:color w:val="000000"/>
          <w:sz w:val="28"/>
        </w:rPr>
        <w:t>
      3) осуществление контроля и разделение полномочий;</w:t>
      </w:r>
    </w:p>
    <w:bookmarkEnd w:id="316"/>
    <w:bookmarkStart w:name="z1121" w:id="317"/>
    <w:p>
      <w:pPr>
        <w:spacing w:after="0"/>
        <w:ind w:left="0"/>
        <w:jc w:val="both"/>
      </w:pPr>
      <w:r>
        <w:rPr>
          <w:rFonts w:ascii="Times New Roman"/>
          <w:b w:val="false"/>
          <w:i w:val="false"/>
          <w:color w:val="000000"/>
          <w:sz w:val="28"/>
        </w:rPr>
        <w:t>
      4) информационный обмен и взаимодействие;</w:t>
      </w:r>
    </w:p>
    <w:bookmarkEnd w:id="317"/>
    <w:bookmarkStart w:name="z1122" w:id="318"/>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318"/>
    <w:bookmarkStart w:name="z1123" w:id="319"/>
    <w:p>
      <w:pPr>
        <w:spacing w:after="0"/>
        <w:ind w:left="0"/>
        <w:jc w:val="both"/>
      </w:pPr>
      <w:r>
        <w:rPr>
          <w:rFonts w:ascii="Times New Roman"/>
          <w:b w:val="false"/>
          <w:i w:val="false"/>
          <w:color w:val="000000"/>
          <w:sz w:val="28"/>
        </w:rPr>
        <w:t>
      34. Функционирование системы внутреннего контроля происходит по принципу непрерывного поочередного прохождения следующих трех этапов:</w:t>
      </w:r>
    </w:p>
    <w:bookmarkEnd w:id="319"/>
    <w:bookmarkStart w:name="z1124" w:id="320"/>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организации;</w:t>
      </w:r>
    </w:p>
    <w:bookmarkEnd w:id="320"/>
    <w:bookmarkStart w:name="z1125" w:id="321"/>
    <w:p>
      <w:pPr>
        <w:spacing w:after="0"/>
        <w:ind w:left="0"/>
        <w:jc w:val="both"/>
      </w:pPr>
      <w:r>
        <w:rPr>
          <w:rFonts w:ascii="Times New Roman"/>
          <w:b w:val="false"/>
          <w:i w:val="false"/>
          <w:color w:val="000000"/>
          <w:sz w:val="28"/>
        </w:rPr>
        <w:t>
      2) исполнение внутренних документов организации в работе;</w:t>
      </w:r>
    </w:p>
    <w:bookmarkEnd w:id="321"/>
    <w:bookmarkStart w:name="z1126" w:id="322"/>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322"/>
    <w:bookmarkStart w:name="z1127" w:id="323"/>
    <w:p>
      <w:pPr>
        <w:spacing w:after="0"/>
        <w:ind w:left="0"/>
        <w:jc w:val="both"/>
      </w:pPr>
      <w:r>
        <w:rPr>
          <w:rFonts w:ascii="Times New Roman"/>
          <w:b w:val="false"/>
          <w:i w:val="false"/>
          <w:color w:val="000000"/>
          <w:sz w:val="28"/>
        </w:rPr>
        <w:t>
      35. Процедурами внутреннего контроля являются:</w:t>
      </w:r>
    </w:p>
    <w:bookmarkEnd w:id="323"/>
    <w:bookmarkStart w:name="z1128" w:id="324"/>
    <w:p>
      <w:pPr>
        <w:spacing w:after="0"/>
        <w:ind w:left="0"/>
        <w:jc w:val="both"/>
      </w:pPr>
      <w:r>
        <w:rPr>
          <w:rFonts w:ascii="Times New Roman"/>
          <w:b w:val="false"/>
          <w:i w:val="false"/>
          <w:color w:val="000000"/>
          <w:sz w:val="28"/>
        </w:rPr>
        <w:t>
      1) ежеквартальная проверка процесса достижения поставленных в корпоративной стратегии организации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324"/>
    <w:bookmarkStart w:name="z1129" w:id="325"/>
    <w:p>
      <w:pPr>
        <w:spacing w:after="0"/>
        <w:ind w:left="0"/>
        <w:jc w:val="both"/>
      </w:pPr>
      <w:r>
        <w:rPr>
          <w:rFonts w:ascii="Times New Roman"/>
          <w:b w:val="false"/>
          <w:i w:val="false"/>
          <w:color w:val="000000"/>
          <w:sz w:val="28"/>
        </w:rPr>
        <w:t>
      2) проведение периодической инвентаризации, включая кассовую наличность и финансовые инструменты;</w:t>
      </w:r>
    </w:p>
    <w:bookmarkEnd w:id="325"/>
    <w:bookmarkStart w:name="z1130" w:id="326"/>
    <w:p>
      <w:pPr>
        <w:spacing w:after="0"/>
        <w:ind w:left="0"/>
        <w:jc w:val="both"/>
      </w:pPr>
      <w:r>
        <w:rPr>
          <w:rFonts w:ascii="Times New Roman"/>
          <w:b w:val="false"/>
          <w:i w:val="false"/>
          <w:color w:val="000000"/>
          <w:sz w:val="28"/>
        </w:rPr>
        <w:t>
      3) проверка соблюдения установленных лимитов риска и реализации мероприятий по устранению выявленных несоответствий;</w:t>
      </w:r>
    </w:p>
    <w:bookmarkEnd w:id="326"/>
    <w:bookmarkStart w:name="z1131" w:id="327"/>
    <w:p>
      <w:pPr>
        <w:spacing w:after="0"/>
        <w:ind w:left="0"/>
        <w:jc w:val="both"/>
      </w:pPr>
      <w:r>
        <w:rPr>
          <w:rFonts w:ascii="Times New Roman"/>
          <w:b w:val="false"/>
          <w:i w:val="false"/>
          <w:color w:val="000000"/>
          <w:sz w:val="28"/>
        </w:rPr>
        <w:t>
      4) установление перечня операций, требующих обязательной авторизации;</w:t>
      </w:r>
    </w:p>
    <w:bookmarkEnd w:id="327"/>
    <w:bookmarkStart w:name="z1132" w:id="328"/>
    <w:p>
      <w:pPr>
        <w:spacing w:after="0"/>
        <w:ind w:left="0"/>
        <w:jc w:val="both"/>
      </w:pPr>
      <w:r>
        <w:rPr>
          <w:rFonts w:ascii="Times New Roman"/>
          <w:b w:val="false"/>
          <w:i w:val="false"/>
          <w:color w:val="000000"/>
          <w:sz w:val="28"/>
        </w:rPr>
        <w:t>
      5) проверка условий операций и результатов применения моделей управления рисками;</w:t>
      </w:r>
    </w:p>
    <w:bookmarkEnd w:id="328"/>
    <w:bookmarkStart w:name="z1133" w:id="329"/>
    <w:p>
      <w:pPr>
        <w:spacing w:after="0"/>
        <w:ind w:left="0"/>
        <w:jc w:val="both"/>
      </w:pPr>
      <w:r>
        <w:rPr>
          <w:rFonts w:ascii="Times New Roman"/>
          <w:b w:val="false"/>
          <w:i w:val="false"/>
          <w:color w:val="000000"/>
          <w:sz w:val="28"/>
        </w:rPr>
        <w:t>
      6) проверка своевременности, правильности, полноты и точности отражения проведенных операций в учете и отчетности.</w:t>
      </w:r>
    </w:p>
    <w:bookmarkEnd w:id="329"/>
    <w:bookmarkStart w:name="z1134" w:id="330"/>
    <w:p>
      <w:pPr>
        <w:spacing w:after="0"/>
        <w:ind w:left="0"/>
        <w:jc w:val="left"/>
      </w:pPr>
      <w:r>
        <w:rPr>
          <w:rFonts w:ascii="Times New Roman"/>
          <w:b/>
          <w:i w:val="false"/>
          <w:color w:val="000000"/>
        </w:rPr>
        <w:t xml:space="preserve"> Глава 5. Корпоративное управление</w:t>
      </w:r>
    </w:p>
    <w:bookmarkEnd w:id="330"/>
    <w:bookmarkStart w:name="z1135" w:id="331"/>
    <w:p>
      <w:pPr>
        <w:spacing w:after="0"/>
        <w:ind w:left="0"/>
        <w:jc w:val="both"/>
      </w:pPr>
      <w:r>
        <w:rPr>
          <w:rFonts w:ascii="Times New Roman"/>
          <w:b w:val="false"/>
          <w:i w:val="false"/>
          <w:color w:val="000000"/>
          <w:sz w:val="28"/>
        </w:rPr>
        <w:t>
      36. Основными элементами эффективной системы корпоративного управления являются:</w:t>
      </w:r>
    </w:p>
    <w:bookmarkEnd w:id="331"/>
    <w:bookmarkStart w:name="z1136" w:id="332"/>
    <w:p>
      <w:pPr>
        <w:spacing w:after="0"/>
        <w:ind w:left="0"/>
        <w:jc w:val="both"/>
      </w:pPr>
      <w:r>
        <w:rPr>
          <w:rFonts w:ascii="Times New Roman"/>
          <w:b w:val="false"/>
          <w:i w:val="false"/>
          <w:color w:val="000000"/>
          <w:sz w:val="28"/>
        </w:rPr>
        <w:t>
      1) корпоративные ценности, кодексы и стандарты поведения, а также инструменты, используемые для обеспечения их соблюдения;</w:t>
      </w:r>
    </w:p>
    <w:bookmarkEnd w:id="332"/>
    <w:bookmarkStart w:name="z1137" w:id="333"/>
    <w:p>
      <w:pPr>
        <w:spacing w:after="0"/>
        <w:ind w:left="0"/>
        <w:jc w:val="both"/>
      </w:pPr>
      <w:r>
        <w:rPr>
          <w:rFonts w:ascii="Times New Roman"/>
          <w:b w:val="false"/>
          <w:i w:val="false"/>
          <w:color w:val="000000"/>
          <w:sz w:val="28"/>
        </w:rPr>
        <w:t>
      2) стратегия деятельности организации;</w:t>
      </w:r>
    </w:p>
    <w:bookmarkEnd w:id="333"/>
    <w:bookmarkStart w:name="z1138" w:id="334"/>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включая иерархическую структуру принятия решений как по отдельным сотрудникам, так и по органам организации;</w:t>
      </w:r>
    </w:p>
    <w:bookmarkEnd w:id="334"/>
    <w:bookmarkStart w:name="z1139" w:id="335"/>
    <w:p>
      <w:pPr>
        <w:spacing w:after="0"/>
        <w:ind w:left="0"/>
        <w:jc w:val="both"/>
      </w:pPr>
      <w:r>
        <w:rPr>
          <w:rFonts w:ascii="Times New Roman"/>
          <w:b w:val="false"/>
          <w:i w:val="false"/>
          <w:color w:val="000000"/>
          <w:sz w:val="28"/>
        </w:rPr>
        <w:t>
      4) механизмы взаимодействия и сотрудничества между органом управления, исполнительным органом и аудиторами;</w:t>
      </w:r>
    </w:p>
    <w:bookmarkEnd w:id="335"/>
    <w:bookmarkStart w:name="z1140" w:id="336"/>
    <w:p>
      <w:pPr>
        <w:spacing w:after="0"/>
        <w:ind w:left="0"/>
        <w:jc w:val="both"/>
      </w:pPr>
      <w:r>
        <w:rPr>
          <w:rFonts w:ascii="Times New Roman"/>
          <w:b w:val="false"/>
          <w:i w:val="false"/>
          <w:color w:val="000000"/>
          <w:sz w:val="28"/>
        </w:rPr>
        <w:t>
      5) процедуры и методики управления рисками;</w:t>
      </w:r>
    </w:p>
    <w:bookmarkEnd w:id="336"/>
    <w:bookmarkStart w:name="z1141" w:id="337"/>
    <w:p>
      <w:pPr>
        <w:spacing w:after="0"/>
        <w:ind w:left="0"/>
        <w:jc w:val="both"/>
      </w:pPr>
      <w:r>
        <w:rPr>
          <w:rFonts w:ascii="Times New Roman"/>
          <w:b w:val="false"/>
          <w:i w:val="false"/>
          <w:color w:val="000000"/>
          <w:sz w:val="28"/>
        </w:rPr>
        <w:t>
      6) система внутреннего контроля;</w:t>
      </w:r>
    </w:p>
    <w:bookmarkEnd w:id="337"/>
    <w:bookmarkStart w:name="z1142" w:id="338"/>
    <w:p>
      <w:pPr>
        <w:spacing w:after="0"/>
        <w:ind w:left="0"/>
        <w:jc w:val="both"/>
      </w:pPr>
      <w:r>
        <w:rPr>
          <w:rFonts w:ascii="Times New Roman"/>
          <w:b w:val="false"/>
          <w:i w:val="false"/>
          <w:color w:val="000000"/>
          <w:sz w:val="28"/>
        </w:rPr>
        <w:t>
      7) стимулы финансового и управленческого характера в виде денежных вознаграждений, продвижения по службе и других форм мотивации, побуждающие сотрудников организации на соответствующие действия;</w:t>
      </w:r>
    </w:p>
    <w:bookmarkEnd w:id="338"/>
    <w:bookmarkStart w:name="z1143" w:id="339"/>
    <w:p>
      <w:pPr>
        <w:spacing w:after="0"/>
        <w:ind w:left="0"/>
        <w:jc w:val="both"/>
      </w:pPr>
      <w:r>
        <w:rPr>
          <w:rFonts w:ascii="Times New Roman"/>
          <w:b w:val="false"/>
          <w:i w:val="false"/>
          <w:color w:val="000000"/>
          <w:sz w:val="28"/>
        </w:rPr>
        <w:t>
      8) наличие адекватной системы управленческой отчетности;</w:t>
      </w:r>
    </w:p>
    <w:bookmarkEnd w:id="339"/>
    <w:bookmarkStart w:name="z1144" w:id="340"/>
    <w:p>
      <w:pPr>
        <w:spacing w:after="0"/>
        <w:ind w:left="0"/>
        <w:jc w:val="both"/>
      </w:pPr>
      <w:r>
        <w:rPr>
          <w:rFonts w:ascii="Times New Roman"/>
          <w:b w:val="false"/>
          <w:i w:val="false"/>
          <w:color w:val="000000"/>
          <w:sz w:val="28"/>
        </w:rPr>
        <w:t>
      9) организационная структура;</w:t>
      </w:r>
    </w:p>
    <w:bookmarkEnd w:id="340"/>
    <w:bookmarkStart w:name="z1145" w:id="341"/>
    <w:p>
      <w:pPr>
        <w:spacing w:after="0"/>
        <w:ind w:left="0"/>
        <w:jc w:val="both"/>
      </w:pPr>
      <w:r>
        <w:rPr>
          <w:rFonts w:ascii="Times New Roman"/>
          <w:b w:val="false"/>
          <w:i w:val="false"/>
          <w:color w:val="000000"/>
          <w:sz w:val="28"/>
        </w:rPr>
        <w:t>
      10) прозрачность корпоративного управления.</w:t>
      </w:r>
    </w:p>
    <w:bookmarkEnd w:id="341"/>
    <w:bookmarkStart w:name="z1146" w:id="342"/>
    <w:p>
      <w:pPr>
        <w:spacing w:after="0"/>
        <w:ind w:left="0"/>
        <w:jc w:val="both"/>
      </w:pPr>
      <w:r>
        <w:rPr>
          <w:rFonts w:ascii="Times New Roman"/>
          <w:b w:val="false"/>
          <w:i w:val="false"/>
          <w:color w:val="000000"/>
          <w:sz w:val="28"/>
        </w:rPr>
        <w:t>
      37. Организационная структура организации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организации.</w:t>
      </w:r>
    </w:p>
    <w:bookmarkEnd w:id="342"/>
    <w:bookmarkStart w:name="z1147" w:id="343"/>
    <w:p>
      <w:pPr>
        <w:spacing w:after="0"/>
        <w:ind w:left="0"/>
        <w:jc w:val="both"/>
      </w:pPr>
      <w:r>
        <w:rPr>
          <w:rFonts w:ascii="Times New Roman"/>
          <w:b w:val="false"/>
          <w:i w:val="false"/>
          <w:color w:val="000000"/>
          <w:sz w:val="28"/>
        </w:rPr>
        <w:t>
      38.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343"/>
    <w:bookmarkStart w:name="z1148" w:id="344"/>
    <w:p>
      <w:pPr>
        <w:spacing w:after="0"/>
        <w:ind w:left="0"/>
        <w:jc w:val="both"/>
      </w:pPr>
      <w:r>
        <w:rPr>
          <w:rFonts w:ascii="Times New Roman"/>
          <w:b w:val="false"/>
          <w:i w:val="false"/>
          <w:color w:val="000000"/>
          <w:sz w:val="28"/>
        </w:rPr>
        <w:t>
      1) рациональное принятие решений и действие в интересах организации на основании всесторонней оценки предоставляемой информации;</w:t>
      </w:r>
    </w:p>
    <w:bookmarkEnd w:id="344"/>
    <w:bookmarkStart w:name="z1149" w:id="345"/>
    <w:p>
      <w:pPr>
        <w:spacing w:after="0"/>
        <w:ind w:left="0"/>
        <w:jc w:val="both"/>
      </w:pPr>
      <w:r>
        <w:rPr>
          <w:rFonts w:ascii="Times New Roman"/>
          <w:b w:val="false"/>
          <w:i w:val="false"/>
          <w:color w:val="000000"/>
          <w:sz w:val="28"/>
        </w:rPr>
        <w:t>
      2) принятие решений и действие в интересах организации, не учитывая личные выгоды, интересы лиц, связанных с организацией особыми отношениями, в ущерб интересов организации.</w:t>
      </w:r>
    </w:p>
    <w:bookmarkEnd w:id="345"/>
    <w:bookmarkStart w:name="z1150" w:id="346"/>
    <w:p>
      <w:pPr>
        <w:spacing w:after="0"/>
        <w:ind w:left="0"/>
        <w:jc w:val="both"/>
      </w:pPr>
      <w:r>
        <w:rPr>
          <w:rFonts w:ascii="Times New Roman"/>
          <w:b w:val="false"/>
          <w:i w:val="false"/>
          <w:color w:val="000000"/>
          <w:sz w:val="28"/>
        </w:rPr>
        <w:t>
      3) активное вовлечение в деятельность организации и осведомленность о существенных изменениях деятельности организации и внешних условий, а также принятие своевременных решений, направленных на защиту интересов организации в долгосрочной перспективе;</w:t>
      </w:r>
    </w:p>
    <w:bookmarkEnd w:id="346"/>
    <w:bookmarkStart w:name="z1151" w:id="347"/>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347"/>
    <w:bookmarkStart w:name="z1152" w:id="348"/>
    <w:p>
      <w:pPr>
        <w:spacing w:after="0"/>
        <w:ind w:left="0"/>
        <w:jc w:val="both"/>
      </w:pPr>
      <w:r>
        <w:rPr>
          <w:rFonts w:ascii="Times New Roman"/>
          <w:b w:val="false"/>
          <w:i w:val="false"/>
          <w:color w:val="000000"/>
          <w:sz w:val="28"/>
        </w:rPr>
        <w:t>
      39. В обязанности Совета директоров входит:</w:t>
      </w:r>
    </w:p>
    <w:bookmarkEnd w:id="348"/>
    <w:bookmarkStart w:name="z1153" w:id="349"/>
    <w:p>
      <w:pPr>
        <w:spacing w:after="0"/>
        <w:ind w:left="0"/>
        <w:jc w:val="both"/>
      </w:pPr>
      <w:r>
        <w:rPr>
          <w:rFonts w:ascii="Times New Roman"/>
          <w:b w:val="false"/>
          <w:i w:val="false"/>
          <w:color w:val="000000"/>
          <w:sz w:val="28"/>
        </w:rPr>
        <w:t>
      1) обеспечение соответствия системы корпоративного управления организации следующим принципам:</w:t>
      </w:r>
    </w:p>
    <w:bookmarkEnd w:id="349"/>
    <w:bookmarkStart w:name="z1154" w:id="350"/>
    <w:p>
      <w:pPr>
        <w:spacing w:after="0"/>
        <w:ind w:left="0"/>
        <w:jc w:val="both"/>
      </w:pPr>
      <w:r>
        <w:rPr>
          <w:rFonts w:ascii="Times New Roman"/>
          <w:b w:val="false"/>
          <w:i w:val="false"/>
          <w:color w:val="000000"/>
          <w:sz w:val="28"/>
        </w:rPr>
        <w:t>
      соответствие масштабу и характеру деятельности организации, его структуре, профилю рисков, бизнес-модели организации;</w:t>
      </w:r>
    </w:p>
    <w:bookmarkEnd w:id="350"/>
    <w:bookmarkStart w:name="z1155" w:id="351"/>
    <w:p>
      <w:pPr>
        <w:spacing w:after="0"/>
        <w:ind w:left="0"/>
        <w:jc w:val="both"/>
      </w:pPr>
      <w:r>
        <w:rPr>
          <w:rFonts w:ascii="Times New Roman"/>
          <w:b w:val="false"/>
          <w:i w:val="false"/>
          <w:color w:val="000000"/>
          <w:sz w:val="28"/>
        </w:rPr>
        <w:t>
      защита прав акционеров, предусмотренная в соответствии с законодательством Республики Казахстан об акционерных обществах и поддержка реализации этих прав;</w:t>
      </w:r>
    </w:p>
    <w:bookmarkEnd w:id="351"/>
    <w:bookmarkStart w:name="z1156" w:id="352"/>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 об акционерных обществах.</w:t>
      </w:r>
    </w:p>
    <w:bookmarkEnd w:id="352"/>
    <w:bookmarkStart w:name="z1157" w:id="353"/>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353"/>
    <w:bookmarkStart w:name="z1158" w:id="354"/>
    <w:p>
      <w:pPr>
        <w:spacing w:after="0"/>
        <w:ind w:left="0"/>
        <w:jc w:val="both"/>
      </w:pPr>
      <w:r>
        <w:rPr>
          <w:rFonts w:ascii="Times New Roman"/>
          <w:b w:val="false"/>
          <w:i w:val="false"/>
          <w:color w:val="000000"/>
          <w:sz w:val="28"/>
        </w:rPr>
        <w:t>
      2) избирать членов правления организации, назначать руководителей: подразделения риск-менеджмента, внутреннего аудита и комплаенс-контроллера;</w:t>
      </w:r>
    </w:p>
    <w:bookmarkEnd w:id="354"/>
    <w:bookmarkStart w:name="z1159" w:id="355"/>
    <w:p>
      <w:pPr>
        <w:spacing w:after="0"/>
        <w:ind w:left="0"/>
        <w:jc w:val="both"/>
      </w:pPr>
      <w:r>
        <w:rPr>
          <w:rFonts w:ascii="Times New Roman"/>
          <w:b w:val="false"/>
          <w:i w:val="false"/>
          <w:color w:val="000000"/>
          <w:sz w:val="28"/>
        </w:rPr>
        <w:t>
      3) предварительное утверждение годовой финансовой отчетности, заверенной аудиторской организацией;</w:t>
      </w:r>
    </w:p>
    <w:bookmarkEnd w:id="355"/>
    <w:bookmarkStart w:name="z1160" w:id="356"/>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356"/>
    <w:bookmarkStart w:name="z1161" w:id="357"/>
    <w:p>
      <w:pPr>
        <w:spacing w:after="0"/>
        <w:ind w:left="0"/>
        <w:jc w:val="both"/>
      </w:pPr>
      <w:r>
        <w:rPr>
          <w:rFonts w:ascii="Times New Roman"/>
          <w:b w:val="false"/>
          <w:i w:val="false"/>
          <w:color w:val="000000"/>
          <w:sz w:val="28"/>
        </w:rPr>
        <w:t>
      5) осуществление контроля над деятельностью правления организации путем:</w:t>
      </w:r>
    </w:p>
    <w:bookmarkEnd w:id="357"/>
    <w:bookmarkStart w:name="z1162" w:id="358"/>
    <w:p>
      <w:pPr>
        <w:spacing w:after="0"/>
        <w:ind w:left="0"/>
        <w:jc w:val="both"/>
      </w:pPr>
      <w:r>
        <w:rPr>
          <w:rFonts w:ascii="Times New Roman"/>
          <w:b w:val="false"/>
          <w:i w:val="false"/>
          <w:color w:val="000000"/>
          <w:sz w:val="28"/>
        </w:rPr>
        <w:t>
      мониторинга реализации правлением организации стратегии и политик, утвержденных советом директоров, решений общего собрания акционеров;</w:t>
      </w:r>
    </w:p>
    <w:bookmarkEnd w:id="358"/>
    <w:bookmarkStart w:name="z1163" w:id="359"/>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организации в соответствии с Правилами;</w:t>
      </w:r>
    </w:p>
    <w:bookmarkEnd w:id="359"/>
    <w:bookmarkStart w:name="z1164" w:id="360"/>
    <w:p>
      <w:pPr>
        <w:spacing w:after="0"/>
        <w:ind w:left="0"/>
        <w:jc w:val="both"/>
      </w:pPr>
      <w:r>
        <w:rPr>
          <w:rFonts w:ascii="Times New Roman"/>
          <w:b w:val="false"/>
          <w:i w:val="false"/>
          <w:color w:val="000000"/>
          <w:sz w:val="28"/>
        </w:rPr>
        <w:t>
      обеспечения внедрения системы внутреннего контроля;</w:t>
      </w:r>
    </w:p>
    <w:bookmarkEnd w:id="360"/>
    <w:bookmarkStart w:name="z1165" w:id="361"/>
    <w:p>
      <w:pPr>
        <w:spacing w:after="0"/>
        <w:ind w:left="0"/>
        <w:jc w:val="both"/>
      </w:pPr>
      <w:r>
        <w:rPr>
          <w:rFonts w:ascii="Times New Roman"/>
          <w:b w:val="false"/>
          <w:i w:val="false"/>
          <w:color w:val="000000"/>
          <w:sz w:val="28"/>
        </w:rPr>
        <w:t>
      проведения регулярных встреч с членами правления организации;</w:t>
      </w:r>
    </w:p>
    <w:bookmarkEnd w:id="361"/>
    <w:bookmarkStart w:name="z1166" w:id="362"/>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w:t>
      </w:r>
    </w:p>
    <w:bookmarkEnd w:id="362"/>
    <w:bookmarkStart w:name="z1167" w:id="363"/>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которые соответствуют долгосрочным целям, определенным стратегией организации, и направленных на финансовую устойчивость;</w:t>
      </w:r>
    </w:p>
    <w:bookmarkEnd w:id="363"/>
    <w:bookmarkStart w:name="z1168" w:id="364"/>
    <w:p>
      <w:pPr>
        <w:spacing w:after="0"/>
        <w:ind w:left="0"/>
        <w:jc w:val="both"/>
      </w:pPr>
      <w:r>
        <w:rPr>
          <w:rFonts w:ascii="Times New Roman"/>
          <w:b w:val="false"/>
          <w:i w:val="false"/>
          <w:color w:val="000000"/>
          <w:sz w:val="28"/>
        </w:rPr>
        <w:t>
      6) взаимодействие и контроль работы руководителя подразделения риск-менеджмента;</w:t>
      </w:r>
    </w:p>
    <w:bookmarkEnd w:id="364"/>
    <w:bookmarkStart w:name="z1169" w:id="365"/>
    <w:p>
      <w:pPr>
        <w:spacing w:after="0"/>
        <w:ind w:left="0"/>
        <w:jc w:val="both"/>
      </w:pPr>
      <w:r>
        <w:rPr>
          <w:rFonts w:ascii="Times New Roman"/>
          <w:b w:val="false"/>
          <w:i w:val="false"/>
          <w:color w:val="000000"/>
          <w:sz w:val="28"/>
        </w:rPr>
        <w:t>
      7)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организации).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365"/>
    <w:bookmarkStart w:name="z1170" w:id="366"/>
    <w:p>
      <w:pPr>
        <w:spacing w:after="0"/>
        <w:ind w:left="0"/>
        <w:jc w:val="both"/>
      </w:pPr>
      <w:r>
        <w:rPr>
          <w:rFonts w:ascii="Times New Roman"/>
          <w:b w:val="false"/>
          <w:i w:val="false"/>
          <w:color w:val="000000"/>
          <w:sz w:val="28"/>
        </w:rPr>
        <w:t>
      8)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367"/>
    <w:p>
      <w:pPr>
        <w:spacing w:after="0"/>
        <w:ind w:left="0"/>
        <w:jc w:val="both"/>
      </w:pPr>
      <w:r>
        <w:rPr>
          <w:rFonts w:ascii="Times New Roman"/>
          <w:b w:val="false"/>
          <w:i w:val="false"/>
          <w:color w:val="000000"/>
          <w:sz w:val="28"/>
        </w:rPr>
        <w:t>
      40. Независимый директор организации является свободным от каких-либо материальных интересов или отношений с организацией, ее управления или ее собственности, которые могли бы поставить под угрозу осуществление объективного суждения, за исключением вознаграждения по оплате труда как члена совета директоров.</w:t>
      </w:r>
    </w:p>
    <w:bookmarkEnd w:id="367"/>
    <w:bookmarkStart w:name="z1172" w:id="368"/>
    <w:p>
      <w:pPr>
        <w:spacing w:after="0"/>
        <w:ind w:left="0"/>
        <w:jc w:val="both"/>
      </w:pPr>
      <w:r>
        <w:rPr>
          <w:rFonts w:ascii="Times New Roman"/>
          <w:b w:val="false"/>
          <w:i w:val="false"/>
          <w:color w:val="000000"/>
          <w:sz w:val="28"/>
        </w:rPr>
        <w:t>
      41.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368"/>
    <w:bookmarkStart w:name="z1173" w:id="369"/>
    <w:p>
      <w:pPr>
        <w:spacing w:after="0"/>
        <w:ind w:left="0"/>
        <w:jc w:val="both"/>
      </w:pPr>
      <w:r>
        <w:rPr>
          <w:rFonts w:ascii="Times New Roman"/>
          <w:b w:val="false"/>
          <w:i w:val="false"/>
          <w:color w:val="000000"/>
          <w:sz w:val="28"/>
        </w:rPr>
        <w:t>
      42. Корпоративный секретарь организации контролирует подготовку и проведение заседаний собрания акционеров и совета директоров организации, обеспечивает формирование материалов по вопросам повестки дня общего собрания акционеров и материалов к заседанию совета директоров организации, ведет контроль за обеспечением доступа к ним.</w:t>
      </w:r>
    </w:p>
    <w:bookmarkEnd w:id="369"/>
    <w:bookmarkStart w:name="z1174" w:id="370"/>
    <w:p>
      <w:pPr>
        <w:spacing w:after="0"/>
        <w:ind w:left="0"/>
        <w:jc w:val="both"/>
      </w:pPr>
      <w:r>
        <w:rPr>
          <w:rFonts w:ascii="Times New Roman"/>
          <w:b w:val="false"/>
          <w:i w:val="false"/>
          <w:color w:val="000000"/>
          <w:sz w:val="28"/>
        </w:rPr>
        <w:t>
      43. Компетенция и деятельность корпоративного секретаря определяются внутренними документами организации, утвержденными советом директоров организации.</w:t>
      </w:r>
    </w:p>
    <w:bookmarkEnd w:id="370"/>
    <w:bookmarkStart w:name="z1175" w:id="371"/>
    <w:p>
      <w:pPr>
        <w:spacing w:after="0"/>
        <w:ind w:left="0"/>
        <w:jc w:val="both"/>
      </w:pPr>
      <w:r>
        <w:rPr>
          <w:rFonts w:ascii="Times New Roman"/>
          <w:b w:val="false"/>
          <w:i w:val="false"/>
          <w:color w:val="000000"/>
          <w:sz w:val="28"/>
        </w:rPr>
        <w:t>
      Допускается осуществление корпоративным секретарем функций секретаря Правления организации. Совмещение должности корпоративного секретаря с любой иной должностью в организации не допускается, равно как не допускается, в период занятия должности корпоративного секретаря организации, его работа в иных, организациях без получения соответствующего согласия совета директоров организации.</w:t>
      </w:r>
    </w:p>
    <w:bookmarkEnd w:id="371"/>
    <w:bookmarkStart w:name="z1176" w:id="372"/>
    <w:p>
      <w:pPr>
        <w:spacing w:after="0"/>
        <w:ind w:left="0"/>
        <w:jc w:val="both"/>
      </w:pPr>
      <w:r>
        <w:rPr>
          <w:rFonts w:ascii="Times New Roman"/>
          <w:b w:val="false"/>
          <w:i w:val="false"/>
          <w:color w:val="000000"/>
          <w:sz w:val="28"/>
        </w:rPr>
        <w:t>
      44. В случае отсутствия корпоративного секретаря по причинам болезни, нахождения в очередном трудовом отпуске и другим причинам, право осуществления его функций и полномочий передается юридической службе организации.</w:t>
      </w:r>
    </w:p>
    <w:bookmarkEnd w:id="372"/>
    <w:bookmarkStart w:name="z1177" w:id="373"/>
    <w:p>
      <w:pPr>
        <w:spacing w:after="0"/>
        <w:ind w:left="0"/>
        <w:jc w:val="both"/>
      </w:pPr>
      <w:r>
        <w:rPr>
          <w:rFonts w:ascii="Times New Roman"/>
          <w:b w:val="false"/>
          <w:i w:val="false"/>
          <w:color w:val="000000"/>
          <w:sz w:val="28"/>
        </w:rPr>
        <w:t>
      45. Кандидат на должность корпоративного секретаря (корпоративный секретарь) соответствует следующим требованиям:</w:t>
      </w:r>
    </w:p>
    <w:bookmarkEnd w:id="373"/>
    <w:bookmarkStart w:name="z1178" w:id="374"/>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374"/>
    <w:bookmarkStart w:name="z1179" w:id="375"/>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подразделения или корпоративного секретаря не менее 1 (одного) года;</w:t>
      </w:r>
    </w:p>
    <w:bookmarkEnd w:id="375"/>
    <w:bookmarkStart w:name="z1180" w:id="376"/>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w:t>
      </w:r>
    </w:p>
    <w:bookmarkEnd w:id="376"/>
    <w:bookmarkStart w:name="z1181" w:id="377"/>
    <w:p>
      <w:pPr>
        <w:spacing w:after="0"/>
        <w:ind w:left="0"/>
        <w:jc w:val="both"/>
      </w:pPr>
      <w:r>
        <w:rPr>
          <w:rFonts w:ascii="Times New Roman"/>
          <w:b w:val="false"/>
          <w:i w:val="false"/>
          <w:color w:val="000000"/>
          <w:sz w:val="28"/>
        </w:rPr>
        <w:t>
      4) не является аффилированным лицом акционеров и должностных лиц организации и не состоит в родственных отношениях с должностными лицами организации.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378"/>
    <w:p>
      <w:pPr>
        <w:spacing w:after="0"/>
        <w:ind w:left="0"/>
        <w:jc w:val="both"/>
      </w:pPr>
      <w:r>
        <w:rPr>
          <w:rFonts w:ascii="Times New Roman"/>
          <w:b w:val="false"/>
          <w:i w:val="false"/>
          <w:color w:val="000000"/>
          <w:sz w:val="28"/>
        </w:rPr>
        <w:t>
      46. Коллегиальные органы организации осуществляют деятельность в соответствии с регламентом, утвержденным советом директоров организации, определяющим их полномочия и компетенцию, порядок работы, включая ограничения по срокам работы членов совета директоров организации в комитетах.</w:t>
      </w:r>
    </w:p>
    <w:bookmarkEnd w:id="378"/>
    <w:bookmarkStart w:name="z1183" w:id="379"/>
    <w:p>
      <w:pPr>
        <w:spacing w:after="0"/>
        <w:ind w:left="0"/>
        <w:jc w:val="both"/>
      </w:pPr>
      <w:r>
        <w:rPr>
          <w:rFonts w:ascii="Times New Roman"/>
          <w:b w:val="false"/>
          <w:i w:val="false"/>
          <w:color w:val="000000"/>
          <w:sz w:val="28"/>
        </w:rPr>
        <w:t>
      Совет директоров организации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379"/>
    <w:bookmarkStart w:name="z1184" w:id="380"/>
    <w:p>
      <w:pPr>
        <w:spacing w:after="0"/>
        <w:ind w:left="0"/>
        <w:jc w:val="both"/>
      </w:pPr>
      <w:r>
        <w:rPr>
          <w:rFonts w:ascii="Times New Roman"/>
          <w:b w:val="false"/>
          <w:i w:val="false"/>
          <w:color w:val="000000"/>
          <w:sz w:val="28"/>
        </w:rPr>
        <w:t>
      По результатам рассмотрения комитетами совета директоров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380"/>
    <w:bookmarkStart w:name="z1185" w:id="381"/>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организации.</w:t>
      </w:r>
    </w:p>
    <w:bookmarkEnd w:id="381"/>
    <w:bookmarkStart w:name="z1186" w:id="382"/>
    <w:p>
      <w:pPr>
        <w:spacing w:after="0"/>
        <w:ind w:left="0"/>
        <w:jc w:val="both"/>
      </w:pPr>
      <w:r>
        <w:rPr>
          <w:rFonts w:ascii="Times New Roman"/>
          <w:b w:val="false"/>
          <w:i w:val="false"/>
          <w:color w:val="000000"/>
          <w:sz w:val="28"/>
        </w:rPr>
        <w:t>
      Решения совета директоров, которые были приняты на его заседании оформляются протоколом и подписываются корпоративным секретарем и лицом, председательствовавшим на заседании.</w:t>
      </w:r>
    </w:p>
    <w:bookmarkEnd w:id="382"/>
    <w:bookmarkStart w:name="z1187" w:id="383"/>
    <w:p>
      <w:pPr>
        <w:spacing w:after="0"/>
        <w:ind w:left="0"/>
        <w:jc w:val="both"/>
      </w:pPr>
      <w:r>
        <w:rPr>
          <w:rFonts w:ascii="Times New Roman"/>
          <w:b w:val="false"/>
          <w:i w:val="false"/>
          <w:color w:val="000000"/>
          <w:sz w:val="28"/>
        </w:rPr>
        <w:t>
      Требования к председателям и полномочиям комитетов совета директоров определяются внутренними документами организации.</w:t>
      </w:r>
    </w:p>
    <w:bookmarkEnd w:id="383"/>
    <w:bookmarkStart w:name="z1188" w:id="384"/>
    <w:p>
      <w:pPr>
        <w:spacing w:after="0"/>
        <w:ind w:left="0"/>
        <w:jc w:val="left"/>
      </w:pPr>
      <w:r>
        <w:rPr>
          <w:rFonts w:ascii="Times New Roman"/>
          <w:b/>
          <w:i w:val="false"/>
          <w:color w:val="000000"/>
        </w:rPr>
        <w:t xml:space="preserve"> Глава 6. Внутренний аудит</w:t>
      </w:r>
    </w:p>
    <w:bookmarkEnd w:id="384"/>
    <w:bookmarkStart w:name="z1189" w:id="385"/>
    <w:p>
      <w:pPr>
        <w:spacing w:after="0"/>
        <w:ind w:left="0"/>
        <w:jc w:val="both"/>
      </w:pPr>
      <w:r>
        <w:rPr>
          <w:rFonts w:ascii="Times New Roman"/>
          <w:b w:val="false"/>
          <w:i w:val="false"/>
          <w:color w:val="000000"/>
          <w:sz w:val="28"/>
        </w:rPr>
        <w:t>
      47.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385"/>
    <w:bookmarkStart w:name="z1190" w:id="386"/>
    <w:p>
      <w:pPr>
        <w:spacing w:after="0"/>
        <w:ind w:left="0"/>
        <w:jc w:val="both"/>
      </w:pPr>
      <w:r>
        <w:rPr>
          <w:rFonts w:ascii="Times New Roman"/>
          <w:b w:val="false"/>
          <w:i w:val="false"/>
          <w:color w:val="000000"/>
          <w:sz w:val="28"/>
        </w:rPr>
        <w:t>
      1) утверждает политику внутреннего аудита;</w:t>
      </w:r>
    </w:p>
    <w:bookmarkEnd w:id="386"/>
    <w:bookmarkStart w:name="z1191" w:id="387"/>
    <w:p>
      <w:pPr>
        <w:spacing w:after="0"/>
        <w:ind w:left="0"/>
        <w:jc w:val="both"/>
      </w:pPr>
      <w:r>
        <w:rPr>
          <w:rFonts w:ascii="Times New Roman"/>
          <w:b w:val="false"/>
          <w:i w:val="false"/>
          <w:color w:val="000000"/>
          <w:sz w:val="28"/>
        </w:rPr>
        <w:t>
      2) утверждает положение о службе внутреннего аудита;</w:t>
      </w:r>
    </w:p>
    <w:bookmarkEnd w:id="387"/>
    <w:bookmarkStart w:name="z1192" w:id="388"/>
    <w:p>
      <w:pPr>
        <w:spacing w:after="0"/>
        <w:ind w:left="0"/>
        <w:jc w:val="both"/>
      </w:pPr>
      <w:r>
        <w:rPr>
          <w:rFonts w:ascii="Times New Roman"/>
          <w:b w:val="false"/>
          <w:i w:val="false"/>
          <w:color w:val="000000"/>
          <w:sz w:val="28"/>
        </w:rPr>
        <w:t>
      3) утверждает годовой план внутреннего аудита;</w:t>
      </w:r>
    </w:p>
    <w:bookmarkEnd w:id="388"/>
    <w:bookmarkStart w:name="z1193" w:id="389"/>
    <w:p>
      <w:pPr>
        <w:spacing w:after="0"/>
        <w:ind w:left="0"/>
        <w:jc w:val="both"/>
      </w:pPr>
      <w:r>
        <w:rPr>
          <w:rFonts w:ascii="Times New Roman"/>
          <w:b w:val="false"/>
          <w:i w:val="false"/>
          <w:color w:val="000000"/>
          <w:sz w:val="28"/>
        </w:rPr>
        <w:t>
      4) назначает работников службы внутреннего аудита;</w:t>
      </w:r>
    </w:p>
    <w:bookmarkEnd w:id="389"/>
    <w:bookmarkStart w:name="z1194" w:id="390"/>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390"/>
    <w:bookmarkStart w:name="z1195" w:id="391"/>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391"/>
    <w:bookmarkStart w:name="z1196" w:id="392"/>
    <w:p>
      <w:pPr>
        <w:spacing w:after="0"/>
        <w:ind w:left="0"/>
        <w:jc w:val="both"/>
      </w:pPr>
      <w:r>
        <w:rPr>
          <w:rFonts w:ascii="Times New Roman"/>
          <w:b w:val="false"/>
          <w:i w:val="false"/>
          <w:color w:val="000000"/>
          <w:sz w:val="28"/>
        </w:rPr>
        <w:t>
      48. Политика внутреннего аудита включает, но не ограничивается следующим:</w:t>
      </w:r>
    </w:p>
    <w:bookmarkEnd w:id="392"/>
    <w:bookmarkStart w:name="z1197" w:id="393"/>
    <w:p>
      <w:pPr>
        <w:spacing w:after="0"/>
        <w:ind w:left="0"/>
        <w:jc w:val="both"/>
      </w:pPr>
      <w:r>
        <w:rPr>
          <w:rFonts w:ascii="Times New Roman"/>
          <w:b w:val="false"/>
          <w:i w:val="false"/>
          <w:color w:val="000000"/>
          <w:sz w:val="28"/>
        </w:rPr>
        <w:t>
      1) цели и задачи внутреннего аудита;</w:t>
      </w:r>
    </w:p>
    <w:bookmarkEnd w:id="393"/>
    <w:bookmarkStart w:name="z1198" w:id="394"/>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394"/>
    <w:bookmarkStart w:name="z1199" w:id="395"/>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395"/>
    <w:bookmarkStart w:name="z1200" w:id="396"/>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396"/>
    <w:bookmarkStart w:name="z1201" w:id="397"/>
    <w:p>
      <w:pPr>
        <w:spacing w:after="0"/>
        <w:ind w:left="0"/>
        <w:jc w:val="both"/>
      </w:pPr>
      <w:r>
        <w:rPr>
          <w:rFonts w:ascii="Times New Roman"/>
          <w:b w:val="false"/>
          <w:i w:val="false"/>
          <w:color w:val="000000"/>
          <w:sz w:val="28"/>
        </w:rPr>
        <w:t>
      5) бюджет службы внутреннего аудита.</w:t>
      </w:r>
    </w:p>
    <w:bookmarkEnd w:id="397"/>
    <w:bookmarkStart w:name="z1202" w:id="398"/>
    <w:p>
      <w:pPr>
        <w:spacing w:after="0"/>
        <w:ind w:left="0"/>
        <w:jc w:val="both"/>
      </w:pPr>
      <w:r>
        <w:rPr>
          <w:rFonts w:ascii="Times New Roman"/>
          <w:b w:val="false"/>
          <w:i w:val="false"/>
          <w:color w:val="000000"/>
          <w:sz w:val="28"/>
        </w:rPr>
        <w:t>
      49. При разработке политики внутреннего аудита учитываются, следующие факторы:</w:t>
      </w:r>
    </w:p>
    <w:bookmarkEnd w:id="398"/>
    <w:bookmarkStart w:name="z1203" w:id="399"/>
    <w:p>
      <w:pPr>
        <w:spacing w:after="0"/>
        <w:ind w:left="0"/>
        <w:jc w:val="both"/>
      </w:pPr>
      <w:r>
        <w:rPr>
          <w:rFonts w:ascii="Times New Roman"/>
          <w:b w:val="false"/>
          <w:i w:val="false"/>
          <w:color w:val="000000"/>
          <w:sz w:val="28"/>
        </w:rPr>
        <w:t>
      стратегия организации;</w:t>
      </w:r>
    </w:p>
    <w:bookmarkEnd w:id="399"/>
    <w:bookmarkStart w:name="z1204" w:id="400"/>
    <w:p>
      <w:pPr>
        <w:spacing w:after="0"/>
        <w:ind w:left="0"/>
        <w:jc w:val="both"/>
      </w:pPr>
      <w:r>
        <w:rPr>
          <w:rFonts w:ascii="Times New Roman"/>
          <w:b w:val="false"/>
          <w:i w:val="false"/>
          <w:color w:val="000000"/>
          <w:sz w:val="28"/>
        </w:rPr>
        <w:t>
      размер, характер и сложность деятельности организации;</w:t>
      </w:r>
    </w:p>
    <w:bookmarkEnd w:id="400"/>
    <w:bookmarkStart w:name="z1205" w:id="401"/>
    <w:p>
      <w:pPr>
        <w:spacing w:after="0"/>
        <w:ind w:left="0"/>
        <w:jc w:val="both"/>
      </w:pPr>
      <w:r>
        <w:rPr>
          <w:rFonts w:ascii="Times New Roman"/>
          <w:b w:val="false"/>
          <w:i w:val="false"/>
          <w:color w:val="000000"/>
          <w:sz w:val="28"/>
        </w:rPr>
        <w:t>
      организационная структура организации;</w:t>
      </w:r>
    </w:p>
    <w:bookmarkEnd w:id="401"/>
    <w:bookmarkStart w:name="z1206" w:id="402"/>
    <w:p>
      <w:pPr>
        <w:spacing w:after="0"/>
        <w:ind w:left="0"/>
        <w:jc w:val="both"/>
      </w:pPr>
      <w:r>
        <w:rPr>
          <w:rFonts w:ascii="Times New Roman"/>
          <w:b w:val="false"/>
          <w:i w:val="false"/>
          <w:color w:val="000000"/>
          <w:sz w:val="28"/>
        </w:rPr>
        <w:t>
      уровень и виды рисков, присущих деятельности организации.</w:t>
      </w:r>
    </w:p>
    <w:bookmarkEnd w:id="402"/>
    <w:bookmarkStart w:name="z1207" w:id="403"/>
    <w:p>
      <w:pPr>
        <w:spacing w:after="0"/>
        <w:ind w:left="0"/>
        <w:jc w:val="both"/>
      </w:pPr>
      <w:r>
        <w:rPr>
          <w:rFonts w:ascii="Times New Roman"/>
          <w:b w:val="false"/>
          <w:i w:val="false"/>
          <w:color w:val="000000"/>
          <w:sz w:val="28"/>
        </w:rPr>
        <w:t>
      50. Коллегиальный орган по вопросам внутреннего аудита:</w:t>
      </w:r>
    </w:p>
    <w:bookmarkEnd w:id="403"/>
    <w:bookmarkStart w:name="z3899" w:id="404"/>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404"/>
    <w:bookmarkStart w:name="z3900" w:id="405"/>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405"/>
    <w:bookmarkStart w:name="z3901" w:id="406"/>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406"/>
    <w:bookmarkStart w:name="z3902" w:id="407"/>
    <w:p>
      <w:pPr>
        <w:spacing w:after="0"/>
        <w:ind w:left="0"/>
        <w:jc w:val="both"/>
      </w:pPr>
      <w:r>
        <w:rPr>
          <w:rFonts w:ascii="Times New Roman"/>
          <w:b w:val="false"/>
          <w:i w:val="false"/>
          <w:color w:val="000000"/>
          <w:sz w:val="28"/>
        </w:rPr>
        <w:t>
      4) взаимодействует с внешним аудитором по вопросам качества предоставляемой информации о деятельности организации,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организации;</w:t>
      </w:r>
    </w:p>
    <w:bookmarkEnd w:id="407"/>
    <w:bookmarkStart w:name="z3903" w:id="408"/>
    <w:p>
      <w:pPr>
        <w:spacing w:after="0"/>
        <w:ind w:left="0"/>
        <w:jc w:val="both"/>
      </w:pPr>
      <w:r>
        <w:rPr>
          <w:rFonts w:ascii="Times New Roman"/>
          <w:b w:val="false"/>
          <w:i w:val="false"/>
          <w:color w:val="000000"/>
          <w:sz w:val="28"/>
        </w:rPr>
        <w:t>
      5) обеспечивает разработку политики (процедур) привлечения внешнего аудитора для дальнейшего вынесения на утверждение совету директоров, включая определение:</w:t>
      </w:r>
    </w:p>
    <w:bookmarkEnd w:id="408"/>
    <w:bookmarkStart w:name="z3904" w:id="409"/>
    <w:p>
      <w:pPr>
        <w:spacing w:after="0"/>
        <w:ind w:left="0"/>
        <w:jc w:val="both"/>
      </w:pPr>
      <w:r>
        <w:rPr>
          <w:rFonts w:ascii="Times New Roman"/>
          <w:b w:val="false"/>
          <w:i w:val="false"/>
          <w:color w:val="000000"/>
          <w:sz w:val="28"/>
        </w:rPr>
        <w:t>
       критериев и условий для отбора внешнего аудитора;</w:t>
      </w:r>
    </w:p>
    <w:bookmarkEnd w:id="409"/>
    <w:bookmarkStart w:name="z3905" w:id="410"/>
    <w:p>
      <w:pPr>
        <w:spacing w:after="0"/>
        <w:ind w:left="0"/>
        <w:jc w:val="both"/>
      </w:pPr>
      <w:r>
        <w:rPr>
          <w:rFonts w:ascii="Times New Roman"/>
          <w:b w:val="false"/>
          <w:i w:val="false"/>
          <w:color w:val="000000"/>
          <w:sz w:val="28"/>
        </w:rPr>
        <w:t>
       системы оплаты услуг за аудит финансовой отчетности, а также за предоставление консультационных услуг по вопросам аудита;</w:t>
      </w:r>
    </w:p>
    <w:bookmarkEnd w:id="410"/>
    <w:bookmarkStart w:name="z3906" w:id="411"/>
    <w:p>
      <w:pPr>
        <w:spacing w:after="0"/>
        <w:ind w:left="0"/>
        <w:jc w:val="both"/>
      </w:pPr>
      <w:r>
        <w:rPr>
          <w:rFonts w:ascii="Times New Roman"/>
          <w:b w:val="false"/>
          <w:i w:val="false"/>
          <w:color w:val="000000"/>
          <w:sz w:val="28"/>
        </w:rPr>
        <w:t>
      6) рассмотрение размера оплаты услуг внешнего аудитора;</w:t>
      </w:r>
    </w:p>
    <w:bookmarkEnd w:id="411"/>
    <w:bookmarkStart w:name="z3907" w:id="412"/>
    <w:p>
      <w:pPr>
        <w:spacing w:after="0"/>
        <w:ind w:left="0"/>
        <w:jc w:val="both"/>
      </w:pPr>
      <w:r>
        <w:rPr>
          <w:rFonts w:ascii="Times New Roman"/>
          <w:b w:val="false"/>
          <w:i w:val="false"/>
          <w:color w:val="000000"/>
          <w:sz w:val="28"/>
        </w:rPr>
        <w:t>
      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организации;</w:t>
      </w:r>
    </w:p>
    <w:bookmarkEnd w:id="412"/>
    <w:bookmarkStart w:name="z3908" w:id="413"/>
    <w:p>
      <w:pPr>
        <w:spacing w:after="0"/>
        <w:ind w:left="0"/>
        <w:jc w:val="both"/>
      </w:pPr>
      <w:r>
        <w:rPr>
          <w:rFonts w:ascii="Times New Roman"/>
          <w:b w:val="false"/>
          <w:i w:val="false"/>
          <w:color w:val="000000"/>
          <w:sz w:val="28"/>
        </w:rPr>
        <w:t>
      8) рассмотрение результатов оценки эффективности деятельности внутреннего аудита.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414"/>
    <w:p>
      <w:pPr>
        <w:spacing w:after="0"/>
        <w:ind w:left="0"/>
        <w:jc w:val="both"/>
      </w:pPr>
      <w:r>
        <w:rPr>
          <w:rFonts w:ascii="Times New Roman"/>
          <w:b w:val="false"/>
          <w:i w:val="false"/>
          <w:color w:val="000000"/>
          <w:sz w:val="28"/>
        </w:rPr>
        <w:t>
      51. Служба внутреннего аудита создается в целях предоставления объективной оценки состояния системы внутреннего контроля, системы управления рисками, корпоративного управления и рекомендаций по их совершенствованию.</w:t>
      </w:r>
    </w:p>
    <w:bookmarkEnd w:id="414"/>
    <w:bookmarkStart w:name="z1212" w:id="415"/>
    <w:p>
      <w:pPr>
        <w:spacing w:after="0"/>
        <w:ind w:left="0"/>
        <w:jc w:val="both"/>
      </w:pPr>
      <w:r>
        <w:rPr>
          <w:rFonts w:ascii="Times New Roman"/>
          <w:b w:val="false"/>
          <w:i w:val="false"/>
          <w:color w:val="000000"/>
          <w:sz w:val="28"/>
        </w:rPr>
        <w:t>
      52.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415"/>
    <w:bookmarkStart w:name="z1213" w:id="416"/>
    <w:p>
      <w:pPr>
        <w:spacing w:after="0"/>
        <w:ind w:left="0"/>
        <w:jc w:val="both"/>
      </w:pPr>
      <w:r>
        <w:rPr>
          <w:rFonts w:ascii="Times New Roman"/>
          <w:b w:val="false"/>
          <w:i w:val="false"/>
          <w:color w:val="000000"/>
          <w:sz w:val="28"/>
        </w:rPr>
        <w:t xml:space="preserve">
      53. Служба внутреннего аудита составляет план внутреннего аудита и программу внутреннего аудита. </w:t>
      </w:r>
    </w:p>
    <w:bookmarkEnd w:id="416"/>
    <w:bookmarkStart w:name="z1214" w:id="417"/>
    <w:p>
      <w:pPr>
        <w:spacing w:after="0"/>
        <w:ind w:left="0"/>
        <w:jc w:val="both"/>
      </w:pPr>
      <w:r>
        <w:rPr>
          <w:rFonts w:ascii="Times New Roman"/>
          <w:b w:val="false"/>
          <w:i w:val="false"/>
          <w:color w:val="000000"/>
          <w:sz w:val="28"/>
        </w:rPr>
        <w:t>
      План внутреннего аудита основывается на риск - ориентированном подходе, определяющем приоритетные направления внутреннего аудита в соответствии с целями организации.</w:t>
      </w:r>
    </w:p>
    <w:bookmarkEnd w:id="417"/>
    <w:bookmarkStart w:name="z1215" w:id="418"/>
    <w:p>
      <w:pPr>
        <w:spacing w:after="0"/>
        <w:ind w:left="0"/>
        <w:jc w:val="both"/>
      </w:pPr>
      <w:r>
        <w:rPr>
          <w:rFonts w:ascii="Times New Roman"/>
          <w:b w:val="false"/>
          <w:i w:val="false"/>
          <w:color w:val="000000"/>
          <w:sz w:val="28"/>
        </w:rPr>
        <w:t>
      Для реализации плана внутреннего аудита разрабатывается программа внутреннего аудита, которая утверждается руководителем службы внутреннего аудита.</w:t>
      </w:r>
    </w:p>
    <w:bookmarkEnd w:id="418"/>
    <w:bookmarkStart w:name="z1216" w:id="419"/>
    <w:p>
      <w:pPr>
        <w:spacing w:after="0"/>
        <w:ind w:left="0"/>
        <w:jc w:val="both"/>
      </w:pPr>
      <w:r>
        <w:rPr>
          <w:rFonts w:ascii="Times New Roman"/>
          <w:b w:val="false"/>
          <w:i w:val="false"/>
          <w:color w:val="000000"/>
          <w:sz w:val="28"/>
        </w:rPr>
        <w:t>
      54. В задачи службы внутреннего аудита входит рассмотрение и обсуждение следующих вопросов:</w:t>
      </w:r>
    </w:p>
    <w:bookmarkEnd w:id="419"/>
    <w:bookmarkStart w:name="z1217" w:id="420"/>
    <w:p>
      <w:pPr>
        <w:spacing w:after="0"/>
        <w:ind w:left="0"/>
        <w:jc w:val="both"/>
      </w:pPr>
      <w:r>
        <w:rPr>
          <w:rFonts w:ascii="Times New Roman"/>
          <w:b w:val="false"/>
          <w:i w:val="false"/>
          <w:color w:val="000000"/>
          <w:sz w:val="28"/>
        </w:rPr>
        <w:t>
      1) функционирование системы внутреннего контроля;</w:t>
      </w:r>
    </w:p>
    <w:bookmarkEnd w:id="420"/>
    <w:bookmarkStart w:name="z1218" w:id="421"/>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421"/>
    <w:bookmarkStart w:name="z1219" w:id="422"/>
    <w:p>
      <w:pPr>
        <w:spacing w:after="0"/>
        <w:ind w:left="0"/>
        <w:jc w:val="both"/>
      </w:pPr>
      <w:r>
        <w:rPr>
          <w:rFonts w:ascii="Times New Roman"/>
          <w:b w:val="false"/>
          <w:i w:val="false"/>
          <w:color w:val="000000"/>
          <w:sz w:val="28"/>
        </w:rPr>
        <w:t>
      3) области риска в сделках (операциях) организации, которые в текущем году необходимо подвергнуть внутреннему и внешнему аудитам;</w:t>
      </w:r>
    </w:p>
    <w:bookmarkEnd w:id="422"/>
    <w:bookmarkStart w:name="z1220" w:id="423"/>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w:t>
      </w:r>
    </w:p>
    <w:bookmarkEnd w:id="423"/>
    <w:bookmarkStart w:name="z1221" w:id="424"/>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424"/>
    <w:bookmarkStart w:name="z1222" w:id="425"/>
    <w:p>
      <w:pPr>
        <w:spacing w:after="0"/>
        <w:ind w:left="0"/>
        <w:jc w:val="both"/>
      </w:pPr>
      <w:r>
        <w:rPr>
          <w:rFonts w:ascii="Times New Roman"/>
          <w:b w:val="false"/>
          <w:i w:val="false"/>
          <w:color w:val="000000"/>
          <w:sz w:val="28"/>
        </w:rPr>
        <w:t>
      55. Основными функциями службы внутреннего аудита являются:</w:t>
      </w:r>
    </w:p>
    <w:bookmarkEnd w:id="425"/>
    <w:bookmarkStart w:name="z1223" w:id="426"/>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426"/>
    <w:bookmarkStart w:name="z1224" w:id="427"/>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427"/>
    <w:bookmarkStart w:name="z1225" w:id="428"/>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428"/>
    <w:bookmarkStart w:name="z1226" w:id="429"/>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429"/>
    <w:bookmarkStart w:name="z1227" w:id="430"/>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430"/>
    <w:bookmarkStart w:name="z1228" w:id="431"/>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431"/>
    <w:bookmarkStart w:name="z1229" w:id="432"/>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посредством проведения регулярных проверок в соответствии с утвержденным планом;</w:t>
      </w:r>
    </w:p>
    <w:bookmarkEnd w:id="432"/>
    <w:bookmarkStart w:name="z1230" w:id="433"/>
    <w:p>
      <w:pPr>
        <w:spacing w:after="0"/>
        <w:ind w:left="0"/>
        <w:jc w:val="both"/>
      </w:pPr>
      <w:r>
        <w:rPr>
          <w:rFonts w:ascii="Times New Roman"/>
          <w:b w:val="false"/>
          <w:i w:val="false"/>
          <w:color w:val="000000"/>
          <w:sz w:val="28"/>
        </w:rPr>
        <w:t>
      8) контроль за ведением бухгалтерского учета;</w:t>
      </w:r>
    </w:p>
    <w:bookmarkEnd w:id="433"/>
    <w:bookmarkStart w:name="z1231" w:id="434"/>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434"/>
    <w:bookmarkStart w:name="z1232" w:id="435"/>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435"/>
    <w:bookmarkStart w:name="z1233" w:id="436"/>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436"/>
    <w:bookmarkStart w:name="z1234" w:id="437"/>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437"/>
    <w:bookmarkStart w:name="z1235" w:id="438"/>
    <w:p>
      <w:pPr>
        <w:spacing w:after="0"/>
        <w:ind w:left="0"/>
        <w:jc w:val="both"/>
      </w:pPr>
      <w:r>
        <w:rPr>
          <w:rFonts w:ascii="Times New Roman"/>
          <w:b w:val="false"/>
          <w:i w:val="false"/>
          <w:color w:val="000000"/>
          <w:sz w:val="28"/>
        </w:rPr>
        <w:t>
      13) анализ финансовых документов, в том числе:</w:t>
      </w:r>
    </w:p>
    <w:bookmarkEnd w:id="438"/>
    <w:bookmarkStart w:name="z1236" w:id="439"/>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439"/>
    <w:bookmarkStart w:name="z1237" w:id="440"/>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440"/>
    <w:bookmarkStart w:name="z1238" w:id="441"/>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441"/>
    <w:bookmarkStart w:name="z1239" w:id="442"/>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442"/>
    <w:bookmarkStart w:name="z1240" w:id="443"/>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1" w:id="444"/>
    <w:p>
      <w:pPr>
        <w:spacing w:after="0"/>
        <w:ind w:left="0"/>
        <w:jc w:val="both"/>
      </w:pPr>
      <w:r>
        <w:rPr>
          <w:rFonts w:ascii="Times New Roman"/>
          <w:b w:val="false"/>
          <w:i w:val="false"/>
          <w:color w:val="000000"/>
          <w:sz w:val="28"/>
        </w:rPr>
        <w:t>
      56. Служба внутреннего аудита имеет неограниченный доступ ко всем материалам, сведениям, документам (файлам), информации необходимых для осуществления своих функций, в том числе находящихся в локальных вычислительных сетях и автономных компьютерных системах, без права внесения в них изменений.</w:t>
      </w:r>
    </w:p>
    <w:bookmarkEnd w:id="444"/>
    <w:bookmarkStart w:name="z1242" w:id="445"/>
    <w:p>
      <w:pPr>
        <w:spacing w:after="0"/>
        <w:ind w:left="0"/>
        <w:jc w:val="both"/>
      </w:pPr>
      <w:r>
        <w:rPr>
          <w:rFonts w:ascii="Times New Roman"/>
          <w:b w:val="false"/>
          <w:i w:val="false"/>
          <w:color w:val="000000"/>
          <w:sz w:val="28"/>
        </w:rPr>
        <w:t>
      57. Руководитель службы внутреннего аудита:</w:t>
      </w:r>
    </w:p>
    <w:bookmarkEnd w:id="445"/>
    <w:bookmarkStart w:name="z1243" w:id="446"/>
    <w:p>
      <w:pPr>
        <w:spacing w:after="0"/>
        <w:ind w:left="0"/>
        <w:jc w:val="both"/>
      </w:pPr>
      <w:r>
        <w:rPr>
          <w:rFonts w:ascii="Times New Roman"/>
          <w:b w:val="false"/>
          <w:i w:val="false"/>
          <w:color w:val="000000"/>
          <w:sz w:val="28"/>
        </w:rPr>
        <w:t>
      1) утверждает программу внутреннего аудита;</w:t>
      </w:r>
    </w:p>
    <w:bookmarkEnd w:id="446"/>
    <w:bookmarkStart w:name="z1244" w:id="447"/>
    <w:p>
      <w:pPr>
        <w:spacing w:after="0"/>
        <w:ind w:left="0"/>
        <w:jc w:val="both"/>
      </w:pPr>
      <w:r>
        <w:rPr>
          <w:rFonts w:ascii="Times New Roman"/>
          <w:b w:val="false"/>
          <w:i w:val="false"/>
          <w:color w:val="000000"/>
          <w:sz w:val="28"/>
        </w:rPr>
        <w:t>
      2) не менее одного раза в год подтверждает совету директоров факт организационной независимости и объективности внутреннего аудита;</w:t>
      </w:r>
    </w:p>
    <w:bookmarkEnd w:id="447"/>
    <w:bookmarkStart w:name="z1245" w:id="448"/>
    <w:p>
      <w:pPr>
        <w:spacing w:after="0"/>
        <w:ind w:left="0"/>
        <w:jc w:val="both"/>
      </w:pPr>
      <w:r>
        <w:rPr>
          <w:rFonts w:ascii="Times New Roman"/>
          <w:b w:val="false"/>
          <w:i w:val="false"/>
          <w:color w:val="000000"/>
          <w:sz w:val="28"/>
        </w:rPr>
        <w:t>
      3) доводит до сведения совета директоров информацию о фактах нарушения независимости службы внутреннего аудита (возникновение конфликта интересов, ограничения полномочий доступа к материалам, сведениям, документам (файлам) организации);</w:t>
      </w:r>
    </w:p>
    <w:bookmarkEnd w:id="448"/>
    <w:bookmarkStart w:name="z1246" w:id="449"/>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449"/>
    <w:bookmarkStart w:name="z1247" w:id="450"/>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450"/>
    <w:bookmarkStart w:name="z1248" w:id="451"/>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451"/>
    <w:bookmarkStart w:name="z1249" w:id="452"/>
    <w:p>
      <w:pPr>
        <w:spacing w:after="0"/>
        <w:ind w:left="0"/>
        <w:jc w:val="both"/>
      </w:pPr>
      <w:r>
        <w:rPr>
          <w:rFonts w:ascii="Times New Roman"/>
          <w:b w:val="false"/>
          <w:i w:val="false"/>
          <w:color w:val="000000"/>
          <w:sz w:val="28"/>
        </w:rPr>
        <w:t>
      58. Работники службы внутреннего аудита в процессе ежедневной работы:</w:t>
      </w:r>
    </w:p>
    <w:bookmarkEnd w:id="452"/>
    <w:bookmarkStart w:name="z1250" w:id="453"/>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53"/>
    <w:bookmarkStart w:name="z1251" w:id="454"/>
    <w:p>
      <w:pPr>
        <w:spacing w:after="0"/>
        <w:ind w:left="0"/>
        <w:jc w:val="both"/>
      </w:pPr>
      <w:r>
        <w:rPr>
          <w:rFonts w:ascii="Times New Roman"/>
          <w:b w:val="false"/>
          <w:i w:val="false"/>
          <w:color w:val="000000"/>
          <w:sz w:val="28"/>
        </w:rPr>
        <w:t>
      2) руководствуются международными профессиональными стандартами внутреннего аудита;</w:t>
      </w:r>
    </w:p>
    <w:bookmarkEnd w:id="454"/>
    <w:bookmarkStart w:name="z1252" w:id="455"/>
    <w:p>
      <w:pPr>
        <w:spacing w:after="0"/>
        <w:ind w:left="0"/>
        <w:jc w:val="both"/>
      </w:pPr>
      <w:r>
        <w:rPr>
          <w:rFonts w:ascii="Times New Roman"/>
          <w:b w:val="false"/>
          <w:i w:val="false"/>
          <w:color w:val="000000"/>
          <w:sz w:val="28"/>
        </w:rPr>
        <w:t>
      3) выявляют искажения отчетности в результате мошенничества;</w:t>
      </w:r>
    </w:p>
    <w:bookmarkEnd w:id="455"/>
    <w:bookmarkStart w:name="z1253" w:id="456"/>
    <w:p>
      <w:pPr>
        <w:spacing w:after="0"/>
        <w:ind w:left="0"/>
        <w:jc w:val="both"/>
      </w:pPr>
      <w:r>
        <w:rPr>
          <w:rFonts w:ascii="Times New Roman"/>
          <w:b w:val="false"/>
          <w:i w:val="false"/>
          <w:color w:val="000000"/>
          <w:sz w:val="28"/>
        </w:rPr>
        <w:t>
      4) документируют аудиторские решения и доказательства;</w:t>
      </w:r>
    </w:p>
    <w:bookmarkEnd w:id="456"/>
    <w:bookmarkStart w:name="z1254" w:id="457"/>
    <w:p>
      <w:pPr>
        <w:spacing w:after="0"/>
        <w:ind w:left="0"/>
        <w:jc w:val="both"/>
      </w:pPr>
      <w:r>
        <w:rPr>
          <w:rFonts w:ascii="Times New Roman"/>
          <w:b w:val="false"/>
          <w:i w:val="false"/>
          <w:color w:val="000000"/>
          <w:sz w:val="28"/>
        </w:rPr>
        <w:t>
      5) соблюдают конфиденциальность информации, полученной при осуществлении своих полномочий;</w:t>
      </w:r>
    </w:p>
    <w:bookmarkEnd w:id="457"/>
    <w:bookmarkStart w:name="z1255" w:id="458"/>
    <w:p>
      <w:pPr>
        <w:spacing w:after="0"/>
        <w:ind w:left="0"/>
        <w:jc w:val="both"/>
      </w:pPr>
      <w:r>
        <w:rPr>
          <w:rFonts w:ascii="Times New Roman"/>
          <w:b w:val="false"/>
          <w:i w:val="false"/>
          <w:color w:val="000000"/>
          <w:sz w:val="28"/>
        </w:rPr>
        <w:t>
      6) в ходе оценки полученных аудиторских доказательств выполняют процедуры проверки сделок (операций), несоответствующих основной деятельности организации, при которых оценивается соответствие сделки (операции) целям организации (отсутствие цели) на предмет мошенничества;</w:t>
      </w:r>
    </w:p>
    <w:bookmarkEnd w:id="458"/>
    <w:bookmarkStart w:name="z1256" w:id="459"/>
    <w:p>
      <w:pPr>
        <w:spacing w:after="0"/>
        <w:ind w:left="0"/>
        <w:jc w:val="both"/>
      </w:pPr>
      <w:r>
        <w:rPr>
          <w:rFonts w:ascii="Times New Roman"/>
          <w:b w:val="false"/>
          <w:i w:val="false"/>
          <w:color w:val="000000"/>
          <w:sz w:val="28"/>
        </w:rPr>
        <w:t>
      7) руководствуются принципами оценки надежности аудиторских доказательств:</w:t>
      </w:r>
    </w:p>
    <w:bookmarkEnd w:id="459"/>
    <w:bookmarkStart w:name="z1257" w:id="460"/>
    <w:p>
      <w:pPr>
        <w:spacing w:after="0"/>
        <w:ind w:left="0"/>
        <w:jc w:val="both"/>
      </w:pPr>
      <w:r>
        <w:rPr>
          <w:rFonts w:ascii="Times New Roman"/>
          <w:b w:val="false"/>
          <w:i w:val="false"/>
          <w:color w:val="000000"/>
          <w:sz w:val="28"/>
        </w:rPr>
        <w:t>
      доказательства, полученные из внешних официальных источников, надежнее полученных из внутренних источников;</w:t>
      </w:r>
    </w:p>
    <w:bookmarkEnd w:id="460"/>
    <w:bookmarkStart w:name="z1258" w:id="461"/>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ведение бухгалтерского учета и внутреннего контроля эффективны;</w:t>
      </w:r>
    </w:p>
    <w:bookmarkEnd w:id="461"/>
    <w:bookmarkStart w:name="z1259" w:id="462"/>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структурным подразделением;</w:t>
      </w:r>
    </w:p>
    <w:bookmarkEnd w:id="462"/>
    <w:bookmarkStart w:name="z1260" w:id="463"/>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463"/>
    <w:bookmarkStart w:name="z1261" w:id="464"/>
    <w:p>
      <w:pPr>
        <w:spacing w:after="0"/>
        <w:ind w:left="0"/>
        <w:jc w:val="both"/>
      </w:pPr>
      <w:r>
        <w:rPr>
          <w:rFonts w:ascii="Times New Roman"/>
          <w:b w:val="false"/>
          <w:i w:val="false"/>
          <w:color w:val="000000"/>
          <w:sz w:val="28"/>
        </w:rPr>
        <w:t>
      В случае противоречивости доказательств служба внутреннего аудита проводит дополнительные процедуры с целью выяснения достоверного положения дел.</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465"/>
    <w:p>
      <w:pPr>
        <w:spacing w:after="0"/>
        <w:ind w:left="0"/>
        <w:jc w:val="both"/>
      </w:pPr>
      <w:r>
        <w:rPr>
          <w:rFonts w:ascii="Times New Roman"/>
          <w:b w:val="false"/>
          <w:i w:val="false"/>
          <w:color w:val="000000"/>
          <w:sz w:val="28"/>
        </w:rPr>
        <w:t>
      59. Руководитель и работники службы внутреннего аудита не могут одновременно являться руководителем и (или) работниками иных структурных подразделений, а также быть членами коллегиальных органов.</w:t>
      </w:r>
    </w:p>
    <w:bookmarkEnd w:id="465"/>
    <w:bookmarkStart w:name="z1263" w:id="466"/>
    <w:p>
      <w:pPr>
        <w:spacing w:after="0"/>
        <w:ind w:left="0"/>
        <w:jc w:val="both"/>
      </w:pPr>
      <w:r>
        <w:rPr>
          <w:rFonts w:ascii="Times New Roman"/>
          <w:b w:val="false"/>
          <w:i w:val="false"/>
          <w:color w:val="000000"/>
          <w:sz w:val="28"/>
        </w:rPr>
        <w:t>
      60. Работники организации информируют службу внутреннего аудита о следующих сделках (операциях):</w:t>
      </w:r>
    </w:p>
    <w:bookmarkEnd w:id="466"/>
    <w:bookmarkStart w:name="z1264" w:id="467"/>
    <w:p>
      <w:pPr>
        <w:spacing w:after="0"/>
        <w:ind w:left="0"/>
        <w:jc w:val="both"/>
      </w:pPr>
      <w:r>
        <w:rPr>
          <w:rFonts w:ascii="Times New Roman"/>
          <w:b w:val="false"/>
          <w:i w:val="false"/>
          <w:color w:val="000000"/>
          <w:sz w:val="28"/>
        </w:rPr>
        <w:t>
      1) любых сделках (операциях) (в том числе по договорам страхования (перестрахования) на сумму более 1 (одного) миллиона тенге с оплатой в наличной форме;</w:t>
      </w:r>
    </w:p>
    <w:bookmarkEnd w:id="467"/>
    <w:bookmarkStart w:name="z1265" w:id="468"/>
    <w:p>
      <w:pPr>
        <w:spacing w:after="0"/>
        <w:ind w:left="0"/>
        <w:jc w:val="both"/>
      </w:pPr>
      <w:r>
        <w:rPr>
          <w:rFonts w:ascii="Times New Roman"/>
          <w:b w:val="false"/>
          <w:i w:val="false"/>
          <w:color w:val="000000"/>
          <w:sz w:val="28"/>
        </w:rPr>
        <w:t>
      2) осуществлении страховой выплаты в размере более 3 000 (трех тысяч) месячных расчетных показателей;</w:t>
      </w:r>
    </w:p>
    <w:bookmarkEnd w:id="468"/>
    <w:bookmarkStart w:name="z1266" w:id="469"/>
    <w:p>
      <w:pPr>
        <w:spacing w:after="0"/>
        <w:ind w:left="0"/>
        <w:jc w:val="both"/>
      </w:pPr>
      <w:r>
        <w:rPr>
          <w:rFonts w:ascii="Times New Roman"/>
          <w:b w:val="false"/>
          <w:i w:val="false"/>
          <w:color w:val="000000"/>
          <w:sz w:val="28"/>
        </w:rPr>
        <w:t>
      3) других сделках (операциях), вызывающих сомнения в их законности.</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268" w:id="470"/>
    <w:p>
      <w:pPr>
        <w:spacing w:after="0"/>
        <w:ind w:left="0"/>
        <w:jc w:val="left"/>
      </w:pPr>
      <w:r>
        <w:rPr>
          <w:rFonts w:ascii="Times New Roman"/>
          <w:b/>
          <w:i w:val="false"/>
          <w:color w:val="000000"/>
        </w:rPr>
        <w:t xml:space="preserve"> Требования</w:t>
      </w:r>
      <w:r>
        <w:br/>
      </w:r>
      <w:r>
        <w:rPr>
          <w:rFonts w:ascii="Times New Roman"/>
          <w:b/>
          <w:i w:val="false"/>
          <w:color w:val="000000"/>
        </w:rPr>
        <w:t>к внутренним документам системы управления рисками и внутреннего контроля страховых (перестраховочных) организаций</w:t>
      </w:r>
    </w:p>
    <w:bookmarkEnd w:id="470"/>
    <w:bookmarkStart w:name="z1269" w:id="471"/>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организации и принятия эффективных решений советом директоров, коллегиальных органов, правлением и руководящими работниками.</w:t>
      </w:r>
    </w:p>
    <w:bookmarkEnd w:id="471"/>
    <w:bookmarkStart w:name="z1270" w:id="472"/>
    <w:p>
      <w:pPr>
        <w:spacing w:after="0"/>
        <w:ind w:left="0"/>
        <w:jc w:val="both"/>
      </w:pPr>
      <w:r>
        <w:rPr>
          <w:rFonts w:ascii="Times New Roman"/>
          <w:b w:val="false"/>
          <w:i w:val="false"/>
          <w:color w:val="000000"/>
          <w:sz w:val="28"/>
        </w:rPr>
        <w:t>
      2. Общее собрание акционеров утверждает кодекс корпоративного управления, который:</w:t>
      </w:r>
    </w:p>
    <w:bookmarkEnd w:id="472"/>
    <w:bookmarkStart w:name="z1271" w:id="473"/>
    <w:p>
      <w:pPr>
        <w:spacing w:after="0"/>
        <w:ind w:left="0"/>
        <w:jc w:val="both"/>
      </w:pPr>
      <w:r>
        <w:rPr>
          <w:rFonts w:ascii="Times New Roman"/>
          <w:b w:val="false"/>
          <w:i w:val="false"/>
          <w:color w:val="000000"/>
          <w:sz w:val="28"/>
        </w:rPr>
        <w:t>
      1) разрабатывается в соответствии с законодательством Республики Казахстан об акционерных обществах,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организации на текущем этапе развития;</w:t>
      </w:r>
    </w:p>
    <w:bookmarkEnd w:id="473"/>
    <w:bookmarkStart w:name="z1272" w:id="474"/>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474"/>
    <w:bookmarkStart w:name="z1273" w:id="475"/>
    <w:p>
      <w:pPr>
        <w:spacing w:after="0"/>
        <w:ind w:left="0"/>
        <w:jc w:val="both"/>
      </w:pPr>
      <w:r>
        <w:rPr>
          <w:rFonts w:ascii="Times New Roman"/>
          <w:b w:val="false"/>
          <w:i w:val="false"/>
          <w:color w:val="000000"/>
          <w:sz w:val="28"/>
        </w:rPr>
        <w:t>
      четкого разделения обязанностей между органами организации и (или) структурными подразделениями;</w:t>
      </w:r>
    </w:p>
    <w:bookmarkEnd w:id="475"/>
    <w:bookmarkStart w:name="z1274" w:id="476"/>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 органами и должностными лицами, а также при взаимодействии с третьими лицами;</w:t>
      </w:r>
    </w:p>
    <w:bookmarkEnd w:id="476"/>
    <w:bookmarkStart w:name="z1275" w:id="477"/>
    <w:p>
      <w:pPr>
        <w:spacing w:after="0"/>
        <w:ind w:left="0"/>
        <w:jc w:val="both"/>
      </w:pPr>
      <w:r>
        <w:rPr>
          <w:rFonts w:ascii="Times New Roman"/>
          <w:b w:val="false"/>
          <w:i w:val="false"/>
          <w:color w:val="000000"/>
          <w:sz w:val="28"/>
        </w:rPr>
        <w:t>
      активного участия членов совета директоров, коллегиальных органов, правления и иных руководящих работников в осуществлении постоянного внутреннего контроля за деятельностью организации и управлением рисками;</w:t>
      </w:r>
    </w:p>
    <w:bookmarkEnd w:id="477"/>
    <w:bookmarkStart w:name="z1276" w:id="478"/>
    <w:p>
      <w:pPr>
        <w:spacing w:after="0"/>
        <w:ind w:left="0"/>
        <w:jc w:val="both"/>
      </w:pPr>
      <w:r>
        <w:rPr>
          <w:rFonts w:ascii="Times New Roman"/>
          <w:b w:val="false"/>
          <w:i w:val="false"/>
          <w:color w:val="000000"/>
          <w:sz w:val="28"/>
        </w:rPr>
        <w:t>
      независимости принятия решений советом директоров, коллегиальными органами, правлением и руководящими работниками;</w:t>
      </w:r>
    </w:p>
    <w:bookmarkEnd w:id="478"/>
    <w:bookmarkStart w:name="z1277" w:id="479"/>
    <w:p>
      <w:pPr>
        <w:spacing w:after="0"/>
        <w:ind w:left="0"/>
        <w:jc w:val="both"/>
      </w:pPr>
      <w:r>
        <w:rPr>
          <w:rFonts w:ascii="Times New Roman"/>
          <w:b w:val="false"/>
          <w:i w:val="false"/>
          <w:color w:val="000000"/>
          <w:sz w:val="28"/>
        </w:rPr>
        <w:t>
      обязательного протоколирования решений совета директоров, коллегиальных органов, правления и руководящих работников (с приложением документов, на основании которых было принято решение);</w:t>
      </w:r>
    </w:p>
    <w:bookmarkEnd w:id="479"/>
    <w:bookmarkStart w:name="z1278" w:id="480"/>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организации, а в случае возникновения конфликта интересов - обязательства своевременного информирования об этом совета директоров;</w:t>
      </w:r>
    </w:p>
    <w:bookmarkEnd w:id="480"/>
    <w:bookmarkStart w:name="z1279" w:id="481"/>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481"/>
    <w:bookmarkStart w:name="z1280" w:id="482"/>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482"/>
    <w:bookmarkStart w:name="z1281" w:id="483"/>
    <w:p>
      <w:pPr>
        <w:spacing w:after="0"/>
        <w:ind w:left="0"/>
        <w:jc w:val="both"/>
      </w:pPr>
      <w:r>
        <w:rPr>
          <w:rFonts w:ascii="Times New Roman"/>
          <w:b w:val="false"/>
          <w:i w:val="false"/>
          <w:color w:val="000000"/>
          <w:sz w:val="28"/>
        </w:rPr>
        <w:t>
      общепринятых норм профессиональной этики;</w:t>
      </w:r>
    </w:p>
    <w:bookmarkEnd w:id="483"/>
    <w:bookmarkStart w:name="z1282" w:id="484"/>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484"/>
    <w:bookmarkStart w:name="z1283" w:id="485"/>
    <w:p>
      <w:pPr>
        <w:spacing w:after="0"/>
        <w:ind w:left="0"/>
        <w:jc w:val="both"/>
      </w:pPr>
      <w:r>
        <w:rPr>
          <w:rFonts w:ascii="Times New Roman"/>
          <w:b w:val="false"/>
          <w:i w:val="false"/>
          <w:color w:val="000000"/>
          <w:sz w:val="28"/>
        </w:rPr>
        <w:t>
      3. Совет директоров в целях эффективного управления рисками и внутреннего контроля утверждает следующие внутренние документы:</w:t>
      </w:r>
    </w:p>
    <w:bookmarkEnd w:id="485"/>
    <w:bookmarkStart w:name="z1284" w:id="486"/>
    <w:p>
      <w:pPr>
        <w:spacing w:after="0"/>
        <w:ind w:left="0"/>
        <w:jc w:val="both"/>
      </w:pPr>
      <w:r>
        <w:rPr>
          <w:rFonts w:ascii="Times New Roman"/>
          <w:b w:val="false"/>
          <w:i w:val="false"/>
          <w:color w:val="000000"/>
          <w:sz w:val="28"/>
        </w:rPr>
        <w:t>
      1) корпоративную стратегию;</w:t>
      </w:r>
    </w:p>
    <w:bookmarkEnd w:id="486"/>
    <w:bookmarkStart w:name="z1285" w:id="487"/>
    <w:p>
      <w:pPr>
        <w:spacing w:after="0"/>
        <w:ind w:left="0"/>
        <w:jc w:val="both"/>
      </w:pPr>
      <w:r>
        <w:rPr>
          <w:rFonts w:ascii="Times New Roman"/>
          <w:b w:val="false"/>
          <w:i w:val="false"/>
          <w:color w:val="000000"/>
          <w:sz w:val="28"/>
        </w:rPr>
        <w:t>
      2) положение об организационно-функциональной структуре организации;</w:t>
      </w:r>
    </w:p>
    <w:bookmarkEnd w:id="487"/>
    <w:bookmarkStart w:name="z1286" w:id="488"/>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488"/>
    <w:bookmarkStart w:name="z1287" w:id="489"/>
    <w:p>
      <w:pPr>
        <w:spacing w:after="0"/>
        <w:ind w:left="0"/>
        <w:jc w:val="both"/>
      </w:pPr>
      <w:r>
        <w:rPr>
          <w:rFonts w:ascii="Times New Roman"/>
          <w:b w:val="false"/>
          <w:i w:val="false"/>
          <w:color w:val="000000"/>
          <w:sz w:val="28"/>
        </w:rPr>
        <w:t>
      4) внутреннюю политику по оплате труда, начислению денежных вознаграждений, а также других видов материального поощрения работников, не являющихся руководящими работниками;</w:t>
      </w:r>
    </w:p>
    <w:bookmarkEnd w:id="489"/>
    <w:bookmarkStart w:name="z1288" w:id="490"/>
    <w:p>
      <w:pPr>
        <w:spacing w:after="0"/>
        <w:ind w:left="0"/>
        <w:jc w:val="both"/>
      </w:pPr>
      <w:r>
        <w:rPr>
          <w:rFonts w:ascii="Times New Roman"/>
          <w:b w:val="false"/>
          <w:i w:val="false"/>
          <w:color w:val="000000"/>
          <w:sz w:val="28"/>
        </w:rPr>
        <w:t>
      5) учетную политику;</w:t>
      </w:r>
    </w:p>
    <w:bookmarkEnd w:id="490"/>
    <w:bookmarkStart w:name="z1289" w:id="491"/>
    <w:p>
      <w:pPr>
        <w:spacing w:after="0"/>
        <w:ind w:left="0"/>
        <w:jc w:val="both"/>
      </w:pPr>
      <w:r>
        <w:rPr>
          <w:rFonts w:ascii="Times New Roman"/>
          <w:b w:val="false"/>
          <w:i w:val="false"/>
          <w:color w:val="000000"/>
          <w:sz w:val="28"/>
        </w:rPr>
        <w:t>
      6) положение о сроках и формах представления управленческой отчетности.</w:t>
      </w:r>
    </w:p>
    <w:bookmarkEnd w:id="491"/>
    <w:bookmarkStart w:name="z1290" w:id="492"/>
    <w:p>
      <w:pPr>
        <w:spacing w:after="0"/>
        <w:ind w:left="0"/>
        <w:jc w:val="both"/>
      </w:pPr>
      <w:r>
        <w:rPr>
          <w:rFonts w:ascii="Times New Roman"/>
          <w:b w:val="false"/>
          <w:i w:val="false"/>
          <w:color w:val="000000"/>
          <w:sz w:val="28"/>
        </w:rPr>
        <w:t>
      4. Корпоративная стратегия разрабатывается правлением и:</w:t>
      </w:r>
    </w:p>
    <w:bookmarkEnd w:id="492"/>
    <w:bookmarkStart w:name="z1291" w:id="493"/>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организации;</w:t>
      </w:r>
    </w:p>
    <w:bookmarkEnd w:id="493"/>
    <w:bookmarkStart w:name="z1292" w:id="494"/>
    <w:p>
      <w:pPr>
        <w:spacing w:after="0"/>
        <w:ind w:left="0"/>
        <w:jc w:val="both"/>
      </w:pPr>
      <w:r>
        <w:rPr>
          <w:rFonts w:ascii="Times New Roman"/>
          <w:b w:val="false"/>
          <w:i w:val="false"/>
          <w:color w:val="000000"/>
          <w:sz w:val="28"/>
        </w:rPr>
        <w:t>
      2) содержит:</w:t>
      </w:r>
    </w:p>
    <w:bookmarkEnd w:id="494"/>
    <w:bookmarkStart w:name="z1293" w:id="495"/>
    <w:p>
      <w:pPr>
        <w:spacing w:after="0"/>
        <w:ind w:left="0"/>
        <w:jc w:val="both"/>
      </w:pPr>
      <w:r>
        <w:rPr>
          <w:rFonts w:ascii="Times New Roman"/>
          <w:b w:val="false"/>
          <w:i w:val="false"/>
          <w:color w:val="000000"/>
          <w:sz w:val="28"/>
        </w:rPr>
        <w:t>
      стратегию развития деятельности организации;</w:t>
      </w:r>
    </w:p>
    <w:bookmarkEnd w:id="495"/>
    <w:bookmarkStart w:name="z1294" w:id="496"/>
    <w:p>
      <w:pPr>
        <w:spacing w:after="0"/>
        <w:ind w:left="0"/>
        <w:jc w:val="both"/>
      </w:pPr>
      <w:r>
        <w:rPr>
          <w:rFonts w:ascii="Times New Roman"/>
          <w:b w:val="false"/>
          <w:i w:val="false"/>
          <w:color w:val="000000"/>
          <w:sz w:val="28"/>
        </w:rPr>
        <w:t>
      основные цели и направления деятельности организации;</w:t>
      </w:r>
    </w:p>
    <w:bookmarkEnd w:id="496"/>
    <w:bookmarkStart w:name="z1295" w:id="497"/>
    <w:p>
      <w:pPr>
        <w:spacing w:after="0"/>
        <w:ind w:left="0"/>
        <w:jc w:val="both"/>
      </w:pPr>
      <w:r>
        <w:rPr>
          <w:rFonts w:ascii="Times New Roman"/>
          <w:b w:val="false"/>
          <w:i w:val="false"/>
          <w:color w:val="000000"/>
          <w:sz w:val="28"/>
        </w:rPr>
        <w:t>
      сегмент рынка, на который ориентирована организация;</w:t>
      </w:r>
    </w:p>
    <w:bookmarkEnd w:id="497"/>
    <w:bookmarkStart w:name="z1296" w:id="498"/>
    <w:p>
      <w:pPr>
        <w:spacing w:after="0"/>
        <w:ind w:left="0"/>
        <w:jc w:val="both"/>
      </w:pPr>
      <w:r>
        <w:rPr>
          <w:rFonts w:ascii="Times New Roman"/>
          <w:b w:val="false"/>
          <w:i w:val="false"/>
          <w:color w:val="000000"/>
          <w:sz w:val="28"/>
        </w:rPr>
        <w:t>
      прогнозные значения финансовых и иных показателей деятельности организации;</w:t>
      </w:r>
    </w:p>
    <w:bookmarkEnd w:id="498"/>
    <w:bookmarkStart w:name="z1297" w:id="499"/>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499"/>
    <w:bookmarkStart w:name="z1298" w:id="500"/>
    <w:p>
      <w:pPr>
        <w:spacing w:after="0"/>
        <w:ind w:left="0"/>
        <w:jc w:val="both"/>
      </w:pPr>
      <w:r>
        <w:rPr>
          <w:rFonts w:ascii="Times New Roman"/>
          <w:b w:val="false"/>
          <w:i w:val="false"/>
          <w:color w:val="000000"/>
          <w:sz w:val="28"/>
        </w:rPr>
        <w:t>
      иные вопросы по усмотрению организации.</w:t>
      </w:r>
    </w:p>
    <w:bookmarkEnd w:id="500"/>
    <w:bookmarkStart w:name="z1299" w:id="501"/>
    <w:p>
      <w:pPr>
        <w:spacing w:after="0"/>
        <w:ind w:left="0"/>
        <w:jc w:val="both"/>
      </w:pPr>
      <w:r>
        <w:rPr>
          <w:rFonts w:ascii="Times New Roman"/>
          <w:b w:val="false"/>
          <w:i w:val="false"/>
          <w:color w:val="000000"/>
          <w:sz w:val="28"/>
        </w:rPr>
        <w:t>
      5. Положение об организационно-функциональной структуре организации разрабатывается правлением и содержит:</w:t>
      </w:r>
    </w:p>
    <w:bookmarkEnd w:id="501"/>
    <w:bookmarkStart w:name="z1300" w:id="502"/>
    <w:p>
      <w:pPr>
        <w:spacing w:after="0"/>
        <w:ind w:left="0"/>
        <w:jc w:val="both"/>
      </w:pPr>
      <w:r>
        <w:rPr>
          <w:rFonts w:ascii="Times New Roman"/>
          <w:b w:val="false"/>
          <w:i w:val="false"/>
          <w:color w:val="000000"/>
          <w:sz w:val="28"/>
        </w:rPr>
        <w:t>
      1) структуру, полномочия и обязанности совета директоров, коллегиальных органов, правления, службы внутреннего аудита, руководящих работников, подразделений;</w:t>
      </w:r>
    </w:p>
    <w:bookmarkEnd w:id="502"/>
    <w:bookmarkStart w:name="z1301" w:id="503"/>
    <w:p>
      <w:pPr>
        <w:spacing w:after="0"/>
        <w:ind w:left="0"/>
        <w:jc w:val="both"/>
      </w:pPr>
      <w:r>
        <w:rPr>
          <w:rFonts w:ascii="Times New Roman"/>
          <w:b w:val="false"/>
          <w:i w:val="false"/>
          <w:color w:val="000000"/>
          <w:sz w:val="28"/>
        </w:rPr>
        <w:t>
      2) квалификационные требования к работникам;</w:t>
      </w:r>
    </w:p>
    <w:bookmarkEnd w:id="503"/>
    <w:bookmarkStart w:name="z1302" w:id="504"/>
    <w:p>
      <w:pPr>
        <w:spacing w:after="0"/>
        <w:ind w:left="0"/>
        <w:jc w:val="both"/>
      </w:pPr>
      <w:r>
        <w:rPr>
          <w:rFonts w:ascii="Times New Roman"/>
          <w:b w:val="false"/>
          <w:i w:val="false"/>
          <w:color w:val="000000"/>
          <w:sz w:val="28"/>
        </w:rPr>
        <w:t>
      3) порядок взаимодействия и подотчетности;</w:t>
      </w:r>
    </w:p>
    <w:bookmarkEnd w:id="504"/>
    <w:bookmarkStart w:name="z1303" w:id="505"/>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05"/>
    <w:bookmarkStart w:name="z1304" w:id="506"/>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06"/>
    <w:bookmarkStart w:name="z1305" w:id="507"/>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правлением и регламентирует:</w:t>
      </w:r>
    </w:p>
    <w:bookmarkEnd w:id="507"/>
    <w:bookmarkStart w:name="z1306" w:id="508"/>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определения размера вознаграждения;</w:t>
      </w:r>
    </w:p>
    <w:bookmarkEnd w:id="508"/>
    <w:bookmarkStart w:name="z1307" w:id="509"/>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509"/>
    <w:bookmarkStart w:name="z1308" w:id="510"/>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510"/>
    <w:bookmarkStart w:name="z1309" w:id="511"/>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511"/>
    <w:bookmarkStart w:name="z1310" w:id="512"/>
    <w:p>
      <w:pPr>
        <w:spacing w:after="0"/>
        <w:ind w:left="0"/>
        <w:jc w:val="both"/>
      </w:pPr>
      <w:r>
        <w:rPr>
          <w:rFonts w:ascii="Times New Roman"/>
          <w:b w:val="false"/>
          <w:i w:val="false"/>
          <w:color w:val="000000"/>
          <w:sz w:val="28"/>
        </w:rPr>
        <w:t>
      5) иные вопросы по усмотрению совета директоров.</w:t>
      </w:r>
    </w:p>
    <w:bookmarkEnd w:id="512"/>
    <w:bookmarkStart w:name="z1311" w:id="513"/>
    <w:p>
      <w:pPr>
        <w:spacing w:after="0"/>
        <w:ind w:left="0"/>
        <w:jc w:val="both"/>
      </w:pPr>
      <w:r>
        <w:rPr>
          <w:rFonts w:ascii="Times New Roman"/>
          <w:b w:val="false"/>
          <w:i w:val="false"/>
          <w:color w:val="000000"/>
          <w:sz w:val="28"/>
        </w:rPr>
        <w:t>
      7. Внутренняя политика по оплате труда, начислению денежных вознаграждений, а также других видов материального поощрения работников, не являющихся руководящими работниками, разрабатывается правлением и регламентирует:</w:t>
      </w:r>
    </w:p>
    <w:bookmarkEnd w:id="513"/>
    <w:bookmarkStart w:name="z1312" w:id="514"/>
    <w:p>
      <w:pPr>
        <w:spacing w:after="0"/>
        <w:ind w:left="0"/>
        <w:jc w:val="both"/>
      </w:pPr>
      <w:r>
        <w:rPr>
          <w:rFonts w:ascii="Times New Roman"/>
          <w:b w:val="false"/>
          <w:i w:val="false"/>
          <w:color w:val="000000"/>
          <w:sz w:val="28"/>
        </w:rPr>
        <w:t>
      1) цели, задачи внутренней политики, а также принципы начисления вознаграждения работникам;</w:t>
      </w:r>
    </w:p>
    <w:bookmarkEnd w:id="514"/>
    <w:bookmarkStart w:name="z1313" w:id="515"/>
    <w:p>
      <w:pPr>
        <w:spacing w:after="0"/>
        <w:ind w:left="0"/>
        <w:jc w:val="both"/>
      </w:pPr>
      <w:r>
        <w:rPr>
          <w:rFonts w:ascii="Times New Roman"/>
          <w:b w:val="false"/>
          <w:i w:val="false"/>
          <w:color w:val="000000"/>
          <w:sz w:val="28"/>
        </w:rPr>
        <w:t>
      2) структуру фиксированного и нефиксированного вознаграждения работников;</w:t>
      </w:r>
    </w:p>
    <w:bookmarkEnd w:id="515"/>
    <w:bookmarkStart w:name="z1314" w:id="516"/>
    <w:p>
      <w:pPr>
        <w:spacing w:after="0"/>
        <w:ind w:left="0"/>
        <w:jc w:val="both"/>
      </w:pPr>
      <w:r>
        <w:rPr>
          <w:rFonts w:ascii="Times New Roman"/>
          <w:b w:val="false"/>
          <w:i w:val="false"/>
          <w:color w:val="000000"/>
          <w:sz w:val="28"/>
        </w:rPr>
        <w:t>
      3) уровни и правила повышения размера вознаграждения работников;</w:t>
      </w:r>
    </w:p>
    <w:bookmarkEnd w:id="516"/>
    <w:bookmarkStart w:name="z1315" w:id="517"/>
    <w:p>
      <w:pPr>
        <w:spacing w:after="0"/>
        <w:ind w:left="0"/>
        <w:jc w:val="both"/>
      </w:pPr>
      <w:r>
        <w:rPr>
          <w:rFonts w:ascii="Times New Roman"/>
          <w:b w:val="false"/>
          <w:i w:val="false"/>
          <w:color w:val="000000"/>
          <w:sz w:val="28"/>
        </w:rPr>
        <w:t>
      4) систему оценки эффективности работы работников;</w:t>
      </w:r>
    </w:p>
    <w:bookmarkEnd w:id="517"/>
    <w:bookmarkStart w:name="z1316" w:id="518"/>
    <w:p>
      <w:pPr>
        <w:spacing w:after="0"/>
        <w:ind w:left="0"/>
        <w:jc w:val="both"/>
      </w:pPr>
      <w:r>
        <w:rPr>
          <w:rFonts w:ascii="Times New Roman"/>
          <w:b w:val="false"/>
          <w:i w:val="false"/>
          <w:color w:val="000000"/>
          <w:sz w:val="28"/>
        </w:rPr>
        <w:t>
      5) условия, при которых нефиксированное вознаграждение не выплачивается.</w:t>
      </w:r>
    </w:p>
    <w:bookmarkEnd w:id="518"/>
    <w:bookmarkStart w:name="z1317" w:id="519"/>
    <w:p>
      <w:pPr>
        <w:spacing w:after="0"/>
        <w:ind w:left="0"/>
        <w:jc w:val="both"/>
      </w:pPr>
      <w:r>
        <w:rPr>
          <w:rFonts w:ascii="Times New Roman"/>
          <w:b w:val="false"/>
          <w:i w:val="false"/>
          <w:color w:val="000000"/>
          <w:sz w:val="28"/>
        </w:rPr>
        <w:t>
      8. Учетная политика:</w:t>
      </w:r>
    </w:p>
    <w:bookmarkEnd w:id="519"/>
    <w:bookmarkStart w:name="z1318" w:id="520"/>
    <w:p>
      <w:pPr>
        <w:spacing w:after="0"/>
        <w:ind w:left="0"/>
        <w:jc w:val="both"/>
      </w:pPr>
      <w:r>
        <w:rPr>
          <w:rFonts w:ascii="Times New Roman"/>
          <w:b w:val="false"/>
          <w:i w:val="false"/>
          <w:color w:val="000000"/>
          <w:sz w:val="28"/>
        </w:rPr>
        <w:t>
      1) разрабатывается правлением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520"/>
    <w:bookmarkStart w:name="z1319" w:id="521"/>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521"/>
    <w:bookmarkStart w:name="z1320" w:id="522"/>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522"/>
    <w:bookmarkStart w:name="z1321" w:id="523"/>
    <w:p>
      <w:pPr>
        <w:spacing w:after="0"/>
        <w:ind w:left="0"/>
        <w:jc w:val="both"/>
      </w:pPr>
      <w:r>
        <w:rPr>
          <w:rFonts w:ascii="Times New Roman"/>
          <w:b w:val="false"/>
          <w:i w:val="false"/>
          <w:color w:val="000000"/>
          <w:sz w:val="28"/>
        </w:rPr>
        <w:t>
      4) регламентирует:</w:t>
      </w:r>
    </w:p>
    <w:bookmarkEnd w:id="523"/>
    <w:bookmarkStart w:name="z1322" w:id="524"/>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524"/>
    <w:bookmarkStart w:name="z1323" w:id="525"/>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525"/>
    <w:bookmarkStart w:name="z1324" w:id="526"/>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в случае отсутствия рыночной стоимости финансового инструмента и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526"/>
    <w:bookmarkStart w:name="z1325" w:id="527"/>
    <w:p>
      <w:pPr>
        <w:spacing w:after="0"/>
        <w:ind w:left="0"/>
        <w:jc w:val="both"/>
      </w:pPr>
      <w:r>
        <w:rPr>
          <w:rFonts w:ascii="Times New Roman"/>
          <w:b w:val="false"/>
          <w:i w:val="false"/>
          <w:color w:val="000000"/>
          <w:sz w:val="28"/>
        </w:rPr>
        <w:t>
      иные вопросы по усмотрению совета директоров.</w:t>
      </w:r>
    </w:p>
    <w:bookmarkEnd w:id="527"/>
    <w:bookmarkStart w:name="z1326" w:id="528"/>
    <w:p>
      <w:pPr>
        <w:spacing w:after="0"/>
        <w:ind w:left="0"/>
        <w:jc w:val="both"/>
      </w:pPr>
      <w:r>
        <w:rPr>
          <w:rFonts w:ascii="Times New Roman"/>
          <w:b w:val="false"/>
          <w:i w:val="false"/>
          <w:color w:val="000000"/>
          <w:sz w:val="28"/>
        </w:rPr>
        <w:t>
      9.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528"/>
    <w:bookmarkStart w:name="z1327" w:id="529"/>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529"/>
    <w:bookmarkStart w:name="z1328" w:id="530"/>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530"/>
    <w:bookmarkStart w:name="z1329" w:id="531"/>
    <w:p>
      <w:pPr>
        <w:spacing w:after="0"/>
        <w:ind w:left="0"/>
        <w:jc w:val="both"/>
      </w:pPr>
      <w:r>
        <w:rPr>
          <w:rFonts w:ascii="Times New Roman"/>
          <w:b w:val="false"/>
          <w:i w:val="false"/>
          <w:color w:val="000000"/>
          <w:sz w:val="28"/>
        </w:rPr>
        <w:t>
      отчет о сравнении объема активов и обязательств;</w:t>
      </w:r>
    </w:p>
    <w:bookmarkEnd w:id="531"/>
    <w:bookmarkStart w:name="z1330" w:id="532"/>
    <w:p>
      <w:pPr>
        <w:spacing w:after="0"/>
        <w:ind w:left="0"/>
        <w:jc w:val="both"/>
      </w:pPr>
      <w:r>
        <w:rPr>
          <w:rFonts w:ascii="Times New Roman"/>
          <w:b w:val="false"/>
          <w:i w:val="false"/>
          <w:color w:val="000000"/>
          <w:sz w:val="28"/>
        </w:rPr>
        <w:t>
      анализ карты риска организации;</w:t>
      </w:r>
    </w:p>
    <w:bookmarkEnd w:id="532"/>
    <w:bookmarkStart w:name="z1331" w:id="533"/>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533"/>
    <w:bookmarkStart w:name="z1332" w:id="534"/>
    <w:p>
      <w:pPr>
        <w:spacing w:after="0"/>
        <w:ind w:left="0"/>
        <w:jc w:val="both"/>
      </w:pPr>
      <w:r>
        <w:rPr>
          <w:rFonts w:ascii="Times New Roman"/>
          <w:b w:val="false"/>
          <w:i w:val="false"/>
          <w:color w:val="000000"/>
          <w:sz w:val="28"/>
        </w:rPr>
        <w:t>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постановлении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организации-нерезидента Республики Казахстан", зарегистрированном в Реестре государственной регистрации нормативных правовых актов под № 16944;</w:t>
      </w:r>
    </w:p>
    <w:bookmarkEnd w:id="534"/>
    <w:bookmarkStart w:name="z1333" w:id="535"/>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535"/>
    <w:bookmarkStart w:name="z1334" w:id="536"/>
    <w:p>
      <w:pPr>
        <w:spacing w:after="0"/>
        <w:ind w:left="0"/>
        <w:jc w:val="both"/>
      </w:pPr>
      <w:r>
        <w:rPr>
          <w:rFonts w:ascii="Times New Roman"/>
          <w:b w:val="false"/>
          <w:i w:val="false"/>
          <w:color w:val="000000"/>
          <w:sz w:val="28"/>
        </w:rPr>
        <w:t>
      Перечень управленческой отчетности достаточен для исполнения советом директоров и правлением функциональных обязанностей и полномочий в целях обеспечения управления рисками и внутреннего контроля.</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36" w:id="537"/>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537"/>
    <w:bookmarkStart w:name="z1337" w:id="538"/>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538"/>
    <w:bookmarkStart w:name="z1338" w:id="539"/>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539"/>
    <w:bookmarkStart w:name="z1339" w:id="540"/>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540"/>
    <w:bookmarkStart w:name="z1340" w:id="541"/>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541"/>
    <w:bookmarkStart w:name="z1341" w:id="542"/>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542"/>
    <w:bookmarkStart w:name="z1342" w:id="543"/>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543"/>
    <w:bookmarkStart w:name="z1343" w:id="544"/>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544"/>
    <w:bookmarkStart w:name="z1344" w:id="545"/>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545"/>
    <w:bookmarkStart w:name="z1345" w:id="546"/>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546"/>
    <w:bookmarkStart w:name="z1346" w:id="547"/>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547"/>
    <w:bookmarkStart w:name="z1347" w:id="548"/>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548"/>
    <w:bookmarkStart w:name="z1348" w:id="549"/>
    <w:p>
      <w:pPr>
        <w:spacing w:after="0"/>
        <w:ind w:left="0"/>
        <w:jc w:val="both"/>
      </w:pPr>
      <w:r>
        <w:rPr>
          <w:rFonts w:ascii="Times New Roman"/>
          <w:b w:val="false"/>
          <w:i w:val="false"/>
          <w:color w:val="000000"/>
          <w:sz w:val="28"/>
        </w:rPr>
        <w:t>
      общепринятых норм профессиональной этики;</w:t>
      </w:r>
    </w:p>
    <w:bookmarkEnd w:id="549"/>
    <w:bookmarkStart w:name="z1349" w:id="550"/>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550"/>
    <w:bookmarkStart w:name="z1350" w:id="551"/>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551"/>
    <w:bookmarkStart w:name="z1351" w:id="552"/>
    <w:p>
      <w:pPr>
        <w:spacing w:after="0"/>
        <w:ind w:left="0"/>
        <w:jc w:val="both"/>
      </w:pPr>
      <w:r>
        <w:rPr>
          <w:rFonts w:ascii="Times New Roman"/>
          <w:b w:val="false"/>
          <w:i w:val="false"/>
          <w:color w:val="000000"/>
          <w:sz w:val="28"/>
        </w:rPr>
        <w:t>
      1) положение о филиале;</w:t>
      </w:r>
    </w:p>
    <w:bookmarkEnd w:id="552"/>
    <w:bookmarkStart w:name="z1352" w:id="553"/>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553"/>
    <w:bookmarkStart w:name="z1353" w:id="554"/>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554"/>
    <w:bookmarkStart w:name="z1354" w:id="555"/>
    <w:p>
      <w:pPr>
        <w:spacing w:after="0"/>
        <w:ind w:left="0"/>
        <w:jc w:val="both"/>
      </w:pPr>
      <w:r>
        <w:rPr>
          <w:rFonts w:ascii="Times New Roman"/>
          <w:b w:val="false"/>
          <w:i w:val="false"/>
          <w:color w:val="000000"/>
          <w:sz w:val="28"/>
        </w:rPr>
        <w:t>
      4) учетную политику;</w:t>
      </w:r>
    </w:p>
    <w:bookmarkEnd w:id="555"/>
    <w:bookmarkStart w:name="z1355" w:id="556"/>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556"/>
    <w:bookmarkStart w:name="z1356" w:id="557"/>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557"/>
    <w:bookmarkStart w:name="z1357" w:id="558"/>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558"/>
    <w:bookmarkStart w:name="z1358" w:id="559"/>
    <w:p>
      <w:pPr>
        <w:spacing w:after="0"/>
        <w:ind w:left="0"/>
        <w:jc w:val="both"/>
      </w:pPr>
      <w:r>
        <w:rPr>
          <w:rFonts w:ascii="Times New Roman"/>
          <w:b w:val="false"/>
          <w:i w:val="false"/>
          <w:color w:val="000000"/>
          <w:sz w:val="28"/>
        </w:rPr>
        <w:t>
      2) содержит:</w:t>
      </w:r>
    </w:p>
    <w:bookmarkEnd w:id="559"/>
    <w:bookmarkStart w:name="z1359" w:id="560"/>
    <w:p>
      <w:pPr>
        <w:spacing w:after="0"/>
        <w:ind w:left="0"/>
        <w:jc w:val="both"/>
      </w:pPr>
      <w:r>
        <w:rPr>
          <w:rFonts w:ascii="Times New Roman"/>
          <w:b w:val="false"/>
          <w:i w:val="false"/>
          <w:color w:val="000000"/>
          <w:sz w:val="28"/>
        </w:rPr>
        <w:t>
      стратегию развития деятельности филиала;</w:t>
      </w:r>
    </w:p>
    <w:bookmarkEnd w:id="560"/>
    <w:bookmarkStart w:name="z1360" w:id="561"/>
    <w:p>
      <w:pPr>
        <w:spacing w:after="0"/>
        <w:ind w:left="0"/>
        <w:jc w:val="both"/>
      </w:pPr>
      <w:r>
        <w:rPr>
          <w:rFonts w:ascii="Times New Roman"/>
          <w:b w:val="false"/>
          <w:i w:val="false"/>
          <w:color w:val="000000"/>
          <w:sz w:val="28"/>
        </w:rPr>
        <w:t>
      основные цели и направления деятельности филиала;</w:t>
      </w:r>
    </w:p>
    <w:bookmarkEnd w:id="561"/>
    <w:bookmarkStart w:name="z1361" w:id="562"/>
    <w:p>
      <w:pPr>
        <w:spacing w:after="0"/>
        <w:ind w:left="0"/>
        <w:jc w:val="both"/>
      </w:pPr>
      <w:r>
        <w:rPr>
          <w:rFonts w:ascii="Times New Roman"/>
          <w:b w:val="false"/>
          <w:i w:val="false"/>
          <w:color w:val="000000"/>
          <w:sz w:val="28"/>
        </w:rPr>
        <w:t>
      сегмент рынка, на который ориентирован филиал;</w:t>
      </w:r>
    </w:p>
    <w:bookmarkEnd w:id="562"/>
    <w:bookmarkStart w:name="z1362" w:id="563"/>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563"/>
    <w:bookmarkStart w:name="z1363" w:id="564"/>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564"/>
    <w:bookmarkStart w:name="z1364" w:id="565"/>
    <w:p>
      <w:pPr>
        <w:spacing w:after="0"/>
        <w:ind w:left="0"/>
        <w:jc w:val="both"/>
      </w:pPr>
      <w:r>
        <w:rPr>
          <w:rFonts w:ascii="Times New Roman"/>
          <w:b w:val="false"/>
          <w:i w:val="false"/>
          <w:color w:val="000000"/>
          <w:sz w:val="28"/>
        </w:rPr>
        <w:t>
      иные вопросы по усмотрению филиала.</w:t>
      </w:r>
    </w:p>
    <w:bookmarkEnd w:id="565"/>
    <w:bookmarkStart w:name="z1365" w:id="566"/>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566"/>
    <w:bookmarkStart w:name="z1366" w:id="567"/>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567"/>
    <w:bookmarkStart w:name="z1367" w:id="568"/>
    <w:p>
      <w:pPr>
        <w:spacing w:after="0"/>
        <w:ind w:left="0"/>
        <w:jc w:val="both"/>
      </w:pPr>
      <w:r>
        <w:rPr>
          <w:rFonts w:ascii="Times New Roman"/>
          <w:b w:val="false"/>
          <w:i w:val="false"/>
          <w:color w:val="000000"/>
          <w:sz w:val="28"/>
        </w:rPr>
        <w:t>
      2) квалификационные требования к работникам;</w:t>
      </w:r>
    </w:p>
    <w:bookmarkEnd w:id="568"/>
    <w:bookmarkStart w:name="z1368" w:id="569"/>
    <w:p>
      <w:pPr>
        <w:spacing w:after="0"/>
        <w:ind w:left="0"/>
        <w:jc w:val="both"/>
      </w:pPr>
      <w:r>
        <w:rPr>
          <w:rFonts w:ascii="Times New Roman"/>
          <w:b w:val="false"/>
          <w:i w:val="false"/>
          <w:color w:val="000000"/>
          <w:sz w:val="28"/>
        </w:rPr>
        <w:t>
      3) порядок взаимодействия и подотчетности;</w:t>
      </w:r>
    </w:p>
    <w:bookmarkEnd w:id="569"/>
    <w:bookmarkStart w:name="z1369" w:id="570"/>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70"/>
    <w:bookmarkStart w:name="z1370" w:id="571"/>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71"/>
    <w:bookmarkStart w:name="z1371" w:id="572"/>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572"/>
    <w:bookmarkStart w:name="z1372" w:id="573"/>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573"/>
    <w:bookmarkStart w:name="z1373" w:id="574"/>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574"/>
    <w:bookmarkStart w:name="z1374" w:id="575"/>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575"/>
    <w:bookmarkStart w:name="z1375" w:id="576"/>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576"/>
    <w:bookmarkStart w:name="z1376" w:id="577"/>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577"/>
    <w:bookmarkStart w:name="z1377" w:id="578"/>
    <w:p>
      <w:pPr>
        <w:spacing w:after="0"/>
        <w:ind w:left="0"/>
        <w:jc w:val="both"/>
      </w:pPr>
      <w:r>
        <w:rPr>
          <w:rFonts w:ascii="Times New Roman"/>
          <w:b w:val="false"/>
          <w:i w:val="false"/>
          <w:color w:val="000000"/>
          <w:sz w:val="28"/>
        </w:rPr>
        <w:t>
      7. Учетная политика:</w:t>
      </w:r>
    </w:p>
    <w:bookmarkEnd w:id="578"/>
    <w:bookmarkStart w:name="z1378" w:id="579"/>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579"/>
    <w:bookmarkStart w:name="z1379" w:id="580"/>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580"/>
    <w:bookmarkStart w:name="z1380" w:id="581"/>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581"/>
    <w:bookmarkStart w:name="z1381" w:id="582"/>
    <w:p>
      <w:pPr>
        <w:spacing w:after="0"/>
        <w:ind w:left="0"/>
        <w:jc w:val="both"/>
      </w:pPr>
      <w:r>
        <w:rPr>
          <w:rFonts w:ascii="Times New Roman"/>
          <w:b w:val="false"/>
          <w:i w:val="false"/>
          <w:color w:val="000000"/>
          <w:sz w:val="28"/>
        </w:rPr>
        <w:t>
      4) регламентирует:</w:t>
      </w:r>
    </w:p>
    <w:bookmarkEnd w:id="582"/>
    <w:bookmarkStart w:name="z1382" w:id="583"/>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583"/>
    <w:bookmarkStart w:name="z1383" w:id="584"/>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584"/>
    <w:bookmarkStart w:name="z1384" w:id="585"/>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585"/>
    <w:bookmarkStart w:name="z1385" w:id="586"/>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586"/>
    <w:bookmarkStart w:name="z1386" w:id="587"/>
    <w:p>
      <w:pPr>
        <w:spacing w:after="0"/>
        <w:ind w:left="0"/>
        <w:jc w:val="both"/>
      </w:pPr>
      <w:r>
        <w:rPr>
          <w:rFonts w:ascii="Times New Roman"/>
          <w:b w:val="false"/>
          <w:i w:val="false"/>
          <w:color w:val="000000"/>
          <w:sz w:val="28"/>
        </w:rPr>
        <w:t>
      сводный отчет об активах и обязательствах;</w:t>
      </w:r>
    </w:p>
    <w:bookmarkEnd w:id="587"/>
    <w:bookmarkStart w:name="z1387" w:id="588"/>
    <w:p>
      <w:pPr>
        <w:spacing w:after="0"/>
        <w:ind w:left="0"/>
        <w:jc w:val="both"/>
      </w:pPr>
      <w:r>
        <w:rPr>
          <w:rFonts w:ascii="Times New Roman"/>
          <w:b w:val="false"/>
          <w:i w:val="false"/>
          <w:color w:val="000000"/>
          <w:sz w:val="28"/>
        </w:rPr>
        <w:t>
      отчет о доходах и расходах;</w:t>
      </w:r>
    </w:p>
    <w:bookmarkEnd w:id="588"/>
    <w:bookmarkStart w:name="z1388" w:id="589"/>
    <w:p>
      <w:pPr>
        <w:spacing w:after="0"/>
        <w:ind w:left="0"/>
        <w:jc w:val="both"/>
      </w:pPr>
      <w:r>
        <w:rPr>
          <w:rFonts w:ascii="Times New Roman"/>
          <w:b w:val="false"/>
          <w:i w:val="false"/>
          <w:color w:val="000000"/>
          <w:sz w:val="28"/>
        </w:rPr>
        <w:t>
      отчет о сравнении объема активов и обязательств;</w:t>
      </w:r>
    </w:p>
    <w:bookmarkEnd w:id="589"/>
    <w:bookmarkStart w:name="z1389" w:id="590"/>
    <w:p>
      <w:pPr>
        <w:spacing w:after="0"/>
        <w:ind w:left="0"/>
        <w:jc w:val="both"/>
      </w:pPr>
      <w:r>
        <w:rPr>
          <w:rFonts w:ascii="Times New Roman"/>
          <w:b w:val="false"/>
          <w:i w:val="false"/>
          <w:color w:val="000000"/>
          <w:sz w:val="28"/>
        </w:rPr>
        <w:t>
      анализ карты риска филиала;</w:t>
      </w:r>
    </w:p>
    <w:bookmarkEnd w:id="590"/>
    <w:bookmarkStart w:name="z1390" w:id="591"/>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591"/>
    <w:bookmarkStart w:name="z1391" w:id="592"/>
    <w:p>
      <w:pPr>
        <w:spacing w:after="0"/>
        <w:ind w:left="0"/>
        <w:jc w:val="both"/>
      </w:pPr>
      <w:r>
        <w:rPr>
          <w:rFonts w:ascii="Times New Roman"/>
          <w:b w:val="false"/>
          <w:i w:val="false"/>
          <w:color w:val="000000"/>
          <w:sz w:val="28"/>
        </w:rPr>
        <w:t>
      Перечень управленческой отчетности достаточен для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системы управления рисками и внутреннего контроля.</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4" w:id="593"/>
    <w:p>
      <w:pPr>
        <w:spacing w:after="0"/>
        <w:ind w:left="0"/>
        <w:jc w:val="left"/>
      </w:pPr>
      <w:r>
        <w:rPr>
          <w:rFonts w:ascii="Times New Roman"/>
          <w:b/>
          <w:i w:val="false"/>
          <w:color w:val="000000"/>
        </w:rPr>
        <w:t xml:space="preserve">  Сведения об оценке системы управления рисками и внутреннего контроля</w:t>
      </w:r>
    </w:p>
    <w:bookmarkEnd w:id="593"/>
    <w:p>
      <w:pPr>
        <w:spacing w:after="0"/>
        <w:ind w:left="0"/>
        <w:jc w:val="both"/>
      </w:pPr>
      <w:bookmarkStart w:name="z1395" w:id="594"/>
      <w:r>
        <w:rPr>
          <w:rFonts w:ascii="Times New Roman"/>
          <w:b w:val="false"/>
          <w:i w:val="false"/>
          <w:color w:val="000000"/>
          <w:sz w:val="28"/>
        </w:rPr>
        <w:t>
      _____________________________________ за ____________ год</w:t>
      </w:r>
    </w:p>
    <w:bookmarkEnd w:id="594"/>
    <w:p>
      <w:pPr>
        <w:spacing w:after="0"/>
        <w:ind w:left="0"/>
        <w:jc w:val="both"/>
      </w:pPr>
      <w:r>
        <w:rPr>
          <w:rFonts w:ascii="Times New Roman"/>
          <w:b w:val="false"/>
          <w:i w:val="false"/>
          <w:color w:val="000000"/>
          <w:sz w:val="28"/>
        </w:rPr>
        <w:t xml:space="preserve">             (наименование организации)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597"/>
    <w:p>
      <w:pPr>
        <w:spacing w:after="0"/>
        <w:ind w:left="0"/>
        <w:jc w:val="both"/>
      </w:pPr>
      <w:r>
        <w:rPr>
          <w:rFonts w:ascii="Times New Roman"/>
          <w:b w:val="false"/>
          <w:i w:val="false"/>
          <w:color w:val="000000"/>
          <w:sz w:val="28"/>
        </w:rPr>
        <w:t>
      Общая оценка соответствия требованиям к системам управления рисками и внутреннего контроля ______________________________________________</w:t>
      </w:r>
    </w:p>
    <w:bookmarkEnd w:id="597"/>
    <w:p>
      <w:pPr>
        <w:spacing w:after="0"/>
        <w:ind w:left="0"/>
        <w:jc w:val="both"/>
      </w:pPr>
      <w:bookmarkStart w:name="z1425" w:id="598"/>
      <w:r>
        <w:rPr>
          <w:rFonts w:ascii="Times New Roman"/>
          <w:b w:val="false"/>
          <w:i w:val="false"/>
          <w:color w:val="000000"/>
          <w:sz w:val="28"/>
        </w:rPr>
        <w:t>
      Первый руководитель организации или лицо, уполномоченное им на подписание</w:t>
      </w:r>
    </w:p>
    <w:bookmarkEnd w:id="598"/>
    <w:p>
      <w:pPr>
        <w:spacing w:after="0"/>
        <w:ind w:left="0"/>
        <w:jc w:val="both"/>
      </w:pPr>
      <w:r>
        <w:rPr>
          <w:rFonts w:ascii="Times New Roman"/>
          <w:b w:val="false"/>
          <w:i w:val="false"/>
          <w:color w:val="000000"/>
          <w:sz w:val="28"/>
        </w:rPr>
        <w:t>сведений____________________________________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26" w:id="599"/>
    <w:p>
      <w:pPr>
        <w:spacing w:after="0"/>
        <w:ind w:left="0"/>
        <w:jc w:val="both"/>
      </w:pPr>
      <w:r>
        <w:rPr>
          <w:rFonts w:ascii="Times New Roman"/>
          <w:b w:val="false"/>
          <w:i w:val="false"/>
          <w:color w:val="000000"/>
          <w:sz w:val="28"/>
        </w:rPr>
        <w:t>
      Руководитель подразделения по управлению рисками</w:t>
      </w:r>
    </w:p>
    <w:bookmarkEnd w:id="599"/>
    <w:p>
      <w:pPr>
        <w:spacing w:after="0"/>
        <w:ind w:left="0"/>
        <w:jc w:val="both"/>
      </w:pPr>
      <w:bookmarkStart w:name="z1427" w:id="600"/>
      <w:r>
        <w:rPr>
          <w:rFonts w:ascii="Times New Roman"/>
          <w:b w:val="false"/>
          <w:i w:val="false"/>
          <w:color w:val="000000"/>
          <w:sz w:val="28"/>
        </w:rPr>
        <w:t>
      __________________________________________ ______________</w:t>
      </w:r>
    </w:p>
    <w:bookmarkEnd w:id="60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428" w:id="601"/>
      <w:r>
        <w:rPr>
          <w:rFonts w:ascii="Times New Roman"/>
          <w:b w:val="false"/>
          <w:i w:val="false"/>
          <w:color w:val="000000"/>
          <w:sz w:val="28"/>
        </w:rPr>
        <w:t>
      Руководитель службы внутреннего аудита ___________________________</w:t>
      </w:r>
    </w:p>
    <w:bookmarkEnd w:id="60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429" w:id="602"/>
      <w:r>
        <w:rPr>
          <w:rFonts w:ascii="Times New Roman"/>
          <w:b w:val="false"/>
          <w:i w:val="false"/>
          <w:color w:val="000000"/>
          <w:sz w:val="28"/>
        </w:rPr>
        <w:t>
      ______________</w:t>
      </w:r>
    </w:p>
    <w:bookmarkEnd w:id="602"/>
    <w:p>
      <w:pPr>
        <w:spacing w:after="0"/>
        <w:ind w:left="0"/>
        <w:jc w:val="both"/>
      </w:pPr>
      <w:r>
        <w:rPr>
          <w:rFonts w:ascii="Times New Roman"/>
          <w:b w:val="false"/>
          <w:i w:val="false"/>
          <w:color w:val="000000"/>
          <w:sz w:val="28"/>
        </w:rPr>
        <w:t xml:space="preserve">           (подпись)</w:t>
      </w:r>
    </w:p>
    <w:bookmarkStart w:name="z1430" w:id="603"/>
    <w:p>
      <w:pPr>
        <w:spacing w:after="0"/>
        <w:ind w:left="0"/>
        <w:jc w:val="both"/>
      </w:pPr>
      <w:r>
        <w:rPr>
          <w:rFonts w:ascii="Times New Roman"/>
          <w:b w:val="false"/>
          <w:i w:val="false"/>
          <w:color w:val="000000"/>
          <w:sz w:val="28"/>
        </w:rPr>
        <w:t>
      Дата подписания "_____" ___________________ 20___ года</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оценке</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w:t>
            </w:r>
          </w:p>
        </w:tc>
      </w:tr>
    </w:tbl>
    <w:bookmarkStart w:name="z1432" w:id="604"/>
    <w:p>
      <w:pPr>
        <w:spacing w:after="0"/>
        <w:ind w:left="0"/>
        <w:jc w:val="left"/>
      </w:pPr>
      <w:r>
        <w:rPr>
          <w:rFonts w:ascii="Times New Roman"/>
          <w:b/>
          <w:i w:val="false"/>
          <w:color w:val="000000"/>
        </w:rPr>
        <w:t xml:space="preserve"> Пояснения к заполнению сведений об оценке системы управления рисками и внутреннего контроля</w:t>
      </w:r>
    </w:p>
    <w:bookmarkEnd w:id="604"/>
    <w:bookmarkStart w:name="z1433" w:id="605"/>
    <w:p>
      <w:pPr>
        <w:spacing w:after="0"/>
        <w:ind w:left="0"/>
        <w:jc w:val="both"/>
      </w:pPr>
      <w:r>
        <w:rPr>
          <w:rFonts w:ascii="Times New Roman"/>
          <w:b w:val="false"/>
          <w:i w:val="false"/>
          <w:color w:val="000000"/>
          <w:sz w:val="28"/>
        </w:rPr>
        <w:t>
      Оценка соответствия системы управления рисками и внутреннего контроля организации требованиям Правил осуществляется исходя из следующих критериев:</w:t>
      </w:r>
    </w:p>
    <w:bookmarkEnd w:id="605"/>
    <w:bookmarkStart w:name="z1434" w:id="606"/>
    <w:p>
      <w:pPr>
        <w:spacing w:after="0"/>
        <w:ind w:left="0"/>
        <w:jc w:val="both"/>
      </w:pPr>
      <w:r>
        <w:rPr>
          <w:rFonts w:ascii="Times New Roman"/>
          <w:b w:val="false"/>
          <w:i w:val="false"/>
          <w:color w:val="000000"/>
          <w:sz w:val="28"/>
        </w:rPr>
        <w:t>
      1) ПС – "полностью соответствует"</w:t>
      </w:r>
    </w:p>
    <w:bookmarkEnd w:id="606"/>
    <w:bookmarkStart w:name="z1435" w:id="607"/>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End w:id="607"/>
    <w:bookmarkStart w:name="z1436" w:id="608"/>
    <w:p>
      <w:pPr>
        <w:spacing w:after="0"/>
        <w:ind w:left="0"/>
        <w:jc w:val="both"/>
      </w:pPr>
      <w:r>
        <w:rPr>
          <w:rFonts w:ascii="Times New Roman"/>
          <w:b w:val="false"/>
          <w:i w:val="false"/>
          <w:color w:val="000000"/>
          <w:sz w:val="28"/>
        </w:rPr>
        <w:t>
      2) ЧС – "частично соответствует"</w:t>
      </w:r>
    </w:p>
    <w:bookmarkEnd w:id="608"/>
    <w:bookmarkStart w:name="z1437" w:id="609"/>
    <w:p>
      <w:pPr>
        <w:spacing w:after="0"/>
        <w:ind w:left="0"/>
        <w:jc w:val="both"/>
      </w:pPr>
      <w:r>
        <w:rPr>
          <w:rFonts w:ascii="Times New Roman"/>
          <w:b w:val="false"/>
          <w:i w:val="false"/>
          <w:color w:val="000000"/>
          <w:sz w:val="28"/>
        </w:rPr>
        <w:t>
      при обнаружении отклонений от критерия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и будут в скором времени устранены;</w:t>
      </w:r>
    </w:p>
    <w:bookmarkEnd w:id="609"/>
    <w:bookmarkStart w:name="z1438" w:id="610"/>
    <w:p>
      <w:pPr>
        <w:spacing w:after="0"/>
        <w:ind w:left="0"/>
        <w:jc w:val="both"/>
      </w:pPr>
      <w:r>
        <w:rPr>
          <w:rFonts w:ascii="Times New Roman"/>
          <w:b w:val="false"/>
          <w:i w:val="false"/>
          <w:color w:val="000000"/>
          <w:sz w:val="28"/>
        </w:rPr>
        <w:t>
      3) НС – "не соответствует"</w:t>
      </w:r>
    </w:p>
    <w:bookmarkEnd w:id="610"/>
    <w:bookmarkStart w:name="z1439" w:id="611"/>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End w:id="611"/>
    <w:bookmarkStart w:name="z1440" w:id="612"/>
    <w:p>
      <w:pPr>
        <w:spacing w:after="0"/>
        <w:ind w:left="0"/>
        <w:jc w:val="both"/>
      </w:pPr>
      <w:r>
        <w:rPr>
          <w:rFonts w:ascii="Times New Roman"/>
          <w:b w:val="false"/>
          <w:i w:val="false"/>
          <w:color w:val="000000"/>
          <w:sz w:val="28"/>
        </w:rPr>
        <w:t>
      4) НП – "не применимо"</w:t>
      </w:r>
    </w:p>
    <w:bookmarkEnd w:id="612"/>
    <w:bookmarkStart w:name="z1441" w:id="613"/>
    <w:p>
      <w:pPr>
        <w:spacing w:after="0"/>
        <w:ind w:left="0"/>
        <w:jc w:val="both"/>
      </w:pPr>
      <w:r>
        <w:rPr>
          <w:rFonts w:ascii="Times New Roman"/>
          <w:b w:val="false"/>
          <w:i w:val="false"/>
          <w:color w:val="000000"/>
          <w:sz w:val="28"/>
        </w:rPr>
        <w:t>
      в случае если отдельные требования к системе управления рисками и внутреннего контроля не применимы в отношении организации на дату осуществления оценки. Оценка "не применимо" в расчет доли выполненных организацией критериев требований Правил не включается.</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4" w:id="61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14"/>
    <w:bookmarkStart w:name="z1445" w:id="615"/>
    <w:p>
      <w:pPr>
        <w:spacing w:after="0"/>
        <w:ind w:left="0"/>
        <w:jc w:val="left"/>
      </w:pPr>
      <w:r>
        <w:rPr>
          <w:rFonts w:ascii="Times New Roman"/>
          <w:b/>
          <w:i w:val="false"/>
          <w:color w:val="000000"/>
        </w:rPr>
        <w:t xml:space="preserve"> Представляется: в уполномоченный орган по регулированию, контролю и надзору финансового рынка и финансовых организаций</w:t>
      </w:r>
    </w:p>
    <w:bookmarkEnd w:id="615"/>
    <w:bookmarkStart w:name="z1446" w:id="6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w:t>
      </w:r>
    </w:p>
    <w:bookmarkEnd w:id="616"/>
    <w:bookmarkStart w:name="z1447" w:id="617"/>
    <w:p>
      <w:pPr>
        <w:spacing w:after="0"/>
        <w:ind w:left="0"/>
        <w:jc w:val="both"/>
      </w:pPr>
      <w:r>
        <w:rPr>
          <w:rFonts w:ascii="Times New Roman"/>
          <w:b w:val="false"/>
          <w:i w:val="false"/>
          <w:color w:val="000000"/>
          <w:sz w:val="28"/>
        </w:rPr>
        <w:t>
      Стресс-тестирование по рискам</w:t>
      </w:r>
    </w:p>
    <w:bookmarkEnd w:id="617"/>
    <w:bookmarkStart w:name="z1448" w:id="6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1-STRESS-TEST</w:t>
      </w:r>
    </w:p>
    <w:bookmarkEnd w:id="618"/>
    <w:bookmarkStart w:name="z1449" w:id="619"/>
    <w:p>
      <w:pPr>
        <w:spacing w:after="0"/>
        <w:ind w:left="0"/>
        <w:jc w:val="both"/>
      </w:pPr>
      <w:r>
        <w:rPr>
          <w:rFonts w:ascii="Times New Roman"/>
          <w:b w:val="false"/>
          <w:i w:val="false"/>
          <w:color w:val="000000"/>
          <w:sz w:val="28"/>
        </w:rPr>
        <w:t>
      Периодичность: ежегодно</w:t>
      </w:r>
    </w:p>
    <w:bookmarkEnd w:id="619"/>
    <w:bookmarkStart w:name="z1450" w:id="620"/>
    <w:p>
      <w:pPr>
        <w:spacing w:after="0"/>
        <w:ind w:left="0"/>
        <w:jc w:val="both"/>
      </w:pPr>
      <w:r>
        <w:rPr>
          <w:rFonts w:ascii="Times New Roman"/>
          <w:b w:val="false"/>
          <w:i w:val="false"/>
          <w:color w:val="000000"/>
          <w:sz w:val="28"/>
        </w:rPr>
        <w:t>
      Отчетный период: по состоянию на "___" _______________ 20___ года</w:t>
      </w:r>
    </w:p>
    <w:bookmarkEnd w:id="620"/>
    <w:bookmarkStart w:name="z1451" w:id="6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w:t>
      </w:r>
    </w:p>
    <w:bookmarkEnd w:id="621"/>
    <w:bookmarkStart w:name="z1452" w:id="6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622"/>
    <w:bookmarkStart w:name="z1453" w:id="623"/>
    <w:p>
      <w:pPr>
        <w:spacing w:after="0"/>
        <w:ind w:left="0"/>
        <w:jc w:val="both"/>
      </w:pPr>
      <w:r>
        <w:rPr>
          <w:rFonts w:ascii="Times New Roman"/>
          <w:b w:val="false"/>
          <w:i w:val="false"/>
          <w:color w:val="000000"/>
          <w:sz w:val="28"/>
        </w:rPr>
        <w:t>
      БИН: _______________________</w:t>
      </w:r>
    </w:p>
    <w:bookmarkEnd w:id="623"/>
    <w:bookmarkStart w:name="z1454" w:id="624"/>
    <w:p>
      <w:pPr>
        <w:spacing w:after="0"/>
        <w:ind w:left="0"/>
        <w:jc w:val="both"/>
      </w:pPr>
      <w:r>
        <w:rPr>
          <w:rFonts w:ascii="Times New Roman"/>
          <w:b w:val="false"/>
          <w:i w:val="false"/>
          <w:color w:val="000000"/>
          <w:sz w:val="28"/>
        </w:rPr>
        <w:t xml:space="preserve">
      Метод сбора: на бумажном носителе </w:t>
      </w:r>
    </w:p>
    <w:bookmarkEnd w:id="624"/>
    <w:bookmarkStart w:name="z1455" w:id="625"/>
    <w:p>
      <w:pPr>
        <w:spacing w:after="0"/>
        <w:ind w:left="0"/>
        <w:jc w:val="left"/>
      </w:pPr>
      <w:r>
        <w:rPr>
          <w:rFonts w:ascii="Times New Roman"/>
          <w:b/>
          <w:i w:val="false"/>
          <w:color w:val="000000"/>
        </w:rPr>
        <w:t xml:space="preserve"> Таблица 1. Стресс-тестирование по ценовому риску</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27"/>
          <w:p>
            <w:pPr>
              <w:spacing w:after="20"/>
              <w:ind w:left="20"/>
              <w:jc w:val="both"/>
            </w:pPr>
            <w:r>
              <w:rPr>
                <w:rFonts w:ascii="Times New Roman"/>
                <w:b w:val="false"/>
                <w:i w:val="false"/>
                <w:color w:val="000000"/>
                <w:sz w:val="20"/>
              </w:rPr>
              <w:t>
Балансовая стоимость финансового инструмента</w:t>
            </w:r>
          </w:p>
          <w:bookmarkEnd w:id="627"/>
          <w:p>
            <w:pPr>
              <w:spacing w:after="20"/>
              <w:ind w:left="20"/>
              <w:jc w:val="both"/>
            </w:pPr>
            <w:r>
              <w:rPr>
                <w:rFonts w:ascii="Times New Roman"/>
                <w:b w:val="false"/>
                <w:i w:val="false"/>
                <w:color w:val="000000"/>
                <w:sz w:val="20"/>
              </w:rPr>
              <w:t>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6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остаточности высоколиквидных активов после стресс-тестирования</w:t>
            </w:r>
          </w:p>
        </w:tc>
      </w:tr>
    </w:tbl>
    <w:bookmarkStart w:name="z1514" w:id="636"/>
    <w:p>
      <w:pPr>
        <w:spacing w:after="0"/>
        <w:ind w:left="0"/>
        <w:jc w:val="both"/>
      </w:pPr>
      <w:r>
        <w:rPr>
          <w:rFonts w:ascii="Times New Roman"/>
          <w:b w:val="false"/>
          <w:i w:val="false"/>
          <w:color w:val="000000"/>
          <w:sz w:val="28"/>
        </w:rPr>
        <w:t>
      продолжение таблицы: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37"/>
          <w:p>
            <w:pPr>
              <w:spacing w:after="20"/>
              <w:ind w:left="20"/>
              <w:jc w:val="both"/>
            </w:pPr>
            <w:r>
              <w:rPr>
                <w:rFonts w:ascii="Times New Roman"/>
                <w:b w:val="false"/>
                <w:i w:val="false"/>
                <w:color w:val="000000"/>
                <w:sz w:val="20"/>
              </w:rPr>
              <w:t>
</w:t>
            </w:r>
            <w:r>
              <w:rPr>
                <w:rFonts w:ascii="Times New Roman"/>
                <w:b w:val="false"/>
                <w:i w:val="false"/>
                <w:color w:val="000000"/>
                <w:sz w:val="20"/>
              </w:rPr>
              <w:t>Сценарий снижения текущей стоимости финансового инструмента (в тыс. тенге)</w:t>
            </w:r>
          </w:p>
          <w:bookmarkEnd w:id="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 снижении стоимости финансового инструмента (в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38"/>
          <w:p>
            <w:pPr>
              <w:spacing w:after="20"/>
              <w:ind w:left="20"/>
              <w:jc w:val="both"/>
            </w:pPr>
            <w:r>
              <w:rPr>
                <w:rFonts w:ascii="Times New Roman"/>
                <w:b w:val="false"/>
                <w:i w:val="false"/>
                <w:color w:val="000000"/>
                <w:sz w:val="20"/>
              </w:rPr>
              <w:t>
</w:t>
            </w:r>
            <w:r>
              <w:rPr>
                <w:rFonts w:ascii="Times New Roman"/>
                <w:b w:val="false"/>
                <w:i w:val="false"/>
                <w:color w:val="000000"/>
                <w:sz w:val="20"/>
              </w:rPr>
              <w:t>на 20 %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5" w:id="640"/>
    <w:p>
      <w:pPr>
        <w:spacing w:after="0"/>
        <w:ind w:left="0"/>
        <w:jc w:val="both"/>
      </w:pPr>
      <w:r>
        <w:rPr>
          <w:rFonts w:ascii="Times New Roman"/>
          <w:b w:val="false"/>
          <w:i w:val="false"/>
          <w:color w:val="000000"/>
          <w:sz w:val="28"/>
        </w:rPr>
        <w:t>
      Комментарий к стресс-тестированию</w:t>
      </w:r>
    </w:p>
    <w:bookmarkEnd w:id="640"/>
    <w:bookmarkStart w:name="z1596" w:id="641"/>
    <w:p>
      <w:pPr>
        <w:spacing w:after="0"/>
        <w:ind w:left="0"/>
        <w:jc w:val="both"/>
      </w:pPr>
      <w:r>
        <w:rPr>
          <w:rFonts w:ascii="Times New Roman"/>
          <w:b w:val="false"/>
          <w:i w:val="false"/>
          <w:color w:val="000000"/>
          <w:sz w:val="28"/>
        </w:rPr>
        <w:t>
      ___________________________________________________</w:t>
      </w:r>
    </w:p>
    <w:bookmarkEnd w:id="641"/>
    <w:bookmarkStart w:name="z1597" w:id="642"/>
    <w:p>
      <w:pPr>
        <w:spacing w:after="0"/>
        <w:ind w:left="0"/>
        <w:jc w:val="both"/>
      </w:pPr>
      <w:r>
        <w:rPr>
          <w:rFonts w:ascii="Times New Roman"/>
          <w:b w:val="false"/>
          <w:i w:val="false"/>
          <w:color w:val="000000"/>
          <w:sz w:val="28"/>
        </w:rPr>
        <w:t>
      ___________________________________________________</w:t>
      </w:r>
    </w:p>
    <w:bookmarkEnd w:id="642"/>
    <w:bookmarkStart w:name="z1598" w:id="643"/>
    <w:p>
      <w:pPr>
        <w:spacing w:after="0"/>
        <w:ind w:left="0"/>
        <w:jc w:val="both"/>
      </w:pPr>
      <w:r>
        <w:rPr>
          <w:rFonts w:ascii="Times New Roman"/>
          <w:b w:val="false"/>
          <w:i w:val="false"/>
          <w:color w:val="000000"/>
          <w:sz w:val="28"/>
        </w:rPr>
        <w:t>
      ___________________________________________________</w:t>
      </w:r>
    </w:p>
    <w:bookmarkEnd w:id="643"/>
    <w:bookmarkStart w:name="z1599" w:id="644"/>
    <w:p>
      <w:pPr>
        <w:spacing w:after="0"/>
        <w:ind w:left="0"/>
        <w:jc w:val="both"/>
      </w:pPr>
      <w:r>
        <w:rPr>
          <w:rFonts w:ascii="Times New Roman"/>
          <w:b w:val="false"/>
          <w:i w:val="false"/>
          <w:color w:val="000000"/>
          <w:sz w:val="28"/>
        </w:rPr>
        <w:t>
      Таблица 2. Стресс-тестирование по процентному риску</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финансового инструмента в тыс. тенге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646"/>
          <w:p>
            <w:pPr>
              <w:spacing w:after="20"/>
              <w:ind w:left="20"/>
              <w:jc w:val="both"/>
            </w:pPr>
            <w:r>
              <w:rPr>
                <w:rFonts w:ascii="Times New Roman"/>
                <w:b w:val="false"/>
                <w:i w:val="false"/>
                <w:color w:val="000000"/>
                <w:sz w:val="20"/>
              </w:rPr>
              <w:t>
Прогнозное значение ставки доходности</w:t>
            </w:r>
          </w:p>
          <w:bookmarkEnd w:id="646"/>
          <w:p>
            <w:pPr>
              <w:spacing w:after="20"/>
              <w:ind w:left="20"/>
              <w:jc w:val="both"/>
            </w:pPr>
            <w:r>
              <w:rPr>
                <w:rFonts w:ascii="Times New Roman"/>
                <w:b w:val="false"/>
                <w:i w:val="false"/>
                <w:color w:val="000000"/>
                <w:sz w:val="20"/>
              </w:rPr>
              <w:t>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56"/>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стоимость финансового инструмента при ставке доходности (+1%)</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 при ставке доходности (+1%) в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658"/>
    <w:p>
      <w:pPr>
        <w:spacing w:after="0"/>
        <w:ind w:left="0"/>
        <w:jc w:val="both"/>
      </w:pPr>
      <w:r>
        <w:rPr>
          <w:rFonts w:ascii="Times New Roman"/>
          <w:b w:val="false"/>
          <w:i w:val="false"/>
          <w:color w:val="000000"/>
          <w:sz w:val="28"/>
        </w:rPr>
        <w:t>
      Комментарий к стресс-тестированию</w:t>
      </w:r>
    </w:p>
    <w:bookmarkEnd w:id="658"/>
    <w:bookmarkStart w:name="z1687" w:id="659"/>
    <w:p>
      <w:pPr>
        <w:spacing w:after="0"/>
        <w:ind w:left="0"/>
        <w:jc w:val="both"/>
      </w:pPr>
      <w:r>
        <w:rPr>
          <w:rFonts w:ascii="Times New Roman"/>
          <w:b w:val="false"/>
          <w:i w:val="false"/>
          <w:color w:val="000000"/>
          <w:sz w:val="28"/>
        </w:rPr>
        <w:t>
      _____________________________________________________</w:t>
      </w:r>
    </w:p>
    <w:bookmarkEnd w:id="659"/>
    <w:bookmarkStart w:name="z1688" w:id="660"/>
    <w:p>
      <w:pPr>
        <w:spacing w:after="0"/>
        <w:ind w:left="0"/>
        <w:jc w:val="both"/>
      </w:pPr>
      <w:r>
        <w:rPr>
          <w:rFonts w:ascii="Times New Roman"/>
          <w:b w:val="false"/>
          <w:i w:val="false"/>
          <w:color w:val="000000"/>
          <w:sz w:val="28"/>
        </w:rPr>
        <w:t>
      _____________________________________________________</w:t>
      </w:r>
    </w:p>
    <w:bookmarkEnd w:id="660"/>
    <w:bookmarkStart w:name="z1689" w:id="661"/>
    <w:p>
      <w:pPr>
        <w:spacing w:after="0"/>
        <w:ind w:left="0"/>
        <w:jc w:val="both"/>
      </w:pPr>
      <w:r>
        <w:rPr>
          <w:rFonts w:ascii="Times New Roman"/>
          <w:b w:val="false"/>
          <w:i w:val="false"/>
          <w:color w:val="000000"/>
          <w:sz w:val="28"/>
        </w:rPr>
        <w:t>
      _____________________________________________________</w:t>
      </w:r>
    </w:p>
    <w:bookmarkEnd w:id="661"/>
    <w:bookmarkStart w:name="z1690" w:id="662"/>
    <w:p>
      <w:pPr>
        <w:spacing w:after="0"/>
        <w:ind w:left="0"/>
        <w:jc w:val="both"/>
      </w:pPr>
      <w:r>
        <w:rPr>
          <w:rFonts w:ascii="Times New Roman"/>
          <w:b w:val="false"/>
          <w:i w:val="false"/>
          <w:color w:val="000000"/>
          <w:sz w:val="28"/>
        </w:rPr>
        <w:t>
      Таблица 3. Стресс-тестирование по валютному риску</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иностранной валюты</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активов и обязательств, номинированных в данной иностранной валюте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65"/>
          <w:p>
            <w:pPr>
              <w:spacing w:after="20"/>
              <w:ind w:left="20"/>
              <w:jc w:val="both"/>
            </w:pPr>
            <w:r>
              <w:rPr>
                <w:rFonts w:ascii="Times New Roman"/>
                <w:b w:val="false"/>
                <w:i w:val="false"/>
                <w:color w:val="000000"/>
                <w:sz w:val="20"/>
              </w:rPr>
              <w:t>
</w:t>
            </w:r>
            <w:r>
              <w:rPr>
                <w:rFonts w:ascii="Times New Roman"/>
                <w:b w:val="false"/>
                <w:i w:val="false"/>
                <w:color w:val="000000"/>
                <w:sz w:val="20"/>
              </w:rPr>
              <w:t>USD</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666"/>
          <w:p>
            <w:pPr>
              <w:spacing w:after="20"/>
              <w:ind w:left="20"/>
              <w:jc w:val="both"/>
            </w:pPr>
            <w:r>
              <w:rPr>
                <w:rFonts w:ascii="Times New Roman"/>
                <w:b w:val="false"/>
                <w:i w:val="false"/>
                <w:color w:val="000000"/>
                <w:sz w:val="20"/>
              </w:rPr>
              <w:t>
</w:t>
            </w:r>
            <w:r>
              <w:rPr>
                <w:rFonts w:ascii="Times New Roman"/>
                <w:b w:val="false"/>
                <w:i w:val="false"/>
                <w:color w:val="000000"/>
                <w:sz w:val="20"/>
              </w:rPr>
              <w:t>EURO</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67"/>
          <w:p>
            <w:pPr>
              <w:spacing w:after="20"/>
              <w:ind w:left="20"/>
              <w:jc w:val="both"/>
            </w:pPr>
            <w:r>
              <w:rPr>
                <w:rFonts w:ascii="Times New Roman"/>
                <w:b w:val="false"/>
                <w:i w:val="false"/>
                <w:color w:val="000000"/>
                <w:sz w:val="20"/>
              </w:rPr>
              <w:t>
</w:t>
            </w:r>
            <w:r>
              <w:rPr>
                <w:rFonts w:ascii="Times New Roman"/>
                <w:b w:val="false"/>
                <w:i w:val="false"/>
                <w:color w:val="000000"/>
                <w:sz w:val="20"/>
              </w:rPr>
              <w:t>RUB</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68"/>
          <w:p>
            <w:pPr>
              <w:spacing w:after="20"/>
              <w:ind w:left="20"/>
              <w:jc w:val="both"/>
            </w:pPr>
            <w:r>
              <w:rPr>
                <w:rFonts w:ascii="Times New Roman"/>
                <w:b w:val="false"/>
                <w:i w:val="false"/>
                <w:color w:val="000000"/>
                <w:sz w:val="20"/>
              </w:rPr>
              <w:t>
</w:t>
            </w:r>
            <w:r>
              <w:rPr>
                <w:rFonts w:ascii="Times New Roman"/>
                <w:b w:val="false"/>
                <w:i w:val="false"/>
                <w:color w:val="000000"/>
                <w:sz w:val="20"/>
              </w:rPr>
              <w:t>Иные валюты</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6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670"/>
    <w:p>
      <w:pPr>
        <w:spacing w:after="0"/>
        <w:ind w:left="0"/>
        <w:jc w:val="both"/>
      </w:pPr>
      <w:r>
        <w:rPr>
          <w:rFonts w:ascii="Times New Roman"/>
          <w:b w:val="false"/>
          <w:i w:val="false"/>
          <w:color w:val="000000"/>
          <w:sz w:val="28"/>
        </w:rPr>
        <w:t>
      продолжение таблицы: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671"/>
          <w:p>
            <w:pPr>
              <w:spacing w:after="20"/>
              <w:ind w:left="20"/>
              <w:jc w:val="both"/>
            </w:pPr>
            <w:r>
              <w:rPr>
                <w:rFonts w:ascii="Times New Roman"/>
                <w:b w:val="false"/>
                <w:i w:val="false"/>
                <w:color w:val="000000"/>
                <w:sz w:val="20"/>
              </w:rPr>
              <w:t>
</w:t>
            </w:r>
            <w:r>
              <w:rPr>
                <w:rFonts w:ascii="Times New Roman"/>
                <w:b w:val="false"/>
                <w:i w:val="false"/>
                <w:color w:val="000000"/>
                <w:sz w:val="20"/>
              </w:rPr>
              <w:t>Убыток (доход) по сценарию снижения тенге по отношению к иностранной валюте</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укрепления тенге по отношению к иностранной валюте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укрепления тенге по отношению к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72"/>
          <w:p>
            <w:pPr>
              <w:spacing w:after="20"/>
              <w:ind w:left="20"/>
              <w:jc w:val="both"/>
            </w:pPr>
            <w:r>
              <w:rPr>
                <w:rFonts w:ascii="Times New Roman"/>
                <w:b w:val="false"/>
                <w:i w:val="false"/>
                <w:color w:val="000000"/>
                <w:sz w:val="20"/>
              </w:rPr>
              <w:t>
</w:t>
            </w:r>
            <w:r>
              <w:rPr>
                <w:rFonts w:ascii="Times New Roman"/>
                <w:b w:val="false"/>
                <w:i w:val="false"/>
                <w:color w:val="000000"/>
                <w:sz w:val="20"/>
              </w:rPr>
              <w:t>Активы (2-4)</w:t>
            </w:r>
          </w:p>
          <w:bookmarkEnd w:id="6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73"/>
          <w:p>
            <w:pPr>
              <w:spacing w:after="20"/>
              <w:ind w:left="20"/>
              <w:jc w:val="both"/>
            </w:pPr>
            <w:r>
              <w:rPr>
                <w:rFonts w:ascii="Times New Roman"/>
                <w:b w:val="false"/>
                <w:i w:val="false"/>
                <w:color w:val="000000"/>
                <w:sz w:val="20"/>
              </w:rPr>
              <w:t>
Активы</w:t>
            </w:r>
          </w:p>
          <w:bookmarkEnd w:id="673"/>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74"/>
          <w:p>
            <w:pPr>
              <w:spacing w:after="20"/>
              <w:ind w:left="20"/>
              <w:jc w:val="both"/>
            </w:pPr>
            <w:r>
              <w:rPr>
                <w:rFonts w:ascii="Times New Roman"/>
                <w:b w:val="false"/>
                <w:i w:val="false"/>
                <w:color w:val="000000"/>
                <w:sz w:val="20"/>
              </w:rPr>
              <w:t>
Обязательства</w:t>
            </w:r>
          </w:p>
          <w:bookmarkEnd w:id="674"/>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23" w:id="676"/>
    <w:p>
      <w:pPr>
        <w:spacing w:after="0"/>
        <w:ind w:left="0"/>
        <w:jc w:val="both"/>
      </w:pPr>
      <w:r>
        <w:rPr>
          <w:rFonts w:ascii="Times New Roman"/>
          <w:b w:val="false"/>
          <w:i w:val="false"/>
          <w:color w:val="000000"/>
          <w:sz w:val="28"/>
        </w:rPr>
        <w:t>
      Комментарий к стресс-тестированию</w:t>
      </w:r>
    </w:p>
    <w:bookmarkEnd w:id="676"/>
    <w:bookmarkStart w:name="z1824" w:id="677"/>
    <w:p>
      <w:pPr>
        <w:spacing w:after="0"/>
        <w:ind w:left="0"/>
        <w:jc w:val="both"/>
      </w:pPr>
      <w:r>
        <w:rPr>
          <w:rFonts w:ascii="Times New Roman"/>
          <w:b w:val="false"/>
          <w:i w:val="false"/>
          <w:color w:val="000000"/>
          <w:sz w:val="28"/>
        </w:rPr>
        <w:t>
      _________________________________________________________</w:t>
      </w:r>
    </w:p>
    <w:bookmarkEnd w:id="677"/>
    <w:bookmarkStart w:name="z1825" w:id="678"/>
    <w:p>
      <w:pPr>
        <w:spacing w:after="0"/>
        <w:ind w:left="0"/>
        <w:jc w:val="both"/>
      </w:pPr>
      <w:r>
        <w:rPr>
          <w:rFonts w:ascii="Times New Roman"/>
          <w:b w:val="false"/>
          <w:i w:val="false"/>
          <w:color w:val="000000"/>
          <w:sz w:val="28"/>
        </w:rPr>
        <w:t>
      _________________________________________________________</w:t>
      </w:r>
    </w:p>
    <w:bookmarkEnd w:id="678"/>
    <w:bookmarkStart w:name="z1826" w:id="679"/>
    <w:p>
      <w:pPr>
        <w:spacing w:after="0"/>
        <w:ind w:left="0"/>
        <w:jc w:val="both"/>
      </w:pPr>
      <w:r>
        <w:rPr>
          <w:rFonts w:ascii="Times New Roman"/>
          <w:b w:val="false"/>
          <w:i w:val="false"/>
          <w:color w:val="000000"/>
          <w:sz w:val="28"/>
        </w:rPr>
        <w:t>
      _________________________________________________________</w:t>
      </w:r>
    </w:p>
    <w:bookmarkEnd w:id="679"/>
    <w:bookmarkStart w:name="z1827" w:id="680"/>
    <w:p>
      <w:pPr>
        <w:spacing w:after="0"/>
        <w:ind w:left="0"/>
        <w:jc w:val="both"/>
      </w:pPr>
      <w:r>
        <w:rPr>
          <w:rFonts w:ascii="Times New Roman"/>
          <w:b w:val="false"/>
          <w:i w:val="false"/>
          <w:color w:val="000000"/>
          <w:sz w:val="28"/>
        </w:rPr>
        <w:t>
      Стресс-тестирование по рискам, связанным с осуществлением страховой деятельности</w:t>
      </w:r>
    </w:p>
    <w:bookmarkEnd w:id="680"/>
    <w:bookmarkStart w:name="z1828" w:id="681"/>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приостановления сбора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прогнозный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прогнозный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3" w:id="687"/>
    <w:p>
      <w:pPr>
        <w:spacing w:after="0"/>
        <w:ind w:left="0"/>
        <w:jc w:val="both"/>
      </w:pPr>
      <w:r>
        <w:rPr>
          <w:rFonts w:ascii="Times New Roman"/>
          <w:b w:val="false"/>
          <w:i w:val="false"/>
          <w:color w:val="000000"/>
          <w:sz w:val="28"/>
        </w:rPr>
        <w:t>
      Комментарий к стресс-тестированию______________________________</w:t>
      </w:r>
    </w:p>
    <w:bookmarkEnd w:id="687"/>
    <w:bookmarkStart w:name="z1874" w:id="688"/>
    <w:p>
      <w:pPr>
        <w:spacing w:after="0"/>
        <w:ind w:left="0"/>
        <w:jc w:val="both"/>
      </w:pPr>
      <w:r>
        <w:rPr>
          <w:rFonts w:ascii="Times New Roman"/>
          <w:b w:val="false"/>
          <w:i w:val="false"/>
          <w:color w:val="000000"/>
          <w:sz w:val="28"/>
        </w:rPr>
        <w:t>
      _______________________________________________________________</w:t>
      </w:r>
    </w:p>
    <w:bookmarkEnd w:id="688"/>
    <w:bookmarkStart w:name="z1875" w:id="689"/>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непроизошедших убытков по договорам аннуитета ввиду роста ставки индексации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после стресс-тестирования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 заключенные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высоколиквидных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0" w:id="696"/>
      <w:r>
        <w:rPr>
          <w:rFonts w:ascii="Times New Roman"/>
          <w:b w:val="false"/>
          <w:i w:val="false"/>
          <w:color w:val="000000"/>
          <w:sz w:val="28"/>
        </w:rPr>
        <w:t>
      Комментарий к стресс-тестированию ______________________________</w:t>
      </w:r>
    </w:p>
    <w:bookmarkEnd w:id="696"/>
    <w:p>
      <w:pPr>
        <w:spacing w:after="0"/>
        <w:ind w:left="0"/>
        <w:jc w:val="both"/>
      </w:pPr>
      <w:r>
        <w:rPr>
          <w:rFonts w:ascii="Times New Roman"/>
          <w:b w:val="false"/>
          <w:i w:val="false"/>
          <w:color w:val="000000"/>
          <w:sz w:val="28"/>
        </w:rPr>
        <w:t>_______________________________________________________________________________</w:t>
      </w:r>
    </w:p>
    <w:bookmarkStart w:name="z1911" w:id="697"/>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расторжения договоров страхования (перестрахования)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по действующим договорам страхования (перестрахования)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комиссионного вознаграждения по договорам страхования (перестрахования), по которым произойдет расторжение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убытка (строки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7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705"/>
    <w:p>
      <w:pPr>
        <w:spacing w:after="0"/>
        <w:ind w:left="0"/>
        <w:jc w:val="both"/>
      </w:pPr>
      <w:r>
        <w:rPr>
          <w:rFonts w:ascii="Times New Roman"/>
          <w:b w:val="false"/>
          <w:i w:val="false"/>
          <w:color w:val="000000"/>
          <w:sz w:val="28"/>
        </w:rPr>
        <w:t>
      Комментарий к стресс-тестированию _______________________________</w:t>
      </w:r>
    </w:p>
    <w:bookmarkEnd w:id="705"/>
    <w:bookmarkStart w:name="z1967" w:id="706"/>
    <w:p>
      <w:pPr>
        <w:spacing w:after="0"/>
        <w:ind w:left="0"/>
        <w:jc w:val="both"/>
      </w:pPr>
      <w:r>
        <w:rPr>
          <w:rFonts w:ascii="Times New Roman"/>
          <w:b w:val="false"/>
          <w:i w:val="false"/>
          <w:color w:val="000000"/>
          <w:sz w:val="28"/>
        </w:rPr>
        <w:t>
      _______________________________________________________________</w:t>
      </w:r>
    </w:p>
    <w:bookmarkEnd w:id="706"/>
    <w:bookmarkStart w:name="z1968" w:id="707"/>
    <w:p>
      <w:pPr>
        <w:spacing w:after="0"/>
        <w:ind w:left="0"/>
        <w:jc w:val="both"/>
      </w:pPr>
      <w:r>
        <w:rPr>
          <w:rFonts w:ascii="Times New Roman"/>
          <w:b w:val="false"/>
          <w:i w:val="false"/>
          <w:color w:val="000000"/>
          <w:sz w:val="28"/>
        </w:rPr>
        <w:t>
      Стресс-тестирование по кредитному риску</w:t>
      </w:r>
    </w:p>
    <w:bookmarkEnd w:id="707"/>
    <w:bookmarkStart w:name="z1969" w:id="708"/>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рейтинговой оценки по финансовым инструментам, перестраховщикам, учитываемых при расчете пруденциальных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Убыток/Разница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7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7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7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высоколиквидных активов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716"/>
    <w:p>
      <w:pPr>
        <w:spacing w:after="0"/>
        <w:ind w:left="0"/>
        <w:jc w:val="both"/>
      </w:pPr>
      <w:r>
        <w:rPr>
          <w:rFonts w:ascii="Times New Roman"/>
          <w:b w:val="false"/>
          <w:i w:val="false"/>
          <w:color w:val="000000"/>
          <w:sz w:val="28"/>
        </w:rPr>
        <w:t>
      Комментарий к стресс-тестированию ____________________________</w:t>
      </w:r>
    </w:p>
    <w:bookmarkEnd w:id="716"/>
    <w:bookmarkStart w:name="z2017" w:id="717"/>
    <w:p>
      <w:pPr>
        <w:spacing w:after="0"/>
        <w:ind w:left="0"/>
        <w:jc w:val="both"/>
      </w:pPr>
      <w:r>
        <w:rPr>
          <w:rFonts w:ascii="Times New Roman"/>
          <w:b w:val="false"/>
          <w:i w:val="false"/>
          <w:color w:val="000000"/>
          <w:sz w:val="28"/>
        </w:rPr>
        <w:t>
      _____________________________________________________________</w:t>
      </w:r>
    </w:p>
    <w:bookmarkEnd w:id="717"/>
    <w:bookmarkStart w:name="z2018" w:id="718"/>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7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класса страхования</w:t>
            </w:r>
          </w:p>
          <w:bookmarkEnd w:id="7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несвоевременного осуществления выплаты перестраховщиком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ответственности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суммы ответственности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21"/>
          <w:p>
            <w:pPr>
              <w:spacing w:after="20"/>
              <w:ind w:left="20"/>
              <w:jc w:val="both"/>
            </w:pPr>
            <w:r>
              <w:rPr>
                <w:rFonts w:ascii="Times New Roman"/>
                <w:b w:val="false"/>
                <w:i w:val="false"/>
                <w:color w:val="000000"/>
                <w:sz w:val="20"/>
              </w:rPr>
              <w:t>
</w:t>
            </w:r>
            <w:r>
              <w:rPr>
                <w:rFonts w:ascii="Times New Roman"/>
                <w:b w:val="false"/>
                <w:i w:val="false"/>
                <w:color w:val="000000"/>
                <w:sz w:val="20"/>
              </w:rPr>
              <w:t>Итого убыток:</w:t>
            </w:r>
          </w:p>
          <w:bookmarkEnd w:id="72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22"/>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маржи платежеспособности после стресс-тестирования</w:t>
            </w:r>
          </w:p>
          <w:bookmarkEnd w:id="72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723"/>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высоколиквидных активов после стресс-тестирования</w:t>
            </w:r>
          </w:p>
          <w:bookmarkEnd w:id="72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3" w:id="724"/>
    <w:p>
      <w:pPr>
        <w:spacing w:after="0"/>
        <w:ind w:left="0"/>
        <w:jc w:val="both"/>
      </w:pPr>
      <w:r>
        <w:rPr>
          <w:rFonts w:ascii="Times New Roman"/>
          <w:b w:val="false"/>
          <w:i w:val="false"/>
          <w:color w:val="000000"/>
          <w:sz w:val="28"/>
        </w:rPr>
        <w:t>
      Комментарий к стресс-тестированию</w:t>
      </w:r>
    </w:p>
    <w:bookmarkEnd w:id="724"/>
    <w:bookmarkStart w:name="z2064" w:id="725"/>
    <w:p>
      <w:pPr>
        <w:spacing w:after="0"/>
        <w:ind w:left="0"/>
        <w:jc w:val="both"/>
      </w:pPr>
      <w:r>
        <w:rPr>
          <w:rFonts w:ascii="Times New Roman"/>
          <w:b w:val="false"/>
          <w:i w:val="false"/>
          <w:color w:val="000000"/>
          <w:sz w:val="28"/>
        </w:rPr>
        <w:t>
      ____________________________________________________</w:t>
      </w:r>
    </w:p>
    <w:bookmarkEnd w:id="725"/>
    <w:bookmarkStart w:name="z2065" w:id="726"/>
    <w:p>
      <w:pPr>
        <w:spacing w:after="0"/>
        <w:ind w:left="0"/>
        <w:jc w:val="both"/>
      </w:pPr>
      <w:r>
        <w:rPr>
          <w:rFonts w:ascii="Times New Roman"/>
          <w:b w:val="false"/>
          <w:i w:val="false"/>
          <w:color w:val="000000"/>
          <w:sz w:val="28"/>
        </w:rPr>
        <w:t>
      ____________________________________________________</w:t>
      </w:r>
    </w:p>
    <w:bookmarkEnd w:id="726"/>
    <w:bookmarkStart w:name="z2066" w:id="727"/>
    <w:p>
      <w:pPr>
        <w:spacing w:after="0"/>
        <w:ind w:left="0"/>
        <w:jc w:val="both"/>
      </w:pPr>
      <w:r>
        <w:rPr>
          <w:rFonts w:ascii="Times New Roman"/>
          <w:b w:val="false"/>
          <w:i w:val="false"/>
          <w:color w:val="000000"/>
          <w:sz w:val="28"/>
        </w:rPr>
        <w:t>
      ____________________________________________________</w:t>
      </w:r>
    </w:p>
    <w:bookmarkEnd w:id="727"/>
    <w:bookmarkStart w:name="z2067" w:id="728"/>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страхователя</w:t>
            </w:r>
          </w:p>
          <w:bookmarkEnd w:id="72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 учетом вероятности дефолта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30"/>
          <w:p>
            <w:pPr>
              <w:spacing w:after="20"/>
              <w:ind w:left="20"/>
              <w:jc w:val="both"/>
            </w:pPr>
            <w:r>
              <w:rPr>
                <w:rFonts w:ascii="Times New Roman"/>
                <w:b w:val="false"/>
                <w:i w:val="false"/>
                <w:color w:val="000000"/>
                <w:sz w:val="20"/>
              </w:rPr>
              <w:t>
Номер договора (полиса) страхования</w:t>
            </w:r>
          </w:p>
          <w:bookmarkEnd w:id="730"/>
          <w:p>
            <w:pPr>
              <w:spacing w:after="20"/>
              <w:ind w:left="20"/>
              <w:jc w:val="both"/>
            </w:pPr>
            <w:r>
              <w:rPr>
                <w:rFonts w:ascii="Times New Roman"/>
                <w:b w:val="false"/>
                <w:i w:val="false"/>
                <w:color w:val="000000"/>
                <w:sz w:val="20"/>
              </w:rPr>
              <w:t>
и (или) дополнительного соглашения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дефолта (PD) в соответствии с Таблицей вероятности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(EL)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с учетом вероятности дефолта (PD)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7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3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733"/>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маржи платежеспособности после стресс-тестирования</w:t>
            </w:r>
          </w:p>
          <w:bookmarkEnd w:id="73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734"/>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достаточности высоколиквидных активов после стресс-тестирования</w:t>
            </w:r>
          </w:p>
          <w:bookmarkEnd w:id="73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735"/>
    <w:p>
      <w:pPr>
        <w:spacing w:after="0"/>
        <w:ind w:left="0"/>
        <w:jc w:val="both"/>
      </w:pPr>
      <w:r>
        <w:rPr>
          <w:rFonts w:ascii="Times New Roman"/>
          <w:b w:val="false"/>
          <w:i w:val="false"/>
          <w:color w:val="000000"/>
          <w:sz w:val="28"/>
        </w:rPr>
        <w:t>
      Комментарий к стресс-тестированию</w:t>
      </w:r>
    </w:p>
    <w:bookmarkEnd w:id="735"/>
    <w:bookmarkStart w:name="z2110" w:id="736"/>
    <w:p>
      <w:pPr>
        <w:spacing w:after="0"/>
        <w:ind w:left="0"/>
        <w:jc w:val="both"/>
      </w:pPr>
      <w:r>
        <w:rPr>
          <w:rFonts w:ascii="Times New Roman"/>
          <w:b w:val="false"/>
          <w:i w:val="false"/>
          <w:color w:val="000000"/>
          <w:sz w:val="28"/>
        </w:rPr>
        <w:t>
      _______________________________________________________</w:t>
      </w:r>
    </w:p>
    <w:bookmarkEnd w:id="736"/>
    <w:bookmarkStart w:name="z2111" w:id="737"/>
    <w:p>
      <w:pPr>
        <w:spacing w:after="0"/>
        <w:ind w:left="0"/>
        <w:jc w:val="both"/>
      </w:pPr>
      <w:r>
        <w:rPr>
          <w:rFonts w:ascii="Times New Roman"/>
          <w:b w:val="false"/>
          <w:i w:val="false"/>
          <w:color w:val="000000"/>
          <w:sz w:val="28"/>
        </w:rPr>
        <w:t>
      _______________________________________________________</w:t>
      </w:r>
    </w:p>
    <w:bookmarkEnd w:id="737"/>
    <w:bookmarkStart w:name="z2112" w:id="738"/>
    <w:p>
      <w:pPr>
        <w:spacing w:after="0"/>
        <w:ind w:left="0"/>
        <w:jc w:val="both"/>
      </w:pPr>
      <w:r>
        <w:rPr>
          <w:rFonts w:ascii="Times New Roman"/>
          <w:b w:val="false"/>
          <w:i w:val="false"/>
          <w:color w:val="000000"/>
          <w:sz w:val="28"/>
        </w:rPr>
        <w:t>
      _______________________________________________________</w:t>
      </w:r>
    </w:p>
    <w:bookmarkEnd w:id="738"/>
    <w:bookmarkStart w:name="z2113" w:id="739"/>
    <w:p>
      <w:pPr>
        <w:spacing w:after="0"/>
        <w:ind w:left="0"/>
        <w:jc w:val="both"/>
      </w:pPr>
      <w:r>
        <w:rPr>
          <w:rFonts w:ascii="Times New Roman"/>
          <w:b w:val="false"/>
          <w:i w:val="false"/>
          <w:color w:val="000000"/>
          <w:sz w:val="28"/>
        </w:rPr>
        <w:t>
      Наименование _________________________________________</w:t>
      </w:r>
    </w:p>
    <w:bookmarkEnd w:id="739"/>
    <w:bookmarkStart w:name="z2114" w:id="740"/>
    <w:p>
      <w:pPr>
        <w:spacing w:after="0"/>
        <w:ind w:left="0"/>
        <w:jc w:val="both"/>
      </w:pPr>
      <w:r>
        <w:rPr>
          <w:rFonts w:ascii="Times New Roman"/>
          <w:b w:val="false"/>
          <w:i w:val="false"/>
          <w:color w:val="000000"/>
          <w:sz w:val="28"/>
        </w:rPr>
        <w:t>
      Адрес _________________________________________________</w:t>
      </w:r>
    </w:p>
    <w:bookmarkEnd w:id="740"/>
    <w:bookmarkStart w:name="z2115" w:id="741"/>
    <w:p>
      <w:pPr>
        <w:spacing w:after="0"/>
        <w:ind w:left="0"/>
        <w:jc w:val="both"/>
      </w:pPr>
      <w:r>
        <w:rPr>
          <w:rFonts w:ascii="Times New Roman"/>
          <w:b w:val="false"/>
          <w:i w:val="false"/>
          <w:color w:val="000000"/>
          <w:sz w:val="28"/>
        </w:rPr>
        <w:t>
      Телефон _______________________________________________</w:t>
      </w:r>
    </w:p>
    <w:bookmarkEnd w:id="741"/>
    <w:bookmarkStart w:name="z2116" w:id="742"/>
    <w:p>
      <w:pPr>
        <w:spacing w:after="0"/>
        <w:ind w:left="0"/>
        <w:jc w:val="both"/>
      </w:pPr>
      <w:r>
        <w:rPr>
          <w:rFonts w:ascii="Times New Roman"/>
          <w:b w:val="false"/>
          <w:i w:val="false"/>
          <w:color w:val="000000"/>
          <w:sz w:val="28"/>
        </w:rPr>
        <w:t>
      Адрес электронной почты ________________________________</w:t>
      </w:r>
    </w:p>
    <w:bookmarkEnd w:id="742"/>
    <w:bookmarkStart w:name="z2117" w:id="743"/>
    <w:p>
      <w:pPr>
        <w:spacing w:after="0"/>
        <w:ind w:left="0"/>
        <w:jc w:val="both"/>
      </w:pPr>
      <w:r>
        <w:rPr>
          <w:rFonts w:ascii="Times New Roman"/>
          <w:b w:val="false"/>
          <w:i w:val="false"/>
          <w:color w:val="000000"/>
          <w:sz w:val="28"/>
        </w:rPr>
        <w:t>
      Первый руководитель или лицо, уполномоченное им на подписание</w:t>
      </w:r>
    </w:p>
    <w:bookmarkEnd w:id="743"/>
    <w:bookmarkStart w:name="z2118" w:id="744"/>
    <w:p>
      <w:pPr>
        <w:spacing w:after="0"/>
        <w:ind w:left="0"/>
        <w:jc w:val="both"/>
      </w:pPr>
      <w:r>
        <w:rPr>
          <w:rFonts w:ascii="Times New Roman"/>
          <w:b w:val="false"/>
          <w:i w:val="false"/>
          <w:color w:val="000000"/>
          <w:sz w:val="28"/>
        </w:rPr>
        <w:t>
      стресс-тестирования ___________________________ _________</w:t>
      </w:r>
    </w:p>
    <w:bookmarkEnd w:id="744"/>
    <w:bookmarkStart w:name="z2119" w:id="74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45"/>
    <w:bookmarkStart w:name="z2120" w:id="746"/>
    <w:p>
      <w:pPr>
        <w:spacing w:after="0"/>
        <w:ind w:left="0"/>
        <w:jc w:val="both"/>
      </w:pPr>
      <w:r>
        <w:rPr>
          <w:rFonts w:ascii="Times New Roman"/>
          <w:b w:val="false"/>
          <w:i w:val="false"/>
          <w:color w:val="000000"/>
          <w:sz w:val="28"/>
        </w:rPr>
        <w:t>
      Руководитель подразделения по управлению рисками</w:t>
      </w:r>
    </w:p>
    <w:bookmarkEnd w:id="746"/>
    <w:bookmarkStart w:name="z2121" w:id="747"/>
    <w:p>
      <w:pPr>
        <w:spacing w:after="0"/>
        <w:ind w:left="0"/>
        <w:jc w:val="both"/>
      </w:pPr>
      <w:r>
        <w:rPr>
          <w:rFonts w:ascii="Times New Roman"/>
          <w:b w:val="false"/>
          <w:i w:val="false"/>
          <w:color w:val="000000"/>
          <w:sz w:val="28"/>
        </w:rPr>
        <w:t>
      ________________________________________________________________________</w:t>
      </w:r>
    </w:p>
    <w:bookmarkEnd w:id="747"/>
    <w:bookmarkStart w:name="z2122" w:id="7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48"/>
    <w:bookmarkStart w:name="z2123" w:id="749"/>
    <w:p>
      <w:pPr>
        <w:spacing w:after="0"/>
        <w:ind w:left="0"/>
        <w:jc w:val="both"/>
      </w:pPr>
      <w:r>
        <w:rPr>
          <w:rFonts w:ascii="Times New Roman"/>
          <w:b w:val="false"/>
          <w:i w:val="false"/>
          <w:color w:val="000000"/>
          <w:sz w:val="28"/>
        </w:rPr>
        <w:t>
      Дата "____" ______________ 20__ года</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стресс-тестирования</w:t>
            </w:r>
            <w:r>
              <w:br/>
            </w:r>
            <w:r>
              <w:rPr>
                <w:rFonts w:ascii="Times New Roman"/>
                <w:b w:val="false"/>
                <w:i w:val="false"/>
                <w:color w:val="000000"/>
                <w:sz w:val="20"/>
              </w:rPr>
              <w:t>по рискам</w:t>
            </w:r>
          </w:p>
        </w:tc>
      </w:tr>
    </w:tbl>
    <w:bookmarkStart w:name="z2125" w:id="750"/>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50"/>
    <w:bookmarkStart w:name="z2126" w:id="751"/>
    <w:p>
      <w:pPr>
        <w:spacing w:after="0"/>
        <w:ind w:left="0"/>
        <w:jc w:val="left"/>
      </w:pPr>
      <w:r>
        <w:rPr>
          <w:rFonts w:ascii="Times New Roman"/>
          <w:b/>
          <w:i w:val="false"/>
          <w:color w:val="000000"/>
        </w:rPr>
        <w:t xml:space="preserve"> Стресс-тестирование по рискам</w:t>
      </w:r>
      <w:r>
        <w:br/>
      </w:r>
      <w:r>
        <w:rPr>
          <w:rFonts w:ascii="Times New Roman"/>
          <w:b/>
          <w:i w:val="false"/>
          <w:color w:val="000000"/>
        </w:rPr>
        <w:t>(индекс – 1-STRESS-TEST, периодичность – ежегодная)</w:t>
      </w:r>
    </w:p>
    <w:bookmarkEnd w:id="751"/>
    <w:bookmarkStart w:name="z2127" w:id="752"/>
    <w:p>
      <w:pPr>
        <w:spacing w:after="0"/>
        <w:ind w:left="0"/>
        <w:jc w:val="left"/>
      </w:pPr>
      <w:r>
        <w:rPr>
          <w:rFonts w:ascii="Times New Roman"/>
          <w:b/>
          <w:i w:val="false"/>
          <w:color w:val="000000"/>
        </w:rPr>
        <w:t xml:space="preserve"> Глава 1. Общие положения</w:t>
      </w:r>
    </w:p>
    <w:bookmarkEnd w:id="752"/>
    <w:bookmarkStart w:name="z2128" w:id="75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"Стресс-тестирование по рискам" (далее – Форма).</w:t>
      </w:r>
    </w:p>
    <w:bookmarkEnd w:id="753"/>
    <w:bookmarkStart w:name="z2129" w:id="754"/>
    <w:p>
      <w:pPr>
        <w:spacing w:after="0"/>
        <w:ind w:left="0"/>
        <w:jc w:val="both"/>
      </w:pPr>
      <w:r>
        <w:rPr>
          <w:rFonts w:ascii="Times New Roman"/>
          <w:b w:val="false"/>
          <w:i w:val="false"/>
          <w:color w:val="000000"/>
          <w:sz w:val="28"/>
        </w:rPr>
        <w:t>
      2. Форма заполняется организацией ежегодно, не позднее 30 апреля года, следующего за отчетным.</w:t>
      </w:r>
    </w:p>
    <w:bookmarkEnd w:id="754"/>
    <w:bookmarkStart w:name="z2130" w:id="755"/>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755"/>
    <w:bookmarkStart w:name="z2131" w:id="756"/>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а также руководитель подразделения по управлению рисками.</w:t>
      </w:r>
    </w:p>
    <w:bookmarkEnd w:id="756"/>
    <w:bookmarkStart w:name="z2132" w:id="757"/>
    <w:p>
      <w:pPr>
        <w:spacing w:after="0"/>
        <w:ind w:left="0"/>
        <w:jc w:val="left"/>
      </w:pPr>
      <w:r>
        <w:rPr>
          <w:rFonts w:ascii="Times New Roman"/>
          <w:b/>
          <w:i w:val="false"/>
          <w:color w:val="000000"/>
        </w:rPr>
        <w:t xml:space="preserve"> Глава 2. Пояснение по заполнению Формы</w:t>
      </w:r>
    </w:p>
    <w:bookmarkEnd w:id="757"/>
    <w:bookmarkStart w:name="z2133" w:id="758"/>
    <w:p>
      <w:pPr>
        <w:spacing w:after="0"/>
        <w:ind w:left="0"/>
        <w:jc w:val="both"/>
      </w:pPr>
      <w:r>
        <w:rPr>
          <w:rFonts w:ascii="Times New Roman"/>
          <w:b w:val="false"/>
          <w:i w:val="false"/>
          <w:color w:val="000000"/>
          <w:sz w:val="28"/>
        </w:rPr>
        <w:t>
      5. Страховые (перестраховочные) организации, осуществляющие деятельность по отрасли "общее страхование", заполняют Таблицы 1 - 3, 4.1, 4.3, 5.1 - 5.3 Формы.</w:t>
      </w:r>
    </w:p>
    <w:bookmarkEnd w:id="758"/>
    <w:bookmarkStart w:name="z2134" w:id="759"/>
    <w:p>
      <w:pPr>
        <w:spacing w:after="0"/>
        <w:ind w:left="0"/>
        <w:jc w:val="both"/>
      </w:pPr>
      <w:r>
        <w:rPr>
          <w:rFonts w:ascii="Times New Roman"/>
          <w:b w:val="false"/>
          <w:i w:val="false"/>
          <w:color w:val="000000"/>
          <w:sz w:val="28"/>
        </w:rPr>
        <w:t>
      6. Страховые (перестраховочные) организации, осуществляющие деятельность по отрасли "страхование жизни", заполняют Таблицы 1 - 3, 4.1 - 4.3, 5.1 Формы.</w:t>
      </w:r>
    </w:p>
    <w:bookmarkEnd w:id="759"/>
    <w:bookmarkStart w:name="z2135" w:id="760"/>
    <w:p>
      <w:pPr>
        <w:spacing w:after="0"/>
        <w:ind w:left="0"/>
        <w:jc w:val="both"/>
      </w:pPr>
      <w:r>
        <w:rPr>
          <w:rFonts w:ascii="Times New Roman"/>
          <w:b w:val="false"/>
          <w:i w:val="false"/>
          <w:color w:val="000000"/>
          <w:sz w:val="28"/>
        </w:rPr>
        <w:t>
      7. В Таблице 1. Стресс-тестирование по ценовому риску:</w:t>
      </w:r>
    </w:p>
    <w:bookmarkEnd w:id="760"/>
    <w:bookmarkStart w:name="z2136" w:id="761"/>
    <w:p>
      <w:pPr>
        <w:spacing w:after="0"/>
        <w:ind w:left="0"/>
        <w:jc w:val="both"/>
      </w:pPr>
      <w:r>
        <w:rPr>
          <w:rFonts w:ascii="Times New Roman"/>
          <w:b w:val="false"/>
          <w:i w:val="false"/>
          <w:color w:val="000000"/>
          <w:sz w:val="28"/>
        </w:rPr>
        <w:t>
      1) в столбце 2 указывается наименование эмитента долевых инструментов (акции, депозитарные расписки, базовым активом которых являются акции, паи Exchange Traded Funds (ETF) (Эксчейндж Трэйдэд Фандс);</w:t>
      </w:r>
    </w:p>
    <w:bookmarkEnd w:id="761"/>
    <w:bookmarkStart w:name="z2137" w:id="762"/>
    <w:p>
      <w:pPr>
        <w:spacing w:after="0"/>
        <w:ind w:left="0"/>
        <w:jc w:val="both"/>
      </w:pPr>
      <w:r>
        <w:rPr>
          <w:rFonts w:ascii="Times New Roman"/>
          <w:b w:val="false"/>
          <w:i w:val="false"/>
          <w:color w:val="000000"/>
          <w:sz w:val="28"/>
        </w:rPr>
        <w:t>
      2) в столбцах 3 и 4 указывается наименование ценной бумаги и его международный идентификационный номер (ISIN);</w:t>
      </w:r>
    </w:p>
    <w:bookmarkEnd w:id="762"/>
    <w:bookmarkStart w:name="z2138" w:id="763"/>
    <w:p>
      <w:pPr>
        <w:spacing w:after="0"/>
        <w:ind w:left="0"/>
        <w:jc w:val="both"/>
      </w:pPr>
      <w:r>
        <w:rPr>
          <w:rFonts w:ascii="Times New Roman"/>
          <w:b w:val="false"/>
          <w:i w:val="false"/>
          <w:color w:val="000000"/>
          <w:sz w:val="28"/>
        </w:rPr>
        <w:t>
      3) в столбце 5 указывается балансовая стоимость финансового инструмента на отчетную дату;</w:t>
      </w:r>
    </w:p>
    <w:bookmarkEnd w:id="763"/>
    <w:bookmarkStart w:name="z2139" w:id="764"/>
    <w:p>
      <w:pPr>
        <w:spacing w:after="0"/>
        <w:ind w:left="0"/>
        <w:jc w:val="both"/>
      </w:pPr>
      <w:r>
        <w:rPr>
          <w:rFonts w:ascii="Times New Roman"/>
          <w:b w:val="false"/>
          <w:i w:val="false"/>
          <w:color w:val="000000"/>
          <w:sz w:val="28"/>
        </w:rPr>
        <w:t>
      4) в столбцах 6, 7 и 8 указывается балансовая стоимость финансового инструмента при снижении ее на 20 %, 30 % и 40 %, соответственно;</w:t>
      </w:r>
    </w:p>
    <w:bookmarkEnd w:id="764"/>
    <w:bookmarkStart w:name="z2140" w:id="765"/>
    <w:p>
      <w:pPr>
        <w:spacing w:after="0"/>
        <w:ind w:left="0"/>
        <w:jc w:val="both"/>
      </w:pPr>
      <w:r>
        <w:rPr>
          <w:rFonts w:ascii="Times New Roman"/>
          <w:b w:val="false"/>
          <w:i w:val="false"/>
          <w:color w:val="000000"/>
          <w:sz w:val="28"/>
        </w:rPr>
        <w:t>
      5) в столбцах 9, 10 и 11 указывается разница между балансовой стоимостью финансового инструмента и ее прогнозной сниженной стоимостью.</w:t>
      </w:r>
    </w:p>
    <w:bookmarkEnd w:id="765"/>
    <w:bookmarkStart w:name="z2141" w:id="766"/>
    <w:p>
      <w:pPr>
        <w:spacing w:after="0"/>
        <w:ind w:left="0"/>
        <w:jc w:val="both"/>
      </w:pPr>
      <w:r>
        <w:rPr>
          <w:rFonts w:ascii="Times New Roman"/>
          <w:b w:val="false"/>
          <w:i w:val="false"/>
          <w:color w:val="000000"/>
          <w:sz w:val="28"/>
        </w:rPr>
        <w:t>
      8. В Таблице 2. Стресс-тестирование по процентному риску:</w:t>
      </w:r>
    </w:p>
    <w:bookmarkEnd w:id="766"/>
    <w:bookmarkStart w:name="z2142" w:id="767"/>
    <w:p>
      <w:pPr>
        <w:spacing w:after="0"/>
        <w:ind w:left="0"/>
        <w:jc w:val="both"/>
      </w:pPr>
      <w:r>
        <w:rPr>
          <w:rFonts w:ascii="Times New Roman"/>
          <w:b w:val="false"/>
          <w:i w:val="false"/>
          <w:color w:val="000000"/>
          <w:sz w:val="28"/>
        </w:rPr>
        <w:t>
      1) в столбце 2 указывается наименование эмитентов облигации;</w:t>
      </w:r>
    </w:p>
    <w:bookmarkEnd w:id="767"/>
    <w:bookmarkStart w:name="z2143" w:id="768"/>
    <w:p>
      <w:pPr>
        <w:spacing w:after="0"/>
        <w:ind w:left="0"/>
        <w:jc w:val="both"/>
      </w:pPr>
      <w:r>
        <w:rPr>
          <w:rFonts w:ascii="Times New Roman"/>
          <w:b w:val="false"/>
          <w:i w:val="false"/>
          <w:color w:val="000000"/>
          <w:sz w:val="28"/>
        </w:rPr>
        <w:t>
      2) в столбце 3 указывается балансовая стоимость финансового инструмента на отчетную дату, учитываемых по следующим статьям бухгалтерского баланса: "Ценные бумаги, оцениваемые по справедливой стоимости, изменения которых отражаются в составе прибыли или убытка" и "Ценные бумаги, оцениваемые по справедливой стоимости через прочий совокупный доход";</w:t>
      </w:r>
    </w:p>
    <w:bookmarkEnd w:id="768"/>
    <w:bookmarkStart w:name="z2144" w:id="769"/>
    <w:p>
      <w:pPr>
        <w:spacing w:after="0"/>
        <w:ind w:left="0"/>
        <w:jc w:val="both"/>
      </w:pPr>
      <w:r>
        <w:rPr>
          <w:rFonts w:ascii="Times New Roman"/>
          <w:b w:val="false"/>
          <w:i w:val="false"/>
          <w:color w:val="000000"/>
          <w:sz w:val="28"/>
        </w:rPr>
        <w:t>
      3). в столбце 4 указывается фактическая ставка доходности к погашению по облигации на отчетную дату;</w:t>
      </w:r>
    </w:p>
    <w:bookmarkEnd w:id="769"/>
    <w:bookmarkStart w:name="z2145" w:id="770"/>
    <w:p>
      <w:pPr>
        <w:spacing w:after="0"/>
        <w:ind w:left="0"/>
        <w:jc w:val="both"/>
      </w:pPr>
      <w:r>
        <w:rPr>
          <w:rFonts w:ascii="Times New Roman"/>
          <w:b w:val="false"/>
          <w:i w:val="false"/>
          <w:color w:val="000000"/>
          <w:sz w:val="28"/>
        </w:rPr>
        <w:t>
      4). в столбце 5 указывается прогнозное значение ставки доходности облигации при увеличении ее на 1 %;</w:t>
      </w:r>
    </w:p>
    <w:bookmarkEnd w:id="770"/>
    <w:bookmarkStart w:name="z2146" w:id="771"/>
    <w:p>
      <w:pPr>
        <w:spacing w:after="0"/>
        <w:ind w:left="0"/>
        <w:jc w:val="both"/>
      </w:pPr>
      <w:r>
        <w:rPr>
          <w:rFonts w:ascii="Times New Roman"/>
          <w:b w:val="false"/>
          <w:i w:val="false"/>
          <w:color w:val="000000"/>
          <w:sz w:val="28"/>
        </w:rPr>
        <w:t>
      5) в столбце 7 указывается прогнозное значение суммы убытка при увеличении ставки доходности облигации.</w:t>
      </w:r>
    </w:p>
    <w:bookmarkEnd w:id="771"/>
    <w:bookmarkStart w:name="z2147" w:id="772"/>
    <w:p>
      <w:pPr>
        <w:spacing w:after="0"/>
        <w:ind w:left="0"/>
        <w:jc w:val="both"/>
      </w:pPr>
      <w:r>
        <w:rPr>
          <w:rFonts w:ascii="Times New Roman"/>
          <w:b w:val="false"/>
          <w:i w:val="false"/>
          <w:color w:val="000000"/>
          <w:sz w:val="28"/>
        </w:rPr>
        <w:t>
      9. Таблица 3. Стресс-тестирование по валютному риску:</w:t>
      </w:r>
    </w:p>
    <w:bookmarkEnd w:id="772"/>
    <w:bookmarkStart w:name="z2148" w:id="773"/>
    <w:p>
      <w:pPr>
        <w:spacing w:after="0"/>
        <w:ind w:left="0"/>
        <w:jc w:val="both"/>
      </w:pPr>
      <w:r>
        <w:rPr>
          <w:rFonts w:ascii="Times New Roman"/>
          <w:b w:val="false"/>
          <w:i w:val="false"/>
          <w:color w:val="000000"/>
          <w:sz w:val="28"/>
        </w:rPr>
        <w:t>
      1) НМП – норматив достаточности маржи платежеспособности после стресс-тестирования;</w:t>
      </w:r>
    </w:p>
    <w:bookmarkEnd w:id="773"/>
    <w:bookmarkStart w:name="z2149" w:id="774"/>
    <w:p>
      <w:pPr>
        <w:spacing w:after="0"/>
        <w:ind w:left="0"/>
        <w:jc w:val="both"/>
      </w:pPr>
      <w:r>
        <w:rPr>
          <w:rFonts w:ascii="Times New Roman"/>
          <w:b w:val="false"/>
          <w:i w:val="false"/>
          <w:color w:val="000000"/>
          <w:sz w:val="28"/>
        </w:rPr>
        <w:t>
      ВЛА - Норматив достаточности остаточности высоколиквидных активов после стресс-тестирования;</w:t>
      </w:r>
    </w:p>
    <w:bookmarkEnd w:id="774"/>
    <w:bookmarkStart w:name="z2150" w:id="775"/>
    <w:p>
      <w:pPr>
        <w:spacing w:after="0"/>
        <w:ind w:left="0"/>
        <w:jc w:val="both"/>
      </w:pPr>
      <w:r>
        <w:rPr>
          <w:rFonts w:ascii="Times New Roman"/>
          <w:b w:val="false"/>
          <w:i w:val="false"/>
          <w:color w:val="000000"/>
          <w:sz w:val="28"/>
        </w:rPr>
        <w:t>
      2) стресс-тестированию подлежат активы и обязательства страховой организации.</w:t>
      </w:r>
    </w:p>
    <w:bookmarkEnd w:id="775"/>
    <w:bookmarkStart w:name="z2151" w:id="776"/>
    <w:p>
      <w:pPr>
        <w:spacing w:after="0"/>
        <w:ind w:left="0"/>
        <w:jc w:val="both"/>
      </w:pPr>
      <w:r>
        <w:rPr>
          <w:rFonts w:ascii="Times New Roman"/>
          <w:b w:val="false"/>
          <w:i w:val="false"/>
          <w:color w:val="000000"/>
          <w:sz w:val="28"/>
        </w:rPr>
        <w:t>
      3) сценарий для проведения стресс-тестирования: USD, EURO – ±20 %; RUB – ±10 %; иные валюты – ±10 %;</w:t>
      </w:r>
    </w:p>
    <w:bookmarkEnd w:id="776"/>
    <w:bookmarkStart w:name="z2152" w:id="777"/>
    <w:p>
      <w:pPr>
        <w:spacing w:after="0"/>
        <w:ind w:left="0"/>
        <w:jc w:val="both"/>
      </w:pPr>
      <w:r>
        <w:rPr>
          <w:rFonts w:ascii="Times New Roman"/>
          <w:b w:val="false"/>
          <w:i w:val="false"/>
          <w:color w:val="000000"/>
          <w:sz w:val="28"/>
        </w:rPr>
        <w:t>
      4) в столбцах 2 и 3 указывается текущая стоимость активов и обязательств, номинированных в данной иностранной валюте в тенге на отчетную дату;</w:t>
      </w:r>
    </w:p>
    <w:bookmarkEnd w:id="777"/>
    <w:bookmarkStart w:name="z2153" w:id="778"/>
    <w:p>
      <w:pPr>
        <w:spacing w:after="0"/>
        <w:ind w:left="0"/>
        <w:jc w:val="both"/>
      </w:pPr>
      <w:r>
        <w:rPr>
          <w:rFonts w:ascii="Times New Roman"/>
          <w:b w:val="false"/>
          <w:i w:val="false"/>
          <w:color w:val="000000"/>
          <w:sz w:val="28"/>
        </w:rPr>
        <w:t>
      5) в столбцах 4, 5, 6 и 7 указывается прогнозная балансовая сумма активов и обязательств при сценариях снижения и укрепления тенге по отношению к иностранной валюте, соответственно;</w:t>
      </w:r>
    </w:p>
    <w:bookmarkEnd w:id="778"/>
    <w:bookmarkStart w:name="z2154" w:id="779"/>
    <w:p>
      <w:pPr>
        <w:spacing w:after="0"/>
        <w:ind w:left="0"/>
        <w:jc w:val="both"/>
      </w:pPr>
      <w:r>
        <w:rPr>
          <w:rFonts w:ascii="Times New Roman"/>
          <w:b w:val="false"/>
          <w:i w:val="false"/>
          <w:color w:val="000000"/>
          <w:sz w:val="28"/>
        </w:rPr>
        <w:t>
       6) в столбцах 8, 9, 10 и 11 указывается прогнозный убыток (доход) по сценарию снижения и укрепления тенге по отношению к иностранной валюте, соответственно (разница между фактическими и прогнозными значениями активов и обязательств).</w:t>
      </w:r>
    </w:p>
    <w:bookmarkEnd w:id="779"/>
    <w:bookmarkStart w:name="z2155" w:id="780"/>
    <w:p>
      <w:pPr>
        <w:spacing w:after="0"/>
        <w:ind w:left="0"/>
        <w:jc w:val="both"/>
      </w:pPr>
      <w:r>
        <w:rPr>
          <w:rFonts w:ascii="Times New Roman"/>
          <w:b w:val="false"/>
          <w:i w:val="false"/>
          <w:color w:val="000000"/>
          <w:sz w:val="28"/>
        </w:rPr>
        <w:t>
      10. Стресс-тестирование по рискам, связанным с осуществлением страховой деятельности:</w:t>
      </w:r>
    </w:p>
    <w:bookmarkEnd w:id="780"/>
    <w:bookmarkStart w:name="z2156" w:id="781"/>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81"/>
    <w:bookmarkStart w:name="z2157" w:id="782"/>
    <w:p>
      <w:pPr>
        <w:spacing w:after="0"/>
        <w:ind w:left="0"/>
        <w:jc w:val="both"/>
      </w:pPr>
      <w:r>
        <w:rPr>
          <w:rFonts w:ascii="Times New Roman"/>
          <w:b w:val="false"/>
          <w:i w:val="false"/>
          <w:color w:val="000000"/>
          <w:sz w:val="28"/>
        </w:rPr>
        <w:t>
      1) в целях проведения стресс-тестирования по приостановлению сбора страховых премий страховой (перестраховочной) организации необходимо осуществить прогноз изменения финансовых показателей и значений пруденциальных нормативов с учетом отсутствия доходов по страховой части и сохранения постоянных расходов и расходов по страховым выплатам;</w:t>
      </w:r>
    </w:p>
    <w:bookmarkEnd w:id="782"/>
    <w:bookmarkStart w:name="z2158" w:id="783"/>
    <w:p>
      <w:pPr>
        <w:spacing w:after="0"/>
        <w:ind w:left="0"/>
        <w:jc w:val="both"/>
      </w:pPr>
      <w:r>
        <w:rPr>
          <w:rFonts w:ascii="Times New Roman"/>
          <w:b w:val="false"/>
          <w:i w:val="false"/>
          <w:color w:val="000000"/>
          <w:sz w:val="28"/>
        </w:rPr>
        <w:t>
      2) по данному сценарию страховой (перестраховочной) организации необходимо предусмотреть осуществление страховых выплат по имеющимся в портфеле договорам страхования (перестрахования) на отчетную дату (отсутствие новых поступлений, соответственно, страховых выплат по ним);</w:t>
      </w:r>
    </w:p>
    <w:bookmarkEnd w:id="783"/>
    <w:bookmarkStart w:name="z2159" w:id="784"/>
    <w:p>
      <w:pPr>
        <w:spacing w:after="0"/>
        <w:ind w:left="0"/>
        <w:jc w:val="both"/>
      </w:pPr>
      <w:r>
        <w:rPr>
          <w:rFonts w:ascii="Times New Roman"/>
          <w:b w:val="false"/>
          <w:i w:val="false"/>
          <w:color w:val="000000"/>
          <w:sz w:val="28"/>
        </w:rPr>
        <w:t>
      3) Форма по данному стресс-тестированию заполняется на 4 (четыре) прогнозных квартала (год в разрезе кварталов).</w:t>
      </w:r>
    </w:p>
    <w:bookmarkEnd w:id="784"/>
    <w:bookmarkStart w:name="z2160" w:id="785"/>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85"/>
    <w:bookmarkStart w:name="z2161" w:id="786"/>
    <w:p>
      <w:pPr>
        <w:spacing w:after="0"/>
        <w:ind w:left="0"/>
        <w:jc w:val="both"/>
      </w:pPr>
      <w:r>
        <w:rPr>
          <w:rFonts w:ascii="Times New Roman"/>
          <w:b w:val="false"/>
          <w:i w:val="false"/>
          <w:color w:val="000000"/>
          <w:sz w:val="28"/>
        </w:rPr>
        <w:t>
      1) сценарий увеличения резерва непроизошедших убытков по договорам аннуитета, заключенным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рассчитывается на отчетную дату при использовании ставки индексации на уровне 8,25 %.</w:t>
      </w:r>
    </w:p>
    <w:bookmarkEnd w:id="786"/>
    <w:bookmarkStart w:name="z2162" w:id="787"/>
    <w:p>
      <w:pPr>
        <w:spacing w:after="0"/>
        <w:ind w:left="0"/>
        <w:jc w:val="both"/>
      </w:pPr>
      <w:r>
        <w:rPr>
          <w:rFonts w:ascii="Times New Roman"/>
          <w:b w:val="false"/>
          <w:i w:val="false"/>
          <w:color w:val="000000"/>
          <w:sz w:val="28"/>
        </w:rPr>
        <w:t>
      При значительных отклонениях ставки от значения 8,25 %, опираясь на профессиональное суждение, актуарий представляет обоснованную альтернативную ставку;</w:t>
      </w:r>
    </w:p>
    <w:bookmarkEnd w:id="787"/>
    <w:bookmarkStart w:name="z2163" w:id="788"/>
    <w:p>
      <w:pPr>
        <w:spacing w:after="0"/>
        <w:ind w:left="0"/>
        <w:jc w:val="both"/>
      </w:pPr>
      <w:r>
        <w:rPr>
          <w:rFonts w:ascii="Times New Roman"/>
          <w:b w:val="false"/>
          <w:i w:val="false"/>
          <w:color w:val="000000"/>
          <w:sz w:val="28"/>
        </w:rPr>
        <w:t>
      2) к форме стресс-тестирования прикладывается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 учетом новой индексации) (представляется в электронной форме).</w:t>
      </w:r>
    </w:p>
    <w:bookmarkEnd w:id="788"/>
    <w:bookmarkStart w:name="z2164" w:id="789"/>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89"/>
    <w:bookmarkStart w:name="z2165" w:id="790"/>
    <w:p>
      <w:pPr>
        <w:spacing w:after="0"/>
        <w:ind w:left="0"/>
        <w:jc w:val="both"/>
      </w:pPr>
      <w:r>
        <w:rPr>
          <w:rFonts w:ascii="Times New Roman"/>
          <w:b w:val="false"/>
          <w:i w:val="false"/>
          <w:color w:val="000000"/>
          <w:sz w:val="28"/>
        </w:rPr>
        <w:t>
      1) стресс-тестирование по риску расторжения договоров страхования предусматривает сценарий расторжения договоров страхования (перестрахования) от 10 % до 30 %;</w:t>
      </w:r>
    </w:p>
    <w:bookmarkEnd w:id="790"/>
    <w:bookmarkStart w:name="z2166" w:id="791"/>
    <w:p>
      <w:pPr>
        <w:spacing w:after="0"/>
        <w:ind w:left="0"/>
        <w:jc w:val="both"/>
      </w:pPr>
      <w:r>
        <w:rPr>
          <w:rFonts w:ascii="Times New Roman"/>
          <w:b w:val="false"/>
          <w:i w:val="false"/>
          <w:color w:val="000000"/>
          <w:sz w:val="28"/>
        </w:rPr>
        <w:t>
      2) в столбцах 4, 5 и 6 указываются прогнозные значения статей Таблицы;</w:t>
      </w:r>
    </w:p>
    <w:bookmarkEnd w:id="791"/>
    <w:bookmarkStart w:name="z2167" w:id="792"/>
    <w:p>
      <w:pPr>
        <w:spacing w:after="0"/>
        <w:ind w:left="0"/>
        <w:jc w:val="both"/>
      </w:pPr>
      <w:r>
        <w:rPr>
          <w:rFonts w:ascii="Times New Roman"/>
          <w:b w:val="false"/>
          <w:i w:val="false"/>
          <w:color w:val="000000"/>
          <w:sz w:val="28"/>
        </w:rPr>
        <w:t>
      3) по строке 2 формы стресс-тестирования указывается сумма комиссионного вознаграждения по договорам страхования (перестрахования), по которым произошло расторжение (пропорционально к страховой премии);</w:t>
      </w:r>
    </w:p>
    <w:bookmarkEnd w:id="792"/>
    <w:bookmarkStart w:name="z2168" w:id="793"/>
    <w:p>
      <w:pPr>
        <w:spacing w:after="0"/>
        <w:ind w:left="0"/>
        <w:jc w:val="both"/>
      </w:pPr>
      <w:r>
        <w:rPr>
          <w:rFonts w:ascii="Times New Roman"/>
          <w:b w:val="false"/>
          <w:i w:val="false"/>
          <w:color w:val="000000"/>
          <w:sz w:val="28"/>
        </w:rPr>
        <w:t>
      4) для расчета прогнозных значений пруденциальных нормативов необходимо учитывать сумму расходов, связанных с расторжением договора страхования (перестрахования), и сумму расходов по выплате комиссионного вознаграждения по данным договорам.</w:t>
      </w:r>
    </w:p>
    <w:bookmarkEnd w:id="793"/>
    <w:bookmarkStart w:name="z2169" w:id="794"/>
    <w:p>
      <w:pPr>
        <w:spacing w:after="0"/>
        <w:ind w:left="0"/>
        <w:jc w:val="both"/>
      </w:pPr>
      <w:r>
        <w:rPr>
          <w:rFonts w:ascii="Times New Roman"/>
          <w:b w:val="false"/>
          <w:i w:val="false"/>
          <w:color w:val="000000"/>
          <w:sz w:val="28"/>
        </w:rPr>
        <w:t>
      11. Стресс-тестирование по кредитному риску:</w:t>
      </w:r>
    </w:p>
    <w:bookmarkEnd w:id="794"/>
    <w:bookmarkStart w:name="z2170" w:id="795"/>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95"/>
    <w:bookmarkStart w:name="z2171" w:id="796"/>
    <w:p>
      <w:pPr>
        <w:spacing w:after="0"/>
        <w:ind w:left="0"/>
        <w:jc w:val="both"/>
      </w:pPr>
      <w:r>
        <w:rPr>
          <w:rFonts w:ascii="Times New Roman"/>
          <w:b w:val="false"/>
          <w:i w:val="false"/>
          <w:color w:val="000000"/>
          <w:sz w:val="28"/>
        </w:rPr>
        <w:t>
      1) для проведения данного стресс-тестирования необходимо осуществить расчет норматива достаточности маржи платежеспособности и расчет норматива достаточности высоколиквидных активов страховой (перестраховочной) организации (далее – расчеты) с учетом снижения рейтингой оценки финансовых инструментов, перестраховщиков, учитываемых при расчете пруденциальных нормативов на 1 пункт (one notch) (уан ноч). Снижение рейтинговой оценки осуществляется по тем строкам расчетов, по которым установлено требование по рейтинговым оценкам, в соответствии с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796"/>
    <w:bookmarkStart w:name="z2172" w:id="797"/>
    <w:p>
      <w:pPr>
        <w:spacing w:after="0"/>
        <w:ind w:left="0"/>
        <w:jc w:val="both"/>
      </w:pPr>
      <w:r>
        <w:rPr>
          <w:rFonts w:ascii="Times New Roman"/>
          <w:b w:val="false"/>
          <w:i w:val="false"/>
          <w:color w:val="000000"/>
          <w:sz w:val="28"/>
        </w:rPr>
        <w:t>
      2) фактическая маржа платежеспособности является наименьшей из двух величин, рассчитанных с учетом статей капитала и с учетом их классификации по качеству и ликвидности после снижения рейтинговой оценки финансовых инструментов, перестраховщиков, учитываемых при расчете пруденциальных нормативов на 1 пункт (one notch) (уан ноч);</w:t>
      </w:r>
    </w:p>
    <w:bookmarkEnd w:id="797"/>
    <w:bookmarkStart w:name="z2173" w:id="798"/>
    <w:p>
      <w:pPr>
        <w:spacing w:after="0"/>
        <w:ind w:left="0"/>
        <w:jc w:val="both"/>
      </w:pPr>
      <w:r>
        <w:rPr>
          <w:rFonts w:ascii="Times New Roman"/>
          <w:b w:val="false"/>
          <w:i w:val="false"/>
          <w:color w:val="000000"/>
          <w:sz w:val="28"/>
        </w:rPr>
        <w:t>
      3) по паям, имеющим рейтинговую оценку рейтингового агентства Morningstar (Морнинстар), необходимо снизить оценку на 1 звезду;</w:t>
      </w:r>
    </w:p>
    <w:bookmarkEnd w:id="798"/>
    <w:bookmarkStart w:name="z2174" w:id="799"/>
    <w:p>
      <w:pPr>
        <w:spacing w:after="0"/>
        <w:ind w:left="0"/>
        <w:jc w:val="both"/>
      </w:pPr>
      <w:r>
        <w:rPr>
          <w:rFonts w:ascii="Times New Roman"/>
          <w:b w:val="false"/>
          <w:i w:val="false"/>
          <w:color w:val="000000"/>
          <w:sz w:val="28"/>
        </w:rPr>
        <w:t>
      4) минимальный размер маржи платежеспособности страховой (перестраховочной) организации должен увеличиваться на сумму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сниженной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w:t>
      </w:r>
    </w:p>
    <w:bookmarkEnd w:id="799"/>
    <w:bookmarkStart w:name="z2175" w:id="800"/>
    <w:p>
      <w:pPr>
        <w:spacing w:after="0"/>
        <w:ind w:left="0"/>
        <w:jc w:val="both"/>
      </w:pPr>
      <w:r>
        <w:rPr>
          <w:rFonts w:ascii="Times New Roman"/>
          <w:b w:val="false"/>
          <w:i w:val="false"/>
          <w:color w:val="000000"/>
          <w:sz w:val="28"/>
        </w:rPr>
        <w:t>
      5) в комментариях к стресс-тестированию по риску снижения рейтинговой оценки финансовых инструментов, перестраховщиков, учитываемых при расчете пруденциальных нормативов, указывается основная причина образования убытка по итогам проведения стресс-тестирования (разницы между фактическими и прогнозными значениями пруденциальных нормативов).</w:t>
      </w:r>
    </w:p>
    <w:bookmarkEnd w:id="800"/>
    <w:bookmarkStart w:name="z2176" w:id="801"/>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801"/>
    <w:bookmarkStart w:name="z2177" w:id="802"/>
    <w:p>
      <w:pPr>
        <w:spacing w:after="0"/>
        <w:ind w:left="0"/>
        <w:jc w:val="both"/>
      </w:pPr>
      <w:r>
        <w:rPr>
          <w:rFonts w:ascii="Times New Roman"/>
          <w:b w:val="false"/>
          <w:i w:val="false"/>
          <w:color w:val="000000"/>
          <w:sz w:val="28"/>
        </w:rPr>
        <w:t>
      1) в столбцах 1-6 указывается информация по договору перестрахования с наибольшей страховой суммой. По данному договору перестрахования сумма ответственности, переданной перестраховщику, в размере 5 % обнуляется;</w:t>
      </w:r>
    </w:p>
    <w:bookmarkEnd w:id="802"/>
    <w:bookmarkStart w:name="z2178" w:id="803"/>
    <w:p>
      <w:pPr>
        <w:spacing w:after="0"/>
        <w:ind w:left="0"/>
        <w:jc w:val="both"/>
      </w:pPr>
      <w:r>
        <w:rPr>
          <w:rFonts w:ascii="Times New Roman"/>
          <w:b w:val="false"/>
          <w:i w:val="false"/>
          <w:color w:val="000000"/>
          <w:sz w:val="28"/>
        </w:rPr>
        <w:t>
      2) норматив достаточности маржи платежеспособности и норматив достаточности высоколиквидных активов рассчитывается с учетом вычета суммы ответственности перестраховщика по договору перестрахования в размере 5 %.</w:t>
      </w:r>
    </w:p>
    <w:bookmarkEnd w:id="803"/>
    <w:bookmarkStart w:name="z2179" w:id="804"/>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804"/>
    <w:bookmarkStart w:name="z2180" w:id="805"/>
    <w:p>
      <w:pPr>
        <w:spacing w:after="0"/>
        <w:ind w:left="0"/>
        <w:jc w:val="both"/>
      </w:pPr>
      <w:r>
        <w:rPr>
          <w:rFonts w:ascii="Times New Roman"/>
          <w:b w:val="false"/>
          <w:i w:val="false"/>
          <w:color w:val="000000"/>
          <w:sz w:val="28"/>
        </w:rPr>
        <w:t>
      Расчет по кредитному риску перестраховщика осуществляется согласно Таблице вероятности дефолта (PD) посредством снижения рейтинга перестраховщика на 1 категорию и, соответственно, возможное влияние на показатели пруденциальных нормативов страховой организации:</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806"/>
          <w:p>
            <w:pPr>
              <w:spacing w:after="20"/>
              <w:ind w:left="20"/>
              <w:jc w:val="both"/>
            </w:pPr>
            <w:r>
              <w:rPr>
                <w:rFonts w:ascii="Times New Roman"/>
                <w:b w:val="false"/>
                <w:i w:val="false"/>
                <w:color w:val="000000"/>
                <w:sz w:val="20"/>
              </w:rPr>
              <w:t>
</w:t>
            </w:r>
            <w:r>
              <w:rPr>
                <w:rFonts w:ascii="Times New Roman"/>
                <w:b w:val="false"/>
                <w:i w:val="false"/>
                <w:color w:val="000000"/>
                <w:sz w:val="20"/>
              </w:rPr>
              <w:t>S&amp;P, Fitch</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807"/>
          <w:p>
            <w:pPr>
              <w:spacing w:after="20"/>
              <w:ind w:left="20"/>
              <w:jc w:val="both"/>
            </w:pPr>
            <w:r>
              <w:rPr>
                <w:rFonts w:ascii="Times New Roman"/>
                <w:b w:val="false"/>
                <w:i w:val="false"/>
                <w:color w:val="000000"/>
                <w:sz w:val="20"/>
              </w:rPr>
              <w:t>
</w:t>
            </w:r>
            <w:r>
              <w:rPr>
                <w:rFonts w:ascii="Times New Roman"/>
                <w:b w:val="false"/>
                <w:i w:val="false"/>
                <w:color w:val="000000"/>
                <w:sz w:val="20"/>
              </w:rPr>
              <w:t>ААА</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08"/>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09"/>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10"/>
          <w:p>
            <w:pPr>
              <w:spacing w:after="20"/>
              <w:ind w:left="20"/>
              <w:jc w:val="both"/>
            </w:pPr>
            <w:r>
              <w:rPr>
                <w:rFonts w:ascii="Times New Roman"/>
                <w:b w:val="false"/>
                <w:i w:val="false"/>
                <w:color w:val="000000"/>
                <w:sz w:val="20"/>
              </w:rPr>
              <w:t>
</w:t>
            </w:r>
            <w:r>
              <w:rPr>
                <w:rFonts w:ascii="Times New Roman"/>
                <w:b w:val="false"/>
                <w:i w:val="false"/>
                <w:color w:val="000000"/>
                <w:sz w:val="20"/>
              </w:rPr>
              <w:t>АА-</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8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8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1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14"/>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815"/>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816"/>
          <w:p>
            <w:pPr>
              <w:spacing w:after="20"/>
              <w:ind w:left="20"/>
              <w:jc w:val="both"/>
            </w:pPr>
            <w:r>
              <w:rPr>
                <w:rFonts w:ascii="Times New Roman"/>
                <w:b w:val="false"/>
                <w:i w:val="false"/>
                <w:color w:val="000000"/>
                <w:sz w:val="20"/>
              </w:rPr>
              <w:t>
</w:t>
            </w:r>
            <w:r>
              <w:rPr>
                <w:rFonts w:ascii="Times New Roman"/>
                <w:b w:val="false"/>
                <w:i w:val="false"/>
                <w:color w:val="000000"/>
                <w:sz w:val="20"/>
              </w:rPr>
              <w:t>ВВВ-</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817"/>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18"/>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819"/>
          <w:p>
            <w:pPr>
              <w:spacing w:after="20"/>
              <w:ind w:left="20"/>
              <w:jc w:val="both"/>
            </w:pPr>
            <w:r>
              <w:rPr>
                <w:rFonts w:ascii="Times New Roman"/>
                <w:b w:val="false"/>
                <w:i w:val="false"/>
                <w:color w:val="000000"/>
                <w:sz w:val="20"/>
              </w:rPr>
              <w:t>
</w:t>
            </w:r>
            <w:r>
              <w:rPr>
                <w:rFonts w:ascii="Times New Roman"/>
                <w:b w:val="false"/>
                <w:i w:val="false"/>
                <w:color w:val="000000"/>
                <w:sz w:val="20"/>
              </w:rPr>
              <w:t>ВВ-</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820"/>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821"/>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22"/>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823"/>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824"/>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825"/>
          <w:p>
            <w:pPr>
              <w:spacing w:after="20"/>
              <w:ind w:left="20"/>
              <w:jc w:val="both"/>
            </w:pPr>
            <w:r>
              <w:rPr>
                <w:rFonts w:ascii="Times New Roman"/>
                <w:b w:val="false"/>
                <w:i w:val="false"/>
                <w:color w:val="000000"/>
                <w:sz w:val="20"/>
              </w:rPr>
              <w:t>
</w:t>
            </w:r>
            <w:r>
              <w:rPr>
                <w:rFonts w:ascii="Times New Roman"/>
                <w:b w:val="false"/>
                <w:i w:val="false"/>
                <w:color w:val="000000"/>
                <w:sz w:val="20"/>
              </w:rPr>
              <w:t>ССС-</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826"/>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27"/>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1" w:id="8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8"/>
    <w:bookmarkStart w:name="z2272" w:id="82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29"/>
    <w:bookmarkStart w:name="z2273" w:id="8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830"/>
    <w:bookmarkStart w:name="z2274" w:id="831"/>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"общее страхование"</w:t>
      </w:r>
    </w:p>
    <w:bookmarkEnd w:id="831"/>
    <w:bookmarkStart w:name="z2275" w:id="8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RASA_1NL</w:t>
      </w:r>
    </w:p>
    <w:bookmarkEnd w:id="832"/>
    <w:bookmarkStart w:name="z2276" w:id="833"/>
    <w:p>
      <w:pPr>
        <w:spacing w:after="0"/>
        <w:ind w:left="0"/>
        <w:jc w:val="both"/>
      </w:pPr>
      <w:r>
        <w:rPr>
          <w:rFonts w:ascii="Times New Roman"/>
          <w:b w:val="false"/>
          <w:i w:val="false"/>
          <w:color w:val="000000"/>
          <w:sz w:val="28"/>
        </w:rPr>
        <w:t>
      Периодичность: ежегодная</w:t>
      </w:r>
    </w:p>
    <w:bookmarkEnd w:id="833"/>
    <w:bookmarkStart w:name="z2277" w:id="834"/>
    <w:p>
      <w:pPr>
        <w:spacing w:after="0"/>
        <w:ind w:left="0"/>
        <w:jc w:val="both"/>
      </w:pPr>
      <w:r>
        <w:rPr>
          <w:rFonts w:ascii="Times New Roman"/>
          <w:b w:val="false"/>
          <w:i w:val="false"/>
          <w:color w:val="000000"/>
          <w:sz w:val="28"/>
        </w:rPr>
        <w:t>
      Отчетный период: по состоянию на "___" ________ 20__года</w:t>
      </w:r>
    </w:p>
    <w:bookmarkEnd w:id="834"/>
    <w:bookmarkStart w:name="z2278" w:id="8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"общее страхование"</w:t>
      </w:r>
    </w:p>
    <w:bookmarkEnd w:id="835"/>
    <w:bookmarkStart w:name="z2279" w:id="836"/>
    <w:p>
      <w:pPr>
        <w:spacing w:after="0"/>
        <w:ind w:left="0"/>
        <w:jc w:val="both"/>
      </w:pPr>
      <w:r>
        <w:rPr>
          <w:rFonts w:ascii="Times New Roman"/>
          <w:b w:val="false"/>
          <w:i w:val="false"/>
          <w:color w:val="000000"/>
          <w:sz w:val="28"/>
        </w:rPr>
        <w:t>
      БИН: _______________________</w:t>
      </w:r>
    </w:p>
    <w:bookmarkEnd w:id="836"/>
    <w:bookmarkStart w:name="z2280" w:id="837"/>
    <w:p>
      <w:pPr>
        <w:spacing w:after="0"/>
        <w:ind w:left="0"/>
        <w:jc w:val="both"/>
      </w:pPr>
      <w:r>
        <w:rPr>
          <w:rFonts w:ascii="Times New Roman"/>
          <w:b w:val="false"/>
          <w:i w:val="false"/>
          <w:color w:val="000000"/>
          <w:sz w:val="28"/>
        </w:rPr>
        <w:t>
      Метод сбора: на бумажном носителе</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2" w:id="838"/>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(наименование страховой (перестраховочной) организации)</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8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коэффициента системы оценки рисков</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840"/>
          <w:p>
            <w:pPr>
              <w:spacing w:after="20"/>
              <w:ind w:left="20"/>
              <w:jc w:val="both"/>
            </w:pPr>
            <w:r>
              <w:rPr>
                <w:rFonts w:ascii="Times New Roman"/>
                <w:b w:val="false"/>
                <w:i w:val="false"/>
                <w:color w:val="000000"/>
                <w:sz w:val="20"/>
              </w:rPr>
              <w:t>
Краткое пояснение при отклонении от стандартного диапазона</w:t>
            </w:r>
          </w:p>
          <w:bookmarkEnd w:id="840"/>
          <w:p>
            <w:pPr>
              <w:spacing w:after="20"/>
              <w:ind w:left="20"/>
              <w:jc w:val="both"/>
            </w:pPr>
            <w:r>
              <w:rPr>
                <w:rFonts w:ascii="Times New Roman"/>
                <w:b w:val="false"/>
                <w:i w:val="false"/>
                <w:color w:val="000000"/>
                <w:sz w:val="20"/>
              </w:rPr>
              <w:t>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42"/>
          <w:p>
            <w:pPr>
              <w:spacing w:after="20"/>
              <w:ind w:left="20"/>
              <w:jc w:val="both"/>
            </w:pPr>
            <w:r>
              <w:rPr>
                <w:rFonts w:ascii="Times New Roman"/>
                <w:b w:val="false"/>
                <w:i w:val="false"/>
                <w:color w:val="000000"/>
                <w:sz w:val="20"/>
              </w:rPr>
              <w:t>
</w:t>
            </w:r>
            <w:r>
              <w:rPr>
                <w:rFonts w:ascii="Times New Roman"/>
                <w:b w:val="false"/>
                <w:i w:val="false"/>
                <w:color w:val="000000"/>
                <w:sz w:val="20"/>
              </w:rPr>
              <w:t>К1 "Страховые премии на капитал"</w:t>
            </w:r>
          </w:p>
          <w:bookmarkEnd w:id="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дает оценку адекватности капитала для покрытия убытков без учета доли перестрахования. Для полной оценки риска анализ К1 проводится с учетом К2 и К5. К1&gt;300%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43"/>
          <w:p>
            <w:pPr>
              <w:spacing w:after="20"/>
              <w:ind w:left="20"/>
              <w:jc w:val="both"/>
            </w:pPr>
            <w:r>
              <w:rPr>
                <w:rFonts w:ascii="Times New Roman"/>
                <w:b w:val="false"/>
                <w:i w:val="false"/>
                <w:color w:val="000000"/>
                <w:sz w:val="20"/>
              </w:rPr>
              <w:t>
</w:t>
            </w:r>
            <w:r>
              <w:rPr>
                <w:rFonts w:ascii="Times New Roman"/>
                <w:b w:val="false"/>
                <w:i w:val="false"/>
                <w:color w:val="000000"/>
                <w:sz w:val="20"/>
              </w:rPr>
              <w:t>К2 "Чистые страховые премии на капитал"</w:t>
            </w:r>
          </w:p>
          <w:bookmarkEnd w:id="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дает оценку адекватности капитала для покрытия убытков с учетом страховых премий, переданных на перестрахование. Чем выше значение К2, тем больше возрастает риск на капитал. При анализе К2 проводится анализ К5. К2&gt;200%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844"/>
          <w:p>
            <w:pPr>
              <w:spacing w:after="20"/>
              <w:ind w:left="20"/>
              <w:jc w:val="both"/>
            </w:pPr>
            <w:r>
              <w:rPr>
                <w:rFonts w:ascii="Times New Roman"/>
                <w:b w:val="false"/>
                <w:i w:val="false"/>
                <w:color w:val="000000"/>
                <w:sz w:val="20"/>
              </w:rPr>
              <w:t>
</w:t>
            </w:r>
            <w:r>
              <w:rPr>
                <w:rFonts w:ascii="Times New Roman"/>
                <w:b w:val="false"/>
                <w:i w:val="false"/>
                <w:color w:val="000000"/>
                <w:sz w:val="20"/>
              </w:rPr>
              <w:t>К3 "Изменение в чистых страховых премиях"</w:t>
            </w:r>
          </w:p>
          <w:bookmarkEnd w:id="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845"/>
          <w:p>
            <w:pPr>
              <w:spacing w:after="20"/>
              <w:ind w:left="20"/>
              <w:jc w:val="both"/>
            </w:pPr>
            <w:r>
              <w:rPr>
                <w:rFonts w:ascii="Times New Roman"/>
                <w:b w:val="false"/>
                <w:i w:val="false"/>
                <w:color w:val="000000"/>
                <w:sz w:val="20"/>
              </w:rPr>
              <w:t>
К3 дает оценку стабильности/нестабильности операционной деятельности/в менеджменте.</w:t>
            </w:r>
          </w:p>
          <w:bookmarkEnd w:id="845"/>
          <w:p>
            <w:pPr>
              <w:spacing w:after="20"/>
              <w:ind w:left="20"/>
              <w:jc w:val="both"/>
            </w:pPr>
            <w:r>
              <w:rPr>
                <w:rFonts w:ascii="Times New Roman"/>
                <w:b w:val="false"/>
                <w:i w:val="false"/>
                <w:color w:val="000000"/>
                <w:sz w:val="20"/>
              </w:rPr>
              <w:t>
Существенное увеличение К3 указывает на расширение бизнеса (увеличение продаж по новым классам страхования, расширение географической локации). Значительное сокращение чистых премий указывает на приостановление/сокращение продаж по отдельным классам страхования, потерю доли рынка, увеличение перестрахования. При анализе учитывается оценка активов К9, и адекватность резервов К11, К12, К13, а также прибыль от перестрахования К4.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46"/>
          <w:p>
            <w:pPr>
              <w:spacing w:after="20"/>
              <w:ind w:left="20"/>
              <w:jc w:val="both"/>
            </w:pPr>
            <w:r>
              <w:rPr>
                <w:rFonts w:ascii="Times New Roman"/>
                <w:b w:val="false"/>
                <w:i w:val="false"/>
                <w:color w:val="000000"/>
                <w:sz w:val="20"/>
              </w:rPr>
              <w:t>
</w:t>
            </w:r>
            <w:r>
              <w:rPr>
                <w:rFonts w:ascii="Times New Roman"/>
                <w:b w:val="false"/>
                <w:i w:val="false"/>
                <w:color w:val="000000"/>
                <w:sz w:val="20"/>
              </w:rPr>
              <w:t>К4 "Прибыль от перестрахования на капитал"</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дает оценку доли дохода от перестраховочной деятельности. К4&gt;15% указывает на недостаточность капитала по ожиданиям менеджмента страховой (перестраховочной) организации, или на улучшение значений коэффициентов К1, К2, К7, К10, К13, в части сокрытия проблем, связанных с капиталом. При К4&gt;15% пересчитываются К1, К2, К7, К10, К13 с вычетом доли дохода от перестрахования.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47"/>
          <w:p>
            <w:pPr>
              <w:spacing w:after="20"/>
              <w:ind w:left="20"/>
              <w:jc w:val="both"/>
            </w:pPr>
            <w:r>
              <w:rPr>
                <w:rFonts w:ascii="Times New Roman"/>
                <w:b w:val="false"/>
                <w:i w:val="false"/>
                <w:color w:val="000000"/>
                <w:sz w:val="20"/>
              </w:rPr>
              <w:t>
</w:t>
            </w:r>
            <w:r>
              <w:rPr>
                <w:rFonts w:ascii="Times New Roman"/>
                <w:b w:val="false"/>
                <w:i w:val="false"/>
                <w:color w:val="000000"/>
                <w:sz w:val="20"/>
              </w:rPr>
              <w:t>К5 "2-летний коэффициент операционной деятельности"</w:t>
            </w:r>
          </w:p>
          <w:bookmarkEnd w:id="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дает оценку рентабельности/убыточности операционной деятельности. При К5&gt;100%, страховая (перестраховочная) организация несет операционный убыток, при К5&lt;100% имеет операционный доход. Анализируются компоненты К5: коэффициент убыточности, коэффициент затрат и коэффициент доходов от инвестиционной деятельности. Следует анализировать совместно с К11, К13.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848"/>
          <w:p>
            <w:pPr>
              <w:spacing w:after="20"/>
              <w:ind w:left="20"/>
              <w:jc w:val="both"/>
            </w:pPr>
            <w:r>
              <w:rPr>
                <w:rFonts w:ascii="Times New Roman"/>
                <w:b w:val="false"/>
                <w:i w:val="false"/>
                <w:color w:val="000000"/>
                <w:sz w:val="20"/>
              </w:rPr>
              <w:t>
</w:t>
            </w:r>
            <w:r>
              <w:rPr>
                <w:rFonts w:ascii="Times New Roman"/>
                <w:b w:val="false"/>
                <w:i w:val="false"/>
                <w:color w:val="000000"/>
                <w:sz w:val="20"/>
              </w:rPr>
              <w:t>К6 "Инвестиционная доходность"</w:t>
            </w:r>
          </w:p>
          <w:bookmarkEnd w:id="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дает оценку годового дохода инвестиционного портфеля в процентном соотношении. При низком значении К6 анализируется структура инвестиционного портфеля, операции "РЕПО", затраты на комиссионные расходы, прочее. При высоком значении К6 анализируются инвестиции в высокорисковые инструменты и политика выплат дивидендов дочерней организацией родительской.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849"/>
          <w:p>
            <w:pPr>
              <w:spacing w:after="20"/>
              <w:ind w:left="20"/>
              <w:jc w:val="both"/>
            </w:pPr>
            <w:r>
              <w:rPr>
                <w:rFonts w:ascii="Times New Roman"/>
                <w:b w:val="false"/>
                <w:i w:val="false"/>
                <w:color w:val="000000"/>
                <w:sz w:val="20"/>
              </w:rPr>
              <w:t>
</w:t>
            </w:r>
            <w:r>
              <w:rPr>
                <w:rFonts w:ascii="Times New Roman"/>
                <w:b w:val="false"/>
                <w:i w:val="false"/>
                <w:color w:val="000000"/>
                <w:sz w:val="20"/>
              </w:rPr>
              <w:t>К7 "Изменение капитала"</w:t>
            </w:r>
          </w:p>
          <w:bookmarkEnd w:id="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50"/>
          <w:p>
            <w:pPr>
              <w:spacing w:after="20"/>
              <w:ind w:left="20"/>
              <w:jc w:val="both"/>
            </w:pPr>
            <w:r>
              <w:rPr>
                <w:rFonts w:ascii="Times New Roman"/>
                <w:b w:val="false"/>
                <w:i w:val="false"/>
                <w:color w:val="000000"/>
                <w:sz w:val="20"/>
              </w:rPr>
              <w:t>
К7 дает оценку улучшения/ухудшения финансового положения страховой (перестраховочной) организации в течение года. К7&gt;50%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При К7&lt;-10% определяются факторы, влияющие на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К8; </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выплаченных дивидендов;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К4; </w:t>
            </w:r>
          </w:p>
          <w:p>
            <w:pPr>
              <w:spacing w:after="20"/>
              <w:ind w:left="20"/>
              <w:jc w:val="both"/>
            </w:pPr>
            <w:r>
              <w:rPr>
                <w:rFonts w:ascii="Times New Roman"/>
                <w:b w:val="false"/>
                <w:i w:val="false"/>
                <w:color w:val="000000"/>
                <w:sz w:val="20"/>
              </w:rPr>
              <w:t>
</w:t>
            </w:r>
            <w:r>
              <w:rPr>
                <w:rFonts w:ascii="Times New Roman"/>
                <w:b w:val="false"/>
                <w:i w:val="false"/>
                <w:color w:val="000000"/>
                <w:sz w:val="20"/>
              </w:rPr>
              <w:t>е) учетной политике/корректировке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ж) отложенных налоговых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з) непризнанных активов;</w:t>
            </w:r>
          </w:p>
          <w:p>
            <w:pPr>
              <w:spacing w:after="20"/>
              <w:ind w:left="20"/>
              <w:jc w:val="both"/>
            </w:pPr>
            <w:r>
              <w:rPr>
                <w:rFonts w:ascii="Times New Roman"/>
                <w:b w:val="false"/>
                <w:i w:val="false"/>
                <w:color w:val="000000"/>
                <w:sz w:val="20"/>
              </w:rPr>
              <w:t>
и) акционеров.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851"/>
          <w:p>
            <w:pPr>
              <w:spacing w:after="20"/>
              <w:ind w:left="20"/>
              <w:jc w:val="both"/>
            </w:pPr>
            <w:r>
              <w:rPr>
                <w:rFonts w:ascii="Times New Roman"/>
                <w:b w:val="false"/>
                <w:i w:val="false"/>
                <w:color w:val="000000"/>
                <w:sz w:val="20"/>
              </w:rPr>
              <w:t>
</w:t>
            </w:r>
            <w:r>
              <w:rPr>
                <w:rFonts w:ascii="Times New Roman"/>
                <w:b w:val="false"/>
                <w:i w:val="false"/>
                <w:color w:val="000000"/>
                <w:sz w:val="20"/>
              </w:rPr>
              <w:t>К8 "Изменение в откорректированном капитале"</w:t>
            </w:r>
          </w:p>
          <w:bookmarkEnd w:id="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52"/>
          <w:p>
            <w:pPr>
              <w:spacing w:after="20"/>
              <w:ind w:left="20"/>
              <w:jc w:val="both"/>
            </w:pPr>
            <w:r>
              <w:rPr>
                <w:rFonts w:ascii="Times New Roman"/>
                <w:b w:val="false"/>
                <w:i w:val="false"/>
                <w:color w:val="000000"/>
                <w:sz w:val="20"/>
              </w:rPr>
              <w:t>
К8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 К8&gt;25%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 При К8&lt;-10% определяются факторы, влияющие на изменения: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 резервном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г) в резерве непредвиденных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в стабилизационном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е) в прочих резервах; ж) выплаченных дивидендов;</w:t>
            </w:r>
          </w:p>
          <w:p>
            <w:pPr>
              <w:spacing w:after="20"/>
              <w:ind w:left="20"/>
              <w:jc w:val="both"/>
            </w:pPr>
            <w:r>
              <w:rPr>
                <w:rFonts w:ascii="Times New Roman"/>
                <w:b w:val="false"/>
                <w:i w:val="false"/>
                <w:color w:val="000000"/>
                <w:sz w:val="20"/>
              </w:rPr>
              <w:t>
з) учетной политики/корректировке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853"/>
          <w:p>
            <w:pPr>
              <w:spacing w:after="20"/>
              <w:ind w:left="20"/>
              <w:jc w:val="both"/>
            </w:pPr>
            <w:r>
              <w:rPr>
                <w:rFonts w:ascii="Times New Roman"/>
                <w:b w:val="false"/>
                <w:i w:val="false"/>
                <w:color w:val="000000"/>
                <w:sz w:val="20"/>
              </w:rPr>
              <w:t>
</w:t>
            </w:r>
            <w:r>
              <w:rPr>
                <w:rFonts w:ascii="Times New Roman"/>
                <w:b w:val="false"/>
                <w:i w:val="false"/>
                <w:color w:val="000000"/>
                <w:sz w:val="20"/>
              </w:rPr>
              <w:t>К9 "Откорректированные обязательства на ликвидные активы"</w:t>
            </w:r>
          </w:p>
          <w:bookmarkEnd w:id="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дает оценку способности страховой (перестраховочной) организации отвечать по своим краткосрочным обязательствам, а также дает приблизительную оценку последствий в случае ликвидации страховой (перестраховочной) организации. При К9&gt;100% анализируется К9 в динамике прошлых лет, проверяется адекватность резервов, оценка, структура и ликвидность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854"/>
          <w:p>
            <w:pPr>
              <w:spacing w:after="20"/>
              <w:ind w:left="20"/>
              <w:jc w:val="both"/>
            </w:pPr>
            <w:r>
              <w:rPr>
                <w:rFonts w:ascii="Times New Roman"/>
                <w:b w:val="false"/>
                <w:i w:val="false"/>
                <w:color w:val="000000"/>
                <w:sz w:val="20"/>
              </w:rPr>
              <w:t>
</w:t>
            </w:r>
            <w:r>
              <w:rPr>
                <w:rFonts w:ascii="Times New Roman"/>
                <w:b w:val="false"/>
                <w:i w:val="false"/>
                <w:color w:val="000000"/>
                <w:sz w:val="20"/>
              </w:rPr>
              <w:t>К10 "Страховые премии к получению на капитал"</w:t>
            </w:r>
          </w:p>
          <w:bookmarkEnd w:id="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дает оценку доли дебиторской задолженности по отношению к капиталу. Допустимая доля составляет до 20%. При значении выше 20% анализируются суммы к получению от перестраховщиков, страховые премии к получению от страхователей (перестрахователей) и посредников на наличие задолженностей, просроченных более чем на 90 дней, и целесообразность признания таких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55"/>
          <w:p>
            <w:pPr>
              <w:spacing w:after="20"/>
              <w:ind w:left="20"/>
              <w:jc w:val="both"/>
            </w:pPr>
            <w:r>
              <w:rPr>
                <w:rFonts w:ascii="Times New Roman"/>
                <w:b w:val="false"/>
                <w:i w:val="false"/>
                <w:color w:val="000000"/>
                <w:sz w:val="20"/>
              </w:rPr>
              <w:t>
</w:t>
            </w:r>
            <w:r>
              <w:rPr>
                <w:rFonts w:ascii="Times New Roman"/>
                <w:b w:val="false"/>
                <w:i w:val="false"/>
                <w:color w:val="000000"/>
                <w:sz w:val="20"/>
              </w:rPr>
              <w:t>К11 "Развитие заявленных убытков за один год на капитал"</w:t>
            </w:r>
          </w:p>
          <w:bookmarkEnd w:id="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56"/>
          <w:p>
            <w:pPr>
              <w:spacing w:after="20"/>
              <w:ind w:left="20"/>
              <w:jc w:val="both"/>
            </w:pPr>
            <w:r>
              <w:rPr>
                <w:rFonts w:ascii="Times New Roman"/>
                <w:b w:val="false"/>
                <w:i w:val="false"/>
                <w:color w:val="000000"/>
                <w:sz w:val="20"/>
              </w:rPr>
              <w:t>
-10%&lt;K11</w:t>
            </w:r>
          </w:p>
          <w:bookmarkEnd w:id="856"/>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дает оценку развития неурегулированных убытков, заявленных годом ранее. При положительном значении К11 страховая (перестраховочная) организация недостаточно сформировала резервы, а при отрицательном значении К11 резервы сформированы с избытком . К11 анализируется совместно с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57"/>
          <w:p>
            <w:pPr>
              <w:spacing w:after="20"/>
              <w:ind w:left="20"/>
              <w:jc w:val="both"/>
            </w:pPr>
            <w:r>
              <w:rPr>
                <w:rFonts w:ascii="Times New Roman"/>
                <w:b w:val="false"/>
                <w:i w:val="false"/>
                <w:color w:val="000000"/>
                <w:sz w:val="20"/>
              </w:rPr>
              <w:t>
</w:t>
            </w:r>
            <w:r>
              <w:rPr>
                <w:rFonts w:ascii="Times New Roman"/>
                <w:b w:val="false"/>
                <w:i w:val="false"/>
                <w:color w:val="000000"/>
                <w:sz w:val="20"/>
              </w:rPr>
              <w:t>К12 "Развитие заявленных убытков за два года на капитал"</w:t>
            </w:r>
          </w:p>
          <w:bookmarkEnd w:id="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858"/>
          <w:p>
            <w:pPr>
              <w:spacing w:after="20"/>
              <w:ind w:left="20"/>
              <w:jc w:val="both"/>
            </w:pPr>
            <w:r>
              <w:rPr>
                <w:rFonts w:ascii="Times New Roman"/>
                <w:b w:val="false"/>
                <w:i w:val="false"/>
                <w:color w:val="000000"/>
                <w:sz w:val="20"/>
              </w:rPr>
              <w:t>
-10%&lt;K12</w:t>
            </w:r>
          </w:p>
          <w:bookmarkEnd w:id="858"/>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дает оценку развития неурегулированных убытков, заявленных двумя годами ранее. При положительном значении К12 страховая (перестраховочная) организация недостаточно сформировала резервы, а при отрицательном значении К12 резервы сформированы с избытком. К12 анализируется совместно с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859"/>
          <w:p>
            <w:pPr>
              <w:spacing w:after="20"/>
              <w:ind w:left="20"/>
              <w:jc w:val="both"/>
            </w:pPr>
            <w:r>
              <w:rPr>
                <w:rFonts w:ascii="Times New Roman"/>
                <w:b w:val="false"/>
                <w:i w:val="false"/>
                <w:color w:val="000000"/>
                <w:sz w:val="20"/>
              </w:rPr>
              <w:t>
</w:t>
            </w:r>
            <w:r>
              <w:rPr>
                <w:rFonts w:ascii="Times New Roman"/>
                <w:b w:val="false"/>
                <w:i w:val="false"/>
                <w:color w:val="000000"/>
                <w:sz w:val="20"/>
              </w:rPr>
              <w:t>К13 "Оценка дефицита (профицита) текущих резервов на капитал"</w:t>
            </w:r>
          </w:p>
          <w:bookmarkEnd w:id="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дает оценку адекватности текущих резервов. Дефицит (профицит) представляет собой разницу между прогнозируемыми и фактическими резервами. При положительном значении К13 недостаточно сформированы резервы, при отрицательном значении К13 резервы сформированы с избытком.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8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60"/>
    <w:bookmarkStart w:name="z2432" w:id="861"/>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861"/>
    <w:bookmarkStart w:name="z2433" w:id="862"/>
    <w:p>
      <w:pPr>
        <w:spacing w:after="0"/>
        <w:ind w:left="0"/>
        <w:jc w:val="both"/>
      </w:pPr>
      <w:r>
        <w:rPr>
          <w:rFonts w:ascii="Times New Roman"/>
          <w:b w:val="false"/>
          <w:i w:val="false"/>
          <w:color w:val="000000"/>
          <w:sz w:val="28"/>
        </w:rPr>
        <w:t>
      _______________________________________________________________</w:t>
      </w:r>
    </w:p>
    <w:bookmarkEnd w:id="862"/>
    <w:bookmarkStart w:name="z2434" w:id="863"/>
    <w:p>
      <w:pPr>
        <w:spacing w:after="0"/>
        <w:ind w:left="0"/>
        <w:jc w:val="both"/>
      </w:pPr>
      <w:r>
        <w:rPr>
          <w:rFonts w:ascii="Times New Roman"/>
          <w:b w:val="false"/>
          <w:i w:val="false"/>
          <w:color w:val="000000"/>
          <w:sz w:val="28"/>
        </w:rPr>
        <w:t>
      _______________________________________________________________</w:t>
      </w:r>
    </w:p>
    <w:bookmarkEnd w:id="863"/>
    <w:bookmarkStart w:name="z2435" w:id="864"/>
    <w:p>
      <w:pPr>
        <w:spacing w:after="0"/>
        <w:ind w:left="0"/>
        <w:jc w:val="both"/>
      </w:pPr>
      <w:r>
        <w:rPr>
          <w:rFonts w:ascii="Times New Roman"/>
          <w:b w:val="false"/>
          <w:i w:val="false"/>
          <w:color w:val="000000"/>
          <w:sz w:val="28"/>
        </w:rPr>
        <w:t>
      ________________________________________________________________</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2446" w:id="865"/>
      <w:r>
        <w:rPr>
          <w:rFonts w:ascii="Times New Roman"/>
          <w:b w:val="false"/>
          <w:i w:val="false"/>
          <w:color w:val="000000"/>
          <w:sz w:val="28"/>
        </w:rPr>
        <w:t>
      Первый руководитель или лицо, уполномоченное им на подписание</w:t>
      </w:r>
    </w:p>
    <w:bookmarkEnd w:id="865"/>
    <w:p>
      <w:pPr>
        <w:spacing w:after="0"/>
        <w:ind w:left="0"/>
        <w:jc w:val="both"/>
      </w:pPr>
      <w:r>
        <w:rPr>
          <w:rFonts w:ascii="Times New Roman"/>
          <w:b w:val="false"/>
          <w:i w:val="false"/>
          <w:color w:val="000000"/>
          <w:sz w:val="28"/>
        </w:rPr>
        <w:t>анализа 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447" w:id="866"/>
      <w:r>
        <w:rPr>
          <w:rFonts w:ascii="Times New Roman"/>
          <w:b w:val="false"/>
          <w:i w:val="false"/>
          <w:color w:val="000000"/>
          <w:sz w:val="28"/>
        </w:rPr>
        <w:t xml:space="preserve">
      Руководитель подразделения по управлению рисками </w:t>
      </w:r>
    </w:p>
    <w:bookmarkEnd w:id="866"/>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448" w:id="867"/>
      <w:r>
        <w:rPr>
          <w:rFonts w:ascii="Times New Roman"/>
          <w:b w:val="false"/>
          <w:i w:val="false"/>
          <w:color w:val="000000"/>
          <w:sz w:val="28"/>
        </w:rPr>
        <w:t>
      Исполнитель___________________________________________________________</w:t>
      </w:r>
    </w:p>
    <w:bookmarkEnd w:id="867"/>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49" w:id="868"/>
    <w:p>
      <w:pPr>
        <w:spacing w:after="0"/>
        <w:ind w:left="0"/>
        <w:jc w:val="both"/>
      </w:pPr>
      <w:r>
        <w:rPr>
          <w:rFonts w:ascii="Times New Roman"/>
          <w:b w:val="false"/>
          <w:i w:val="false"/>
          <w:color w:val="000000"/>
          <w:sz w:val="28"/>
        </w:rPr>
        <w:t>
      Дата "____" ______________ 20__ года</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 "общее</w:t>
            </w:r>
            <w:r>
              <w:br/>
            </w:r>
            <w:r>
              <w:rPr>
                <w:rFonts w:ascii="Times New Roman"/>
                <w:b w:val="false"/>
                <w:i w:val="false"/>
                <w:color w:val="000000"/>
                <w:sz w:val="20"/>
              </w:rPr>
              <w:t>страхование"</w:t>
            </w:r>
          </w:p>
        </w:tc>
      </w:tr>
    </w:tbl>
    <w:bookmarkStart w:name="z2451" w:id="86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69"/>
    <w:bookmarkStart w:name="z2452" w:id="870"/>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"общее страхование" (индекс – RASA_1NL, периодичность – ежегодная)</w:t>
      </w:r>
    </w:p>
    <w:bookmarkEnd w:id="870"/>
    <w:bookmarkStart w:name="z2453" w:id="871"/>
    <w:p>
      <w:pPr>
        <w:spacing w:after="0"/>
        <w:ind w:left="0"/>
        <w:jc w:val="left"/>
      </w:pPr>
      <w:r>
        <w:rPr>
          <w:rFonts w:ascii="Times New Roman"/>
          <w:b/>
          <w:i w:val="false"/>
          <w:color w:val="000000"/>
        </w:rPr>
        <w:t xml:space="preserve"> Глава 1. Общие положения</w:t>
      </w:r>
    </w:p>
    <w:bookmarkEnd w:id="871"/>
    <w:bookmarkStart w:name="z2454" w:id="8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"общее страхование" (далее – Форма).</w:t>
      </w:r>
    </w:p>
    <w:bookmarkEnd w:id="872"/>
    <w:bookmarkStart w:name="z2455" w:id="873"/>
    <w:p>
      <w:pPr>
        <w:spacing w:after="0"/>
        <w:ind w:left="0"/>
        <w:jc w:val="both"/>
      </w:pPr>
      <w:r>
        <w:rPr>
          <w:rFonts w:ascii="Times New Roman"/>
          <w:b w:val="false"/>
          <w:i w:val="false"/>
          <w:color w:val="000000"/>
          <w:sz w:val="28"/>
        </w:rPr>
        <w:t>
      2. Форма заполняется страховой (перестраховочной) организацией ежегодно по состоянию на конец отчетного периода.</w:t>
      </w:r>
    </w:p>
    <w:bookmarkEnd w:id="873"/>
    <w:bookmarkStart w:name="z2456" w:id="874"/>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предыдущего отчетного года и отчетного года соответственно, в процентах (до второго знака после запятой).</w:t>
      </w:r>
    </w:p>
    <w:bookmarkEnd w:id="874"/>
    <w:bookmarkStart w:name="z2457" w:id="875"/>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875"/>
    <w:bookmarkStart w:name="z2458" w:id="876"/>
    <w:p>
      <w:pPr>
        <w:spacing w:after="0"/>
        <w:ind w:left="0"/>
        <w:jc w:val="left"/>
      </w:pPr>
      <w:r>
        <w:rPr>
          <w:rFonts w:ascii="Times New Roman"/>
          <w:b/>
          <w:i w:val="false"/>
          <w:color w:val="000000"/>
        </w:rPr>
        <w:t xml:space="preserve"> Глава 2. Пояснение по заполнению Формы</w:t>
      </w:r>
    </w:p>
    <w:bookmarkEnd w:id="876"/>
    <w:bookmarkStart w:name="z2459" w:id="877"/>
    <w:p>
      <w:pPr>
        <w:spacing w:after="0"/>
        <w:ind w:left="0"/>
        <w:jc w:val="both"/>
      </w:pPr>
      <w:r>
        <w:rPr>
          <w:rFonts w:ascii="Times New Roman"/>
          <w:b w:val="false"/>
          <w:i w:val="false"/>
          <w:color w:val="000000"/>
          <w:sz w:val="28"/>
        </w:rPr>
        <w:t>
      5. Коэффициент К1 "Страховые премии на капитал" рассчитывается по следующей формуле:</w:t>
      </w:r>
    </w:p>
    <w:bookmarkEnd w:id="877"/>
    <w:bookmarkStart w:name="z2460"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1" w:id="879"/>
    <w:p>
      <w:pPr>
        <w:spacing w:after="0"/>
        <w:ind w:left="0"/>
        <w:jc w:val="both"/>
      </w:pPr>
      <w:r>
        <w:rPr>
          <w:rFonts w:ascii="Times New Roman"/>
          <w:b w:val="false"/>
          <w:i w:val="false"/>
          <w:color w:val="000000"/>
          <w:sz w:val="28"/>
        </w:rPr>
        <w:t>
      где:</w:t>
      </w:r>
    </w:p>
    <w:bookmarkEnd w:id="879"/>
    <w:bookmarkStart w:name="z2462" w:id="880"/>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80"/>
    <w:bookmarkStart w:name="z2463" w:id="881"/>
    <w:p>
      <w:pPr>
        <w:spacing w:after="0"/>
        <w:ind w:left="0"/>
        <w:jc w:val="both"/>
      </w:pPr>
      <w:r>
        <w:rPr>
          <w:rFonts w:ascii="Times New Roman"/>
          <w:b w:val="false"/>
          <w:i w:val="false"/>
          <w:color w:val="000000"/>
          <w:sz w:val="28"/>
        </w:rPr>
        <w:t>
      Кt – собственный капитал на отчетную дату.</w:t>
      </w:r>
    </w:p>
    <w:bookmarkEnd w:id="881"/>
    <w:bookmarkStart w:name="z2464" w:id="882"/>
    <w:p>
      <w:pPr>
        <w:spacing w:after="0"/>
        <w:ind w:left="0"/>
        <w:jc w:val="both"/>
      </w:pPr>
      <w:r>
        <w:rPr>
          <w:rFonts w:ascii="Times New Roman"/>
          <w:b w:val="false"/>
          <w:i w:val="false"/>
          <w:color w:val="000000"/>
          <w:sz w:val="28"/>
        </w:rPr>
        <w:t>
      6. Коэффициент К2 "Чистые страховые премии на капитал" рассчитывается по следующей формуле:</w:t>
      </w:r>
    </w:p>
    <w:bookmarkEnd w:id="882"/>
    <w:bookmarkStart w:name="z2465"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6" w:id="884"/>
    <w:p>
      <w:pPr>
        <w:spacing w:after="0"/>
        <w:ind w:left="0"/>
        <w:jc w:val="both"/>
      </w:pPr>
      <w:r>
        <w:rPr>
          <w:rFonts w:ascii="Times New Roman"/>
          <w:b w:val="false"/>
          <w:i w:val="false"/>
          <w:color w:val="000000"/>
          <w:sz w:val="28"/>
        </w:rPr>
        <w:t>
      где:</w:t>
      </w:r>
    </w:p>
    <w:bookmarkEnd w:id="884"/>
    <w:bookmarkStart w:name="z2467" w:id="885"/>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85"/>
    <w:bookmarkStart w:name="z2468" w:id="886"/>
    <w:p>
      <w:pPr>
        <w:spacing w:after="0"/>
        <w:ind w:left="0"/>
        <w:jc w:val="both"/>
      </w:pPr>
      <w:r>
        <w:rPr>
          <w:rFonts w:ascii="Times New Roman"/>
          <w:b w:val="false"/>
          <w:i w:val="false"/>
          <w:color w:val="000000"/>
          <w:sz w:val="28"/>
        </w:rPr>
        <w:t xml:space="preserve">
      Кt – собственный капитал на отчетную дату. </w:t>
      </w:r>
    </w:p>
    <w:bookmarkEnd w:id="886"/>
    <w:bookmarkStart w:name="z2469" w:id="887"/>
    <w:p>
      <w:pPr>
        <w:spacing w:after="0"/>
        <w:ind w:left="0"/>
        <w:jc w:val="both"/>
      </w:pPr>
      <w:r>
        <w:rPr>
          <w:rFonts w:ascii="Times New Roman"/>
          <w:b w:val="false"/>
          <w:i w:val="false"/>
          <w:color w:val="000000"/>
          <w:sz w:val="28"/>
        </w:rPr>
        <w:t>
      7. Коэффициент К3 "Изменение в чистых премиях" рассчитывается по следующей формуле:</w:t>
      </w:r>
    </w:p>
    <w:bookmarkEnd w:id="887"/>
    <w:bookmarkStart w:name="z2470"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1" w:id="889"/>
    <w:p>
      <w:pPr>
        <w:spacing w:after="0"/>
        <w:ind w:left="0"/>
        <w:jc w:val="both"/>
      </w:pPr>
      <w:r>
        <w:rPr>
          <w:rFonts w:ascii="Times New Roman"/>
          <w:b w:val="false"/>
          <w:i w:val="false"/>
          <w:color w:val="000000"/>
          <w:sz w:val="28"/>
        </w:rPr>
        <w:t>
      где:</w:t>
      </w:r>
    </w:p>
    <w:bookmarkEnd w:id="889"/>
    <w:bookmarkStart w:name="z2472" w:id="890"/>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90"/>
    <w:bookmarkStart w:name="z2473" w:id="891"/>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91"/>
    <w:bookmarkStart w:name="z2474" w:id="892"/>
    <w:p>
      <w:pPr>
        <w:spacing w:after="0"/>
        <w:ind w:left="0"/>
        <w:jc w:val="both"/>
      </w:pPr>
      <w:r>
        <w:rPr>
          <w:rFonts w:ascii="Times New Roman"/>
          <w:b w:val="false"/>
          <w:i w:val="false"/>
          <w:color w:val="000000"/>
          <w:sz w:val="28"/>
        </w:rPr>
        <w:t>
      8. Коэффициент К4 "Прибыль от перестраховочной деятельности на капитал" рассчитывается по следующей формуле:</w:t>
      </w:r>
    </w:p>
    <w:bookmarkEnd w:id="892"/>
    <w:bookmarkStart w:name="z2475"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6" w:id="894"/>
    <w:p>
      <w:pPr>
        <w:spacing w:after="0"/>
        <w:ind w:left="0"/>
        <w:jc w:val="both"/>
      </w:pPr>
      <w:r>
        <w:rPr>
          <w:rFonts w:ascii="Times New Roman"/>
          <w:b w:val="false"/>
          <w:i w:val="false"/>
          <w:color w:val="000000"/>
          <w:sz w:val="28"/>
        </w:rPr>
        <w:t>
      где:</w:t>
      </w:r>
    </w:p>
    <w:bookmarkEnd w:id="894"/>
    <w:bookmarkStart w:name="z2477" w:id="895"/>
    <w:p>
      <w:pPr>
        <w:spacing w:after="0"/>
        <w:ind w:left="0"/>
        <w:jc w:val="both"/>
      </w:pPr>
      <w:r>
        <w:rPr>
          <w:rFonts w:ascii="Times New Roman"/>
          <w:b w:val="false"/>
          <w:i w:val="false"/>
          <w:color w:val="000000"/>
          <w:sz w:val="28"/>
        </w:rPr>
        <w:t>
      ППt – прибыль от перестраховочной деятельности на отчетную дату;</w:t>
      </w:r>
    </w:p>
    <w:bookmarkEnd w:id="895"/>
    <w:bookmarkStart w:name="z2478" w:id="896"/>
    <w:p>
      <w:pPr>
        <w:spacing w:after="0"/>
        <w:ind w:left="0"/>
        <w:jc w:val="both"/>
      </w:pPr>
      <w:r>
        <w:rPr>
          <w:rFonts w:ascii="Times New Roman"/>
          <w:b w:val="false"/>
          <w:i w:val="false"/>
          <w:color w:val="000000"/>
          <w:sz w:val="28"/>
        </w:rPr>
        <w:t>
      КВt – доходы в виде комиссионного вознаграждения по страховой деятельности на отчетную дату;</w:t>
      </w:r>
    </w:p>
    <w:bookmarkEnd w:id="896"/>
    <w:bookmarkStart w:name="z2479" w:id="897"/>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w:t>
      </w:r>
    </w:p>
    <w:bookmarkEnd w:id="897"/>
    <w:bookmarkStart w:name="z2480" w:id="898"/>
    <w:p>
      <w:pPr>
        <w:spacing w:after="0"/>
        <w:ind w:left="0"/>
        <w:jc w:val="both"/>
      </w:pPr>
      <w:r>
        <w:rPr>
          <w:rFonts w:ascii="Times New Roman"/>
          <w:b w:val="false"/>
          <w:i w:val="false"/>
          <w:color w:val="000000"/>
          <w:sz w:val="28"/>
        </w:rPr>
        <w:t xml:space="preserve">
      ИзмАПНЗПt – изменение активов перестрахования по незаработанным премиям на отчетную дату; </w:t>
      </w:r>
    </w:p>
    <w:bookmarkEnd w:id="898"/>
    <w:bookmarkStart w:name="z2481" w:id="899"/>
    <w:p>
      <w:pPr>
        <w:spacing w:after="0"/>
        <w:ind w:left="0"/>
        <w:jc w:val="both"/>
      </w:pPr>
      <w:r>
        <w:rPr>
          <w:rFonts w:ascii="Times New Roman"/>
          <w:b w:val="false"/>
          <w:i w:val="false"/>
          <w:color w:val="000000"/>
          <w:sz w:val="28"/>
        </w:rPr>
        <w:t>
      РНППt – активы перестрахования по незаработанным премиям (за вычетом резервов на обесценение) на отчетную дату;</w:t>
      </w:r>
    </w:p>
    <w:bookmarkEnd w:id="899"/>
    <w:bookmarkStart w:name="z2482" w:id="900"/>
    <w:p>
      <w:pPr>
        <w:spacing w:after="0"/>
        <w:ind w:left="0"/>
        <w:jc w:val="both"/>
      </w:pPr>
      <w:r>
        <w:rPr>
          <w:rFonts w:ascii="Times New Roman"/>
          <w:b w:val="false"/>
          <w:i w:val="false"/>
          <w:color w:val="000000"/>
          <w:sz w:val="28"/>
        </w:rPr>
        <w:t>
      Кt – собственный капитал на отчетную дату.</w:t>
      </w:r>
    </w:p>
    <w:bookmarkEnd w:id="900"/>
    <w:bookmarkStart w:name="z2483" w:id="901"/>
    <w:p>
      <w:pPr>
        <w:spacing w:after="0"/>
        <w:ind w:left="0"/>
        <w:jc w:val="both"/>
      </w:pPr>
      <w:r>
        <w:rPr>
          <w:rFonts w:ascii="Times New Roman"/>
          <w:b w:val="false"/>
          <w:i w:val="false"/>
          <w:color w:val="000000"/>
          <w:sz w:val="28"/>
        </w:rPr>
        <w:t>
      9. Коэффициент К5 "2-летний коэффициент операционной деятельности" рассчитывается по следующей формуле:</w:t>
      </w:r>
    </w:p>
    <w:bookmarkEnd w:id="901"/>
    <w:bookmarkStart w:name="z2484"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5" w:id="903"/>
    <w:p>
      <w:pPr>
        <w:spacing w:after="0"/>
        <w:ind w:left="0"/>
        <w:jc w:val="both"/>
      </w:pPr>
      <w:r>
        <w:rPr>
          <w:rFonts w:ascii="Times New Roman"/>
          <w:b w:val="false"/>
          <w:i w:val="false"/>
          <w:color w:val="000000"/>
          <w:sz w:val="28"/>
        </w:rPr>
        <w:t>
      где:</w:t>
      </w:r>
    </w:p>
    <w:bookmarkEnd w:id="903"/>
    <w:bookmarkStart w:name="z2486" w:id="904"/>
    <w:p>
      <w:pPr>
        <w:spacing w:after="0"/>
        <w:ind w:left="0"/>
        <w:jc w:val="both"/>
      </w:pPr>
      <w:r>
        <w:rPr>
          <w:rFonts w:ascii="Times New Roman"/>
          <w:b w:val="false"/>
          <w:i w:val="false"/>
          <w:color w:val="000000"/>
          <w:sz w:val="28"/>
        </w:rPr>
        <w:t>
      КУ2-л – 2-летний коэффициент убытков;</w:t>
      </w:r>
    </w:p>
    <w:bookmarkEnd w:id="904"/>
    <w:bookmarkStart w:name="z2487" w:id="905"/>
    <w:p>
      <w:pPr>
        <w:spacing w:after="0"/>
        <w:ind w:left="0"/>
        <w:jc w:val="both"/>
      </w:pPr>
      <w:r>
        <w:rPr>
          <w:rFonts w:ascii="Times New Roman"/>
          <w:b w:val="false"/>
          <w:i w:val="false"/>
          <w:color w:val="000000"/>
          <w:sz w:val="28"/>
        </w:rPr>
        <w:t>
      КЗ2-л – 2-летний коэффициент затрат;</w:t>
      </w:r>
    </w:p>
    <w:bookmarkEnd w:id="905"/>
    <w:bookmarkStart w:name="z2488" w:id="906"/>
    <w:p>
      <w:pPr>
        <w:spacing w:after="0"/>
        <w:ind w:left="0"/>
        <w:jc w:val="both"/>
      </w:pPr>
      <w:r>
        <w:rPr>
          <w:rFonts w:ascii="Times New Roman"/>
          <w:b w:val="false"/>
          <w:i w:val="false"/>
          <w:color w:val="000000"/>
          <w:sz w:val="28"/>
        </w:rPr>
        <w:t>
      ИД2-л – 2-летний коэффициент инвестиционной доходности;</w:t>
      </w:r>
    </w:p>
    <w:bookmarkEnd w:id="906"/>
    <w:bookmarkStart w:name="z2489" w:id="907"/>
    <w:p>
      <w:pPr>
        <w:spacing w:after="0"/>
        <w:ind w:left="0"/>
        <w:jc w:val="both"/>
      </w:pPr>
      <w:r>
        <w:rPr>
          <w:rFonts w:ascii="Times New Roman"/>
          <w:b w:val="false"/>
          <w:i w:val="false"/>
          <w:color w:val="000000"/>
          <w:sz w:val="28"/>
        </w:rPr>
        <w:t>
      ЧСВt – чистая сумма страховых выплат на отчетную дату;</w:t>
      </w:r>
    </w:p>
    <w:bookmarkEnd w:id="907"/>
    <w:bookmarkStart w:name="z2490" w:id="908"/>
    <w:p>
      <w:pPr>
        <w:spacing w:after="0"/>
        <w:ind w:left="0"/>
        <w:jc w:val="both"/>
      </w:pPr>
      <w:r>
        <w:rPr>
          <w:rFonts w:ascii="Times New Roman"/>
          <w:b w:val="false"/>
          <w:i w:val="false"/>
          <w:color w:val="000000"/>
          <w:sz w:val="28"/>
        </w:rPr>
        <w:t>
      ЧСВt-1 – чистая сумма страховых выплат на предшествующую отчетную дату;</w:t>
      </w:r>
    </w:p>
    <w:bookmarkEnd w:id="908"/>
    <w:bookmarkStart w:name="z2491" w:id="909"/>
    <w:p>
      <w:pPr>
        <w:spacing w:after="0"/>
        <w:ind w:left="0"/>
        <w:jc w:val="both"/>
      </w:pPr>
      <w:r>
        <w:rPr>
          <w:rFonts w:ascii="Times New Roman"/>
          <w:b w:val="false"/>
          <w:i w:val="false"/>
          <w:color w:val="000000"/>
          <w:sz w:val="28"/>
        </w:rPr>
        <w:t>
      ЧСПИt – чистая сумма изменений в резервах убытков на отчетную дату;</w:t>
      </w:r>
    </w:p>
    <w:bookmarkEnd w:id="909"/>
    <w:bookmarkStart w:name="z2492" w:id="910"/>
    <w:p>
      <w:pPr>
        <w:spacing w:after="0"/>
        <w:ind w:left="0"/>
        <w:jc w:val="both"/>
      </w:pPr>
      <w:r>
        <w:rPr>
          <w:rFonts w:ascii="Times New Roman"/>
          <w:b w:val="false"/>
          <w:i w:val="false"/>
          <w:color w:val="000000"/>
          <w:sz w:val="28"/>
        </w:rPr>
        <w:t>
      ЧСПИt-1 – чистая сумма изменений в резервах убытков на предшествующую отчетную дату;</w:t>
      </w:r>
    </w:p>
    <w:bookmarkEnd w:id="910"/>
    <w:bookmarkStart w:name="z2493" w:id="911"/>
    <w:p>
      <w:pPr>
        <w:spacing w:after="0"/>
        <w:ind w:left="0"/>
        <w:jc w:val="both"/>
      </w:pPr>
      <w:r>
        <w:rPr>
          <w:rFonts w:ascii="Times New Roman"/>
          <w:b w:val="false"/>
          <w:i w:val="false"/>
          <w:color w:val="000000"/>
          <w:sz w:val="28"/>
        </w:rPr>
        <w:t>
      РУрt – расходы на урегулирование на отчетную дату;</w:t>
      </w:r>
    </w:p>
    <w:bookmarkEnd w:id="911"/>
    <w:bookmarkStart w:name="z2494" w:id="912"/>
    <w:p>
      <w:pPr>
        <w:spacing w:after="0"/>
        <w:ind w:left="0"/>
        <w:jc w:val="both"/>
      </w:pPr>
      <w:r>
        <w:rPr>
          <w:rFonts w:ascii="Times New Roman"/>
          <w:b w:val="false"/>
          <w:i w:val="false"/>
          <w:color w:val="000000"/>
          <w:sz w:val="28"/>
        </w:rPr>
        <w:t>
      РУрt-1 – расходы на урегулирование на предшествующую отчетную дату;</w:t>
      </w:r>
    </w:p>
    <w:bookmarkEnd w:id="912"/>
    <w:bookmarkStart w:name="z2495" w:id="913"/>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913"/>
    <w:bookmarkStart w:name="z2496" w:id="914"/>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914"/>
    <w:bookmarkStart w:name="z2497" w:id="915"/>
    <w:p>
      <w:pPr>
        <w:spacing w:after="0"/>
        <w:ind w:left="0"/>
        <w:jc w:val="both"/>
      </w:pPr>
      <w:r>
        <w:rPr>
          <w:rFonts w:ascii="Times New Roman"/>
          <w:b w:val="false"/>
          <w:i w:val="false"/>
          <w:color w:val="000000"/>
          <w:sz w:val="28"/>
        </w:rPr>
        <w:t>
      ЧРt – чистые расходы на отчетную дату;</w:t>
      </w:r>
    </w:p>
    <w:bookmarkEnd w:id="915"/>
    <w:bookmarkStart w:name="z2498" w:id="916"/>
    <w:p>
      <w:pPr>
        <w:spacing w:after="0"/>
        <w:ind w:left="0"/>
        <w:jc w:val="both"/>
      </w:pPr>
      <w:r>
        <w:rPr>
          <w:rFonts w:ascii="Times New Roman"/>
          <w:b w:val="false"/>
          <w:i w:val="false"/>
          <w:color w:val="000000"/>
          <w:sz w:val="28"/>
        </w:rPr>
        <w:t>
      ЧРt-1 – чистые расходы на предшествующую отчетную дату;</w:t>
      </w:r>
    </w:p>
    <w:bookmarkEnd w:id="916"/>
    <w:bookmarkStart w:name="z2499" w:id="917"/>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917"/>
    <w:bookmarkStart w:name="z2500" w:id="918"/>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918"/>
    <w:bookmarkStart w:name="z2501" w:id="919"/>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919"/>
    <w:bookmarkStart w:name="z2502" w:id="920"/>
    <w:p>
      <w:pPr>
        <w:spacing w:after="0"/>
        <w:ind w:left="0"/>
        <w:jc w:val="both"/>
      </w:pPr>
      <w:r>
        <w:rPr>
          <w:rFonts w:ascii="Times New Roman"/>
          <w:b w:val="false"/>
          <w:i w:val="false"/>
          <w:color w:val="000000"/>
          <w:sz w:val="28"/>
        </w:rPr>
        <w:t>
      ДИДt-1 – доходы от инвестиционной деятельности за вычетом расходов, связанных с выплатой вознаграждения, на предшествующую отчетную дату.</w:t>
      </w:r>
    </w:p>
    <w:bookmarkEnd w:id="920"/>
    <w:bookmarkStart w:name="z2503" w:id="921"/>
    <w:p>
      <w:pPr>
        <w:spacing w:after="0"/>
        <w:ind w:left="0"/>
        <w:jc w:val="both"/>
      </w:pPr>
      <w:r>
        <w:rPr>
          <w:rFonts w:ascii="Times New Roman"/>
          <w:b w:val="false"/>
          <w:i w:val="false"/>
          <w:color w:val="000000"/>
          <w:sz w:val="28"/>
        </w:rPr>
        <w:t>
      10. Коэффициент К6 "Инвестиционная доходность" рассчитывается по следующей формуле:</w:t>
      </w:r>
    </w:p>
    <w:bookmarkEnd w:id="921"/>
    <w:bookmarkStart w:name="z2504" w:id="922"/>
    <w:p>
      <w:pPr>
        <w:spacing w:after="0"/>
        <w:ind w:left="0"/>
        <w:jc w:val="both"/>
      </w:pPr>
      <w:r>
        <w:rPr>
          <w:rFonts w:ascii="Times New Roman"/>
          <w:b w:val="false"/>
          <w:i w:val="false"/>
          <w:color w:val="000000"/>
          <w:sz w:val="28"/>
        </w:rPr>
        <w:t xml:space="preserve">
      </w:t>
      </w:r>
    </w:p>
    <w:bookmarkEnd w:id="922"/>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5" w:id="923"/>
    <w:p>
      <w:pPr>
        <w:spacing w:after="0"/>
        <w:ind w:left="0"/>
        <w:jc w:val="both"/>
      </w:pPr>
      <w:r>
        <w:rPr>
          <w:rFonts w:ascii="Times New Roman"/>
          <w:b w:val="false"/>
          <w:i w:val="false"/>
          <w:color w:val="000000"/>
          <w:sz w:val="28"/>
        </w:rPr>
        <w:t>
      где:</w:t>
      </w:r>
    </w:p>
    <w:bookmarkEnd w:id="923"/>
    <w:bookmarkStart w:name="z2506" w:id="924"/>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924"/>
    <w:bookmarkStart w:name="z2507" w:id="925"/>
    <w:p>
      <w:pPr>
        <w:spacing w:after="0"/>
        <w:ind w:left="0"/>
        <w:jc w:val="both"/>
      </w:pPr>
      <w:r>
        <w:rPr>
          <w:rFonts w:ascii="Times New Roman"/>
          <w:b w:val="false"/>
          <w:i w:val="false"/>
          <w:color w:val="000000"/>
          <w:sz w:val="28"/>
        </w:rPr>
        <w:t>
      ДСиИнвt-1 – денежные средства и инвестиции (за вычетом операций "РЕПО") на предшествующую отчетную дату, являющиеся суммой:</w:t>
      </w:r>
    </w:p>
    <w:bookmarkEnd w:id="925"/>
    <w:bookmarkStart w:name="z2508" w:id="926"/>
    <w:p>
      <w:pPr>
        <w:spacing w:after="0"/>
        <w:ind w:left="0"/>
        <w:jc w:val="both"/>
      </w:pPr>
      <w:r>
        <w:rPr>
          <w:rFonts w:ascii="Times New Roman"/>
          <w:b w:val="false"/>
          <w:i w:val="false"/>
          <w:color w:val="000000"/>
          <w:sz w:val="28"/>
        </w:rPr>
        <w:t>
      1) денежных средств и эквивалентов денежных средств на предшествующую отчетную дату;</w:t>
      </w:r>
    </w:p>
    <w:bookmarkEnd w:id="926"/>
    <w:bookmarkStart w:name="z2509" w:id="927"/>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предшествующую отчетную дату;</w:t>
      </w:r>
    </w:p>
    <w:bookmarkEnd w:id="927"/>
    <w:bookmarkStart w:name="z2510" w:id="928"/>
    <w:p>
      <w:pPr>
        <w:spacing w:after="0"/>
        <w:ind w:left="0"/>
        <w:jc w:val="both"/>
      </w:pPr>
      <w:r>
        <w:rPr>
          <w:rFonts w:ascii="Times New Roman"/>
          <w:b w:val="false"/>
          <w:i w:val="false"/>
          <w:color w:val="000000"/>
          <w:sz w:val="28"/>
        </w:rPr>
        <w:t>
      3) операций "обратное РЕПО" на предшествующую отчетную дату;</w:t>
      </w:r>
    </w:p>
    <w:bookmarkEnd w:id="928"/>
    <w:bookmarkStart w:name="z2511" w:id="929"/>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предшествующую отчетную дату;</w:t>
      </w:r>
    </w:p>
    <w:bookmarkEnd w:id="929"/>
    <w:bookmarkStart w:name="z2512" w:id="930"/>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предшествующую отчетную дату;</w:t>
      </w:r>
    </w:p>
    <w:bookmarkEnd w:id="930"/>
    <w:bookmarkStart w:name="z2513" w:id="931"/>
    <w:p>
      <w:pPr>
        <w:spacing w:after="0"/>
        <w:ind w:left="0"/>
        <w:jc w:val="both"/>
      </w:pPr>
      <w:r>
        <w:rPr>
          <w:rFonts w:ascii="Times New Roman"/>
          <w:b w:val="false"/>
          <w:i w:val="false"/>
          <w:color w:val="000000"/>
          <w:sz w:val="28"/>
        </w:rPr>
        <w:t>
      6) аффинированных драгоценных металлов на предшествующую отчетную дату;</w:t>
      </w:r>
    </w:p>
    <w:bookmarkEnd w:id="931"/>
    <w:bookmarkStart w:name="z2514" w:id="932"/>
    <w:p>
      <w:pPr>
        <w:spacing w:after="0"/>
        <w:ind w:left="0"/>
        <w:jc w:val="both"/>
      </w:pPr>
      <w:r>
        <w:rPr>
          <w:rFonts w:ascii="Times New Roman"/>
          <w:b w:val="false"/>
          <w:i w:val="false"/>
          <w:color w:val="000000"/>
          <w:sz w:val="28"/>
        </w:rPr>
        <w:t>
      7) производных финансовых инструментов на предшествующую отчетную дату;</w:t>
      </w:r>
    </w:p>
    <w:bookmarkEnd w:id="932"/>
    <w:bookmarkStart w:name="z2515" w:id="933"/>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предшествующую отчетную дату;</w:t>
      </w:r>
    </w:p>
    <w:bookmarkEnd w:id="933"/>
    <w:bookmarkStart w:name="z2516" w:id="934"/>
    <w:p>
      <w:pPr>
        <w:spacing w:after="0"/>
        <w:ind w:left="0"/>
        <w:jc w:val="both"/>
      </w:pPr>
      <w:r>
        <w:rPr>
          <w:rFonts w:ascii="Times New Roman"/>
          <w:b w:val="false"/>
          <w:i w:val="false"/>
          <w:color w:val="000000"/>
          <w:sz w:val="28"/>
        </w:rPr>
        <w:t>
      9) инвестиций в капитал других юридических лиц на предшествующую отчетную дату;</w:t>
      </w:r>
    </w:p>
    <w:bookmarkEnd w:id="934"/>
    <w:bookmarkStart w:name="z2517" w:id="935"/>
    <w:p>
      <w:pPr>
        <w:spacing w:after="0"/>
        <w:ind w:left="0"/>
        <w:jc w:val="both"/>
      </w:pPr>
      <w:r>
        <w:rPr>
          <w:rFonts w:ascii="Times New Roman"/>
          <w:b w:val="false"/>
          <w:i w:val="false"/>
          <w:color w:val="000000"/>
          <w:sz w:val="28"/>
        </w:rPr>
        <w:t>
      10) инвестиционного имущества на предшествующую отчетную дату;</w:t>
      </w:r>
    </w:p>
    <w:bookmarkEnd w:id="935"/>
    <w:bookmarkStart w:name="z2518" w:id="936"/>
    <w:p>
      <w:pPr>
        <w:spacing w:after="0"/>
        <w:ind w:left="0"/>
        <w:jc w:val="both"/>
      </w:pPr>
      <w:r>
        <w:rPr>
          <w:rFonts w:ascii="Times New Roman"/>
          <w:b w:val="false"/>
          <w:i w:val="false"/>
          <w:color w:val="000000"/>
          <w:sz w:val="28"/>
        </w:rPr>
        <w:t>
      ДСиИнвt – денежные средства и инвестиции (за вычетом операций "РЕПО") на отчетную дату, являющиеся суммой:</w:t>
      </w:r>
    </w:p>
    <w:bookmarkEnd w:id="936"/>
    <w:bookmarkStart w:name="z2519" w:id="937"/>
    <w:p>
      <w:pPr>
        <w:spacing w:after="0"/>
        <w:ind w:left="0"/>
        <w:jc w:val="both"/>
      </w:pPr>
      <w:r>
        <w:rPr>
          <w:rFonts w:ascii="Times New Roman"/>
          <w:b w:val="false"/>
          <w:i w:val="false"/>
          <w:color w:val="000000"/>
          <w:sz w:val="28"/>
        </w:rPr>
        <w:t>
      1) денежных средств и эквивалентов денежных средств на отчетную дату;</w:t>
      </w:r>
    </w:p>
    <w:bookmarkEnd w:id="937"/>
    <w:bookmarkStart w:name="z2520" w:id="938"/>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отчетную дату;</w:t>
      </w:r>
    </w:p>
    <w:bookmarkEnd w:id="938"/>
    <w:bookmarkStart w:name="z2521" w:id="939"/>
    <w:p>
      <w:pPr>
        <w:spacing w:after="0"/>
        <w:ind w:left="0"/>
        <w:jc w:val="both"/>
      </w:pPr>
      <w:r>
        <w:rPr>
          <w:rFonts w:ascii="Times New Roman"/>
          <w:b w:val="false"/>
          <w:i w:val="false"/>
          <w:color w:val="000000"/>
          <w:sz w:val="28"/>
        </w:rPr>
        <w:t>
      3) операций "обратное РЕПО" на отчетную дату;</w:t>
      </w:r>
    </w:p>
    <w:bookmarkEnd w:id="939"/>
    <w:bookmarkStart w:name="z2522" w:id="940"/>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отчетную дату;</w:t>
      </w:r>
    </w:p>
    <w:bookmarkEnd w:id="940"/>
    <w:bookmarkStart w:name="z2523" w:id="941"/>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отчетную дату;</w:t>
      </w:r>
    </w:p>
    <w:bookmarkEnd w:id="941"/>
    <w:bookmarkStart w:name="z2524" w:id="942"/>
    <w:p>
      <w:pPr>
        <w:spacing w:after="0"/>
        <w:ind w:left="0"/>
        <w:jc w:val="both"/>
      </w:pPr>
      <w:r>
        <w:rPr>
          <w:rFonts w:ascii="Times New Roman"/>
          <w:b w:val="false"/>
          <w:i w:val="false"/>
          <w:color w:val="000000"/>
          <w:sz w:val="28"/>
        </w:rPr>
        <w:t>
      6) аффинированных драгоценных металлов на отчетную дату;</w:t>
      </w:r>
    </w:p>
    <w:bookmarkEnd w:id="942"/>
    <w:bookmarkStart w:name="z2525" w:id="943"/>
    <w:p>
      <w:pPr>
        <w:spacing w:after="0"/>
        <w:ind w:left="0"/>
        <w:jc w:val="both"/>
      </w:pPr>
      <w:r>
        <w:rPr>
          <w:rFonts w:ascii="Times New Roman"/>
          <w:b w:val="false"/>
          <w:i w:val="false"/>
          <w:color w:val="000000"/>
          <w:sz w:val="28"/>
        </w:rPr>
        <w:t>
      7) производных финансовых инструментов на отчетную дату;</w:t>
      </w:r>
    </w:p>
    <w:bookmarkEnd w:id="943"/>
    <w:bookmarkStart w:name="z2526" w:id="944"/>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отчетную дату;</w:t>
      </w:r>
    </w:p>
    <w:bookmarkEnd w:id="944"/>
    <w:bookmarkStart w:name="z2527" w:id="945"/>
    <w:p>
      <w:pPr>
        <w:spacing w:after="0"/>
        <w:ind w:left="0"/>
        <w:jc w:val="both"/>
      </w:pPr>
      <w:r>
        <w:rPr>
          <w:rFonts w:ascii="Times New Roman"/>
          <w:b w:val="false"/>
          <w:i w:val="false"/>
          <w:color w:val="000000"/>
          <w:sz w:val="28"/>
        </w:rPr>
        <w:t>
      9) инвестиций в капитал других юридических лиц на отчетную дату;</w:t>
      </w:r>
    </w:p>
    <w:bookmarkEnd w:id="945"/>
    <w:bookmarkStart w:name="z2528" w:id="946"/>
    <w:p>
      <w:pPr>
        <w:spacing w:after="0"/>
        <w:ind w:left="0"/>
        <w:jc w:val="both"/>
      </w:pPr>
      <w:r>
        <w:rPr>
          <w:rFonts w:ascii="Times New Roman"/>
          <w:b w:val="false"/>
          <w:i w:val="false"/>
          <w:color w:val="000000"/>
          <w:sz w:val="28"/>
        </w:rPr>
        <w:t>
      10) инвестиционного имущества на отчетную дату.</w:t>
      </w:r>
    </w:p>
    <w:bookmarkEnd w:id="946"/>
    <w:bookmarkStart w:name="z2529" w:id="947"/>
    <w:p>
      <w:pPr>
        <w:spacing w:after="0"/>
        <w:ind w:left="0"/>
        <w:jc w:val="both"/>
      </w:pPr>
      <w:r>
        <w:rPr>
          <w:rFonts w:ascii="Times New Roman"/>
          <w:b w:val="false"/>
          <w:i w:val="false"/>
          <w:color w:val="000000"/>
          <w:sz w:val="28"/>
        </w:rPr>
        <w:t>
      11. Коэффициент К7 "Изменение капитала" рассчитывается по следующей формуле:</w:t>
      </w:r>
    </w:p>
    <w:bookmarkEnd w:id="947"/>
    <w:bookmarkStart w:name="z2530" w:id="948"/>
    <w:p>
      <w:pPr>
        <w:spacing w:after="0"/>
        <w:ind w:left="0"/>
        <w:jc w:val="both"/>
      </w:pPr>
      <w:r>
        <w:rPr>
          <w:rFonts w:ascii="Times New Roman"/>
          <w:b w:val="false"/>
          <w:i w:val="false"/>
          <w:color w:val="000000"/>
          <w:sz w:val="28"/>
        </w:rPr>
        <w:t xml:space="preserve">
      </w:t>
      </w:r>
    </w:p>
    <w:bookmarkEnd w:id="948"/>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1" w:id="949"/>
    <w:p>
      <w:pPr>
        <w:spacing w:after="0"/>
        <w:ind w:left="0"/>
        <w:jc w:val="both"/>
      </w:pPr>
      <w:r>
        <w:rPr>
          <w:rFonts w:ascii="Times New Roman"/>
          <w:b w:val="false"/>
          <w:i w:val="false"/>
          <w:color w:val="000000"/>
          <w:sz w:val="28"/>
        </w:rPr>
        <w:t>
      где:</w:t>
      </w:r>
    </w:p>
    <w:bookmarkEnd w:id="949"/>
    <w:bookmarkStart w:name="z2532" w:id="950"/>
    <w:p>
      <w:pPr>
        <w:spacing w:after="0"/>
        <w:ind w:left="0"/>
        <w:jc w:val="both"/>
      </w:pPr>
      <w:r>
        <w:rPr>
          <w:rFonts w:ascii="Times New Roman"/>
          <w:b w:val="false"/>
          <w:i w:val="false"/>
          <w:color w:val="000000"/>
          <w:sz w:val="28"/>
        </w:rPr>
        <w:t>
      Кt – собственный капитал на отчетную дату;</w:t>
      </w:r>
    </w:p>
    <w:bookmarkEnd w:id="950"/>
    <w:bookmarkStart w:name="z2533" w:id="951"/>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51"/>
    <w:bookmarkStart w:name="z2534" w:id="952"/>
    <w:p>
      <w:pPr>
        <w:spacing w:after="0"/>
        <w:ind w:left="0"/>
        <w:jc w:val="both"/>
      </w:pPr>
      <w:r>
        <w:rPr>
          <w:rFonts w:ascii="Times New Roman"/>
          <w:b w:val="false"/>
          <w:i w:val="false"/>
          <w:color w:val="000000"/>
          <w:sz w:val="28"/>
        </w:rPr>
        <w:t>
      12. Коэффициент К8 "Изменение в откорректированном капитале" рассчитывается по следующей формуле:</w:t>
      </w:r>
    </w:p>
    <w:bookmarkEnd w:id="952"/>
    <w:bookmarkStart w:name="z2535"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6" w:id="954"/>
    <w:p>
      <w:pPr>
        <w:spacing w:after="0"/>
        <w:ind w:left="0"/>
        <w:jc w:val="both"/>
      </w:pPr>
      <w:r>
        <w:rPr>
          <w:rFonts w:ascii="Times New Roman"/>
          <w:b w:val="false"/>
          <w:i w:val="false"/>
          <w:color w:val="000000"/>
          <w:sz w:val="28"/>
        </w:rPr>
        <w:t>
      где:</w:t>
      </w:r>
    </w:p>
    <w:bookmarkEnd w:id="954"/>
    <w:bookmarkStart w:name="z2537" w:id="955"/>
    <w:p>
      <w:pPr>
        <w:spacing w:after="0"/>
        <w:ind w:left="0"/>
        <w:jc w:val="both"/>
      </w:pPr>
      <w:r>
        <w:rPr>
          <w:rFonts w:ascii="Times New Roman"/>
          <w:b w:val="false"/>
          <w:i w:val="false"/>
          <w:color w:val="000000"/>
          <w:sz w:val="28"/>
        </w:rPr>
        <w:t>
      Кt – собственный капитал на отчетную дату;</w:t>
      </w:r>
    </w:p>
    <w:bookmarkEnd w:id="955"/>
    <w:bookmarkStart w:name="z2538" w:id="956"/>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56"/>
    <w:bookmarkStart w:name="z2539" w:id="957"/>
    <w:p>
      <w:pPr>
        <w:spacing w:after="0"/>
        <w:ind w:left="0"/>
        <w:jc w:val="both"/>
      </w:pPr>
      <w:r>
        <w:rPr>
          <w:rFonts w:ascii="Times New Roman"/>
          <w:b w:val="false"/>
          <w:i w:val="false"/>
          <w:color w:val="000000"/>
          <w:sz w:val="28"/>
        </w:rPr>
        <w:t>
      DУКt – изменение в уставном капитале, рассчитывается как разница между суммами уставного капитала на отчетную дату и уставного капитала на предшествующую отчетную дату.</w:t>
      </w:r>
    </w:p>
    <w:bookmarkEnd w:id="957"/>
    <w:bookmarkStart w:name="z2540" w:id="958"/>
    <w:p>
      <w:pPr>
        <w:spacing w:after="0"/>
        <w:ind w:left="0"/>
        <w:jc w:val="both"/>
      </w:pPr>
      <w:r>
        <w:rPr>
          <w:rFonts w:ascii="Times New Roman"/>
          <w:b w:val="false"/>
          <w:i w:val="false"/>
          <w:color w:val="000000"/>
          <w:sz w:val="28"/>
        </w:rPr>
        <w:t>
      13. Коэффициент К9 "Обязательства на ликвидные активы" рассчитывается по следующей формуле:</w:t>
      </w:r>
    </w:p>
    <w:bookmarkEnd w:id="958"/>
    <w:bookmarkStart w:name="z2541" w:id="959"/>
    <w:p>
      <w:pPr>
        <w:spacing w:after="0"/>
        <w:ind w:left="0"/>
        <w:jc w:val="both"/>
      </w:pPr>
      <w:r>
        <w:rPr>
          <w:rFonts w:ascii="Times New Roman"/>
          <w:b w:val="false"/>
          <w:i w:val="false"/>
          <w:color w:val="000000"/>
          <w:sz w:val="28"/>
        </w:rPr>
        <w:t xml:space="preserve">
      </w:t>
      </w:r>
    </w:p>
    <w:bookmarkEnd w:id="959"/>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2" w:id="960"/>
    <w:p>
      <w:pPr>
        <w:spacing w:after="0"/>
        <w:ind w:left="0"/>
        <w:jc w:val="both"/>
      </w:pPr>
      <w:r>
        <w:rPr>
          <w:rFonts w:ascii="Times New Roman"/>
          <w:b w:val="false"/>
          <w:i w:val="false"/>
          <w:color w:val="000000"/>
          <w:sz w:val="28"/>
        </w:rPr>
        <w:t>
      где:</w:t>
      </w:r>
    </w:p>
    <w:bookmarkEnd w:id="960"/>
    <w:bookmarkStart w:name="z2543" w:id="961"/>
    <w:p>
      <w:pPr>
        <w:spacing w:after="0"/>
        <w:ind w:left="0"/>
        <w:jc w:val="both"/>
      </w:pPr>
      <w:r>
        <w:rPr>
          <w:rFonts w:ascii="Times New Roman"/>
          <w:b w:val="false"/>
          <w:i w:val="false"/>
          <w:color w:val="000000"/>
          <w:sz w:val="28"/>
        </w:rPr>
        <w:t>
      Обязательстваt – общая сумма обязательств за вычетом доходов будущих периодов на отчетную дату;</w:t>
      </w:r>
    </w:p>
    <w:bookmarkEnd w:id="961"/>
    <w:bookmarkStart w:name="z2544" w:id="962"/>
    <w:p>
      <w:pPr>
        <w:spacing w:after="0"/>
        <w:ind w:left="0"/>
        <w:jc w:val="both"/>
      </w:pPr>
      <w:r>
        <w:rPr>
          <w:rFonts w:ascii="Times New Roman"/>
          <w:b w:val="false"/>
          <w:i w:val="false"/>
          <w:color w:val="000000"/>
          <w:sz w:val="28"/>
        </w:rPr>
        <w:t>
      ВЛАt – стоимость высоколиквидных активов, указанных в пункте 38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(за вычетом обязательств по операциям "РЕПО"), на отчетную дату.</w:t>
      </w:r>
    </w:p>
    <w:bookmarkEnd w:id="962"/>
    <w:bookmarkStart w:name="z2545" w:id="963"/>
    <w:p>
      <w:pPr>
        <w:spacing w:after="0"/>
        <w:ind w:left="0"/>
        <w:jc w:val="both"/>
      </w:pPr>
      <w:r>
        <w:rPr>
          <w:rFonts w:ascii="Times New Roman"/>
          <w:b w:val="false"/>
          <w:i w:val="false"/>
          <w:color w:val="000000"/>
          <w:sz w:val="28"/>
        </w:rPr>
        <w:t>
      14. Коэффициент К10 "Страховые премии к получению на капитал" рассчитывается по следующей формуле:</w:t>
      </w:r>
    </w:p>
    <w:bookmarkEnd w:id="963"/>
    <w:bookmarkStart w:name="z2546" w:id="964"/>
    <w:p>
      <w:pPr>
        <w:spacing w:after="0"/>
        <w:ind w:left="0"/>
        <w:jc w:val="both"/>
      </w:pPr>
      <w:r>
        <w:rPr>
          <w:rFonts w:ascii="Times New Roman"/>
          <w:b w:val="false"/>
          <w:i w:val="false"/>
          <w:color w:val="000000"/>
          <w:sz w:val="28"/>
        </w:rPr>
        <w:t xml:space="preserve">
      </w:t>
      </w:r>
    </w:p>
    <w:bookmarkEnd w:id="964"/>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7" w:id="965"/>
    <w:p>
      <w:pPr>
        <w:spacing w:after="0"/>
        <w:ind w:left="0"/>
        <w:jc w:val="both"/>
      </w:pPr>
      <w:r>
        <w:rPr>
          <w:rFonts w:ascii="Times New Roman"/>
          <w:b w:val="false"/>
          <w:i w:val="false"/>
          <w:color w:val="000000"/>
          <w:sz w:val="28"/>
        </w:rPr>
        <w:t>
      где:</w:t>
      </w:r>
    </w:p>
    <w:bookmarkEnd w:id="965"/>
    <w:bookmarkStart w:name="z2548" w:id="966"/>
    <w:p>
      <w:pPr>
        <w:spacing w:after="0"/>
        <w:ind w:left="0"/>
        <w:jc w:val="both"/>
      </w:pPr>
      <w:r>
        <w:rPr>
          <w:rFonts w:ascii="Times New Roman"/>
          <w:b w:val="false"/>
          <w:i w:val="false"/>
          <w:color w:val="000000"/>
          <w:sz w:val="28"/>
        </w:rPr>
        <w:t>
      СПкПt – страховые премии к получению от страхователей (перестрахователей) и посредников (за вычетом резервов на обесценение) на отчетную дату;</w:t>
      </w:r>
    </w:p>
    <w:bookmarkEnd w:id="966"/>
    <w:bookmarkStart w:name="z2549" w:id="967"/>
    <w:p>
      <w:pPr>
        <w:spacing w:after="0"/>
        <w:ind w:left="0"/>
        <w:jc w:val="both"/>
      </w:pPr>
      <w:r>
        <w:rPr>
          <w:rFonts w:ascii="Times New Roman"/>
          <w:b w:val="false"/>
          <w:i w:val="false"/>
          <w:color w:val="000000"/>
          <w:sz w:val="28"/>
        </w:rPr>
        <w:t>
      Кt – собственный капитал на отчетную дату.</w:t>
      </w:r>
    </w:p>
    <w:bookmarkEnd w:id="967"/>
    <w:bookmarkStart w:name="z2550" w:id="968"/>
    <w:p>
      <w:pPr>
        <w:spacing w:after="0"/>
        <w:ind w:left="0"/>
        <w:jc w:val="both"/>
      </w:pPr>
      <w:r>
        <w:rPr>
          <w:rFonts w:ascii="Times New Roman"/>
          <w:b w:val="false"/>
          <w:i w:val="false"/>
          <w:color w:val="000000"/>
          <w:sz w:val="28"/>
        </w:rPr>
        <w:t>
      15. Коэффициент К11 "Развитие заявленных убытков за один год на капитал" рассчитывается по следующей формуле:</w:t>
      </w:r>
    </w:p>
    <w:bookmarkEnd w:id="968"/>
    <w:bookmarkStart w:name="z2551"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2" w:id="970"/>
    <w:p>
      <w:pPr>
        <w:spacing w:after="0"/>
        <w:ind w:left="0"/>
        <w:jc w:val="both"/>
      </w:pPr>
      <w:r>
        <w:rPr>
          <w:rFonts w:ascii="Times New Roman"/>
          <w:b w:val="false"/>
          <w:i w:val="false"/>
          <w:color w:val="000000"/>
          <w:sz w:val="28"/>
        </w:rPr>
        <w:t>
      где:</w:t>
      </w:r>
    </w:p>
    <w:bookmarkEnd w:id="970"/>
    <w:bookmarkStart w:name="z2553" w:id="971"/>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71"/>
    <w:bookmarkStart w:name="z2554" w:id="972"/>
    <w:p>
      <w:pPr>
        <w:spacing w:after="0"/>
        <w:ind w:left="0"/>
        <w:jc w:val="both"/>
      </w:pPr>
      <w:r>
        <w:rPr>
          <w:rFonts w:ascii="Times New Roman"/>
          <w:b w:val="false"/>
          <w:i w:val="false"/>
          <w:color w:val="000000"/>
          <w:sz w:val="28"/>
        </w:rPr>
        <w:t>
      РЗНУt* – чистый резерв заявленных, но неурегулированных убытков (далее - РЗНУ) на отчетную дату по убыткам, которые произошли и заявлены на дату до t-1;</w:t>
      </w:r>
    </w:p>
    <w:bookmarkEnd w:id="972"/>
    <w:bookmarkStart w:name="z2555" w:id="973"/>
    <w:p>
      <w:pPr>
        <w:spacing w:after="0"/>
        <w:ind w:left="0"/>
        <w:jc w:val="both"/>
      </w:pPr>
      <w:r>
        <w:rPr>
          <w:rFonts w:ascii="Times New Roman"/>
          <w:b w:val="false"/>
          <w:i w:val="false"/>
          <w:color w:val="000000"/>
          <w:sz w:val="28"/>
        </w:rPr>
        <w:t>
      РЗНУt-1 – чистый РЗНУ на предшествующую отчетную дату;</w:t>
      </w:r>
    </w:p>
    <w:bookmarkEnd w:id="973"/>
    <w:bookmarkStart w:name="z2556" w:id="974"/>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74"/>
    <w:bookmarkStart w:name="z2557" w:id="975"/>
    <w:p>
      <w:pPr>
        <w:spacing w:after="0"/>
        <w:ind w:left="0"/>
        <w:jc w:val="both"/>
      </w:pPr>
      <w:r>
        <w:rPr>
          <w:rFonts w:ascii="Times New Roman"/>
          <w:b w:val="false"/>
          <w:i w:val="false"/>
          <w:color w:val="000000"/>
          <w:sz w:val="28"/>
        </w:rPr>
        <w:t>
      РУt – расходы на урегулирование убытков, оплаченных в отчетном периоде, по убыткам, которые произошли и заявлены на дату до t-1.</w:t>
      </w:r>
    </w:p>
    <w:bookmarkEnd w:id="975"/>
    <w:bookmarkStart w:name="z2558" w:id="976"/>
    <w:p>
      <w:pPr>
        <w:spacing w:after="0"/>
        <w:ind w:left="0"/>
        <w:jc w:val="both"/>
      </w:pPr>
      <w:r>
        <w:rPr>
          <w:rFonts w:ascii="Times New Roman"/>
          <w:b w:val="false"/>
          <w:i w:val="false"/>
          <w:color w:val="000000"/>
          <w:sz w:val="28"/>
        </w:rPr>
        <w:t>
      16. Коэффициент К12 "Развитие заявленных убытков за два года" рассчитывается по следующей формуле:</w:t>
      </w:r>
    </w:p>
    <w:bookmarkEnd w:id="976"/>
    <w:bookmarkStart w:name="z2559" w:id="977"/>
    <w:p>
      <w:pPr>
        <w:spacing w:after="0"/>
        <w:ind w:left="0"/>
        <w:jc w:val="both"/>
      </w:pPr>
      <w:r>
        <w:rPr>
          <w:rFonts w:ascii="Times New Roman"/>
          <w:b w:val="false"/>
          <w:i w:val="false"/>
          <w:color w:val="000000"/>
          <w:sz w:val="28"/>
        </w:rPr>
        <w:t xml:space="preserve">
      </w:t>
      </w:r>
    </w:p>
    <w:bookmarkEnd w:id="977"/>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0" w:id="978"/>
    <w:p>
      <w:pPr>
        <w:spacing w:after="0"/>
        <w:ind w:left="0"/>
        <w:jc w:val="both"/>
      </w:pPr>
      <w:r>
        <w:rPr>
          <w:rFonts w:ascii="Times New Roman"/>
          <w:b w:val="false"/>
          <w:i w:val="false"/>
          <w:color w:val="000000"/>
          <w:sz w:val="28"/>
        </w:rPr>
        <w:t>
      где:</w:t>
      </w:r>
    </w:p>
    <w:bookmarkEnd w:id="978"/>
    <w:bookmarkStart w:name="z2561" w:id="979"/>
    <w:p>
      <w:pPr>
        <w:spacing w:after="0"/>
        <w:ind w:left="0"/>
        <w:jc w:val="both"/>
      </w:pPr>
      <w:r>
        <w:rPr>
          <w:rFonts w:ascii="Times New Roman"/>
          <w:b w:val="false"/>
          <w:i w:val="false"/>
          <w:color w:val="000000"/>
          <w:sz w:val="28"/>
        </w:rPr>
        <w:t>
      Кt-2 – собственный капитал на дату t-2;</w:t>
      </w:r>
    </w:p>
    <w:bookmarkEnd w:id="979"/>
    <w:bookmarkStart w:name="z2562" w:id="980"/>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80"/>
    <w:bookmarkStart w:name="z2563" w:id="981"/>
    <w:p>
      <w:pPr>
        <w:spacing w:after="0"/>
        <w:ind w:left="0"/>
        <w:jc w:val="both"/>
      </w:pPr>
      <w:r>
        <w:rPr>
          <w:rFonts w:ascii="Times New Roman"/>
          <w:b w:val="false"/>
          <w:i w:val="false"/>
          <w:color w:val="000000"/>
          <w:sz w:val="28"/>
        </w:rPr>
        <w:t>
      РЗНУt-2 – чистый РЗНУ на дату t-2;</w:t>
      </w:r>
    </w:p>
    <w:bookmarkEnd w:id="981"/>
    <w:bookmarkStart w:name="z2564" w:id="982"/>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82"/>
    <w:bookmarkStart w:name="z2565" w:id="983"/>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83"/>
    <w:bookmarkStart w:name="z2566" w:id="984"/>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84"/>
    <w:bookmarkStart w:name="z2567" w:id="985"/>
    <w:p>
      <w:pPr>
        <w:spacing w:after="0"/>
        <w:ind w:left="0"/>
        <w:jc w:val="both"/>
      </w:pPr>
      <w:r>
        <w:rPr>
          <w:rFonts w:ascii="Times New Roman"/>
          <w:b w:val="false"/>
          <w:i w:val="false"/>
          <w:color w:val="000000"/>
          <w:sz w:val="28"/>
        </w:rPr>
        <w:t>
      17. Коэффициент К13 "Дефицит (профицит) оценки текущих резервов на капитал" рассчитывается по следующей формуле:</w:t>
      </w:r>
    </w:p>
    <w:bookmarkEnd w:id="985"/>
    <w:bookmarkStart w:name="z2568" w:id="986"/>
    <w:p>
      <w:pPr>
        <w:spacing w:after="0"/>
        <w:ind w:left="0"/>
        <w:jc w:val="both"/>
      </w:pPr>
      <w:r>
        <w:rPr>
          <w:rFonts w:ascii="Times New Roman"/>
          <w:b w:val="false"/>
          <w:i w:val="false"/>
          <w:color w:val="000000"/>
          <w:sz w:val="28"/>
        </w:rPr>
        <w:t xml:space="preserve">
      </w:t>
      </w:r>
    </w:p>
    <w:bookmarkEnd w:id="986"/>
    <w:p>
      <w:pPr>
        <w:spacing w:after="0"/>
        <w:ind w:left="0"/>
        <w:jc w:val="both"/>
      </w:pPr>
      <w:r>
        <w:drawing>
          <wp:inline distT="0" distB="0" distL="0" distR="0">
            <wp:extent cx="7607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9" w:id="987"/>
    <w:p>
      <w:pPr>
        <w:spacing w:after="0"/>
        <w:ind w:left="0"/>
        <w:jc w:val="both"/>
      </w:pPr>
      <w:r>
        <w:rPr>
          <w:rFonts w:ascii="Times New Roman"/>
          <w:b w:val="false"/>
          <w:i w:val="false"/>
          <w:color w:val="000000"/>
          <w:sz w:val="28"/>
        </w:rPr>
        <w:t>
      где:</w:t>
      </w:r>
    </w:p>
    <w:bookmarkEnd w:id="987"/>
    <w:bookmarkStart w:name="z2570" w:id="988"/>
    <w:p>
      <w:pPr>
        <w:spacing w:after="0"/>
        <w:ind w:left="0"/>
        <w:jc w:val="both"/>
      </w:pPr>
      <w:r>
        <w:rPr>
          <w:rFonts w:ascii="Times New Roman"/>
          <w:b w:val="false"/>
          <w:i w:val="false"/>
          <w:color w:val="000000"/>
          <w:sz w:val="28"/>
        </w:rPr>
        <w:t>
      Кt - собственный капитал на отчетную дату;</w:t>
      </w:r>
    </w:p>
    <w:bookmarkEnd w:id="988"/>
    <w:bookmarkStart w:name="z2571" w:id="989"/>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989"/>
    <w:bookmarkStart w:name="z2572" w:id="990"/>
    <w:p>
      <w:pPr>
        <w:spacing w:after="0"/>
        <w:ind w:left="0"/>
        <w:jc w:val="both"/>
      </w:pPr>
      <w:r>
        <w:rPr>
          <w:rFonts w:ascii="Times New Roman"/>
          <w:b w:val="false"/>
          <w:i w:val="false"/>
          <w:color w:val="000000"/>
          <w:sz w:val="28"/>
        </w:rPr>
        <w:t>
      РУt - резерв убытков на дату отчета;</w:t>
      </w:r>
    </w:p>
    <w:bookmarkEnd w:id="990"/>
    <w:bookmarkStart w:name="z2573" w:id="991"/>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991"/>
    <w:bookmarkStart w:name="z2574" w:id="992"/>
    <w:p>
      <w:pPr>
        <w:spacing w:after="0"/>
        <w:ind w:left="0"/>
        <w:jc w:val="both"/>
      </w:pPr>
      <w:r>
        <w:rPr>
          <w:rFonts w:ascii="Times New Roman"/>
          <w:b w:val="false"/>
          <w:i w:val="false"/>
          <w:color w:val="000000"/>
          <w:sz w:val="28"/>
        </w:rPr>
        <w:t>
      ЧЗПt-2 - чистая сумма заработанных премий за вычетом расходов, связанных с расторжением договоров страхования (перестрахования), на вторую предшествующую отчетную дату;</w:t>
      </w:r>
    </w:p>
    <w:bookmarkEnd w:id="992"/>
    <w:bookmarkStart w:name="z2575" w:id="993"/>
    <w:p>
      <w:pPr>
        <w:spacing w:after="0"/>
        <w:ind w:left="0"/>
        <w:jc w:val="both"/>
      </w:pPr>
      <w:r>
        <w:rPr>
          <w:rFonts w:ascii="Times New Roman"/>
          <w:b w:val="false"/>
          <w:i w:val="false"/>
          <w:color w:val="000000"/>
          <w:sz w:val="28"/>
        </w:rPr>
        <w:t>
      СКРП - средний коэффициент резервов на премии;</w:t>
      </w:r>
    </w:p>
    <w:bookmarkEnd w:id="993"/>
    <w:bookmarkStart w:name="z2576" w:id="994"/>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94"/>
    <w:bookmarkStart w:name="z2577" w:id="995"/>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по убыткам, которые произошли и заявлены на дату до t-1;</w:t>
      </w:r>
    </w:p>
    <w:bookmarkEnd w:id="995"/>
    <w:bookmarkStart w:name="z2578" w:id="996"/>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96"/>
    <w:bookmarkStart w:name="z2579" w:id="997"/>
    <w:p>
      <w:pPr>
        <w:spacing w:after="0"/>
        <w:ind w:left="0"/>
        <w:jc w:val="both"/>
      </w:pPr>
      <w:r>
        <w:rPr>
          <w:rFonts w:ascii="Times New Roman"/>
          <w:b w:val="false"/>
          <w:i w:val="false"/>
          <w:color w:val="000000"/>
          <w:sz w:val="28"/>
        </w:rPr>
        <w:t>
      РУt,t-2 -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97"/>
    <w:bookmarkStart w:name="z2580" w:id="998"/>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t-1;</w:t>
      </w:r>
    </w:p>
    <w:bookmarkEnd w:id="998"/>
    <w:bookmarkStart w:name="z2581" w:id="999"/>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99"/>
    <w:bookmarkStart w:name="z2582" w:id="1000"/>
    <w:p>
      <w:pPr>
        <w:spacing w:after="0"/>
        <w:ind w:left="0"/>
        <w:jc w:val="both"/>
      </w:pPr>
      <w:r>
        <w:rPr>
          <w:rFonts w:ascii="Times New Roman"/>
          <w:b w:val="false"/>
          <w:i w:val="false"/>
          <w:color w:val="000000"/>
          <w:sz w:val="28"/>
        </w:rPr>
        <w:t>
      РЗНУt-1 - чистый РЗНУ на предшествующую отчетную дату;</w:t>
      </w:r>
    </w:p>
    <w:bookmarkEnd w:id="1000"/>
    <w:bookmarkStart w:name="z2583" w:id="1001"/>
    <w:p>
      <w:pPr>
        <w:spacing w:after="0"/>
        <w:ind w:left="0"/>
        <w:jc w:val="both"/>
      </w:pPr>
      <w:r>
        <w:rPr>
          <w:rFonts w:ascii="Times New Roman"/>
          <w:b w:val="false"/>
          <w:i w:val="false"/>
          <w:color w:val="000000"/>
          <w:sz w:val="28"/>
        </w:rPr>
        <w:t>
      РПНУt-1 - чистый резерв произошедших, но незаявленных убытков (далее - РПНУ) на предшествующую отчетную дату;</w:t>
      </w:r>
    </w:p>
    <w:bookmarkEnd w:id="1001"/>
    <w:bookmarkStart w:name="z2584" w:id="1002"/>
    <w:p>
      <w:pPr>
        <w:spacing w:after="0"/>
        <w:ind w:left="0"/>
        <w:jc w:val="both"/>
      </w:pPr>
      <w:r>
        <w:rPr>
          <w:rFonts w:ascii="Times New Roman"/>
          <w:b w:val="false"/>
          <w:i w:val="false"/>
          <w:color w:val="000000"/>
          <w:sz w:val="28"/>
        </w:rPr>
        <w:t>
      РЗНУt-2 - чистый РЗНУ на вторую предшествующую отчетную дату;</w:t>
      </w:r>
    </w:p>
    <w:bookmarkEnd w:id="1002"/>
    <w:bookmarkStart w:name="z2585" w:id="1003"/>
    <w:p>
      <w:pPr>
        <w:spacing w:after="0"/>
        <w:ind w:left="0"/>
        <w:jc w:val="both"/>
      </w:pPr>
      <w:r>
        <w:rPr>
          <w:rFonts w:ascii="Times New Roman"/>
          <w:b w:val="false"/>
          <w:i w:val="false"/>
          <w:color w:val="000000"/>
          <w:sz w:val="28"/>
        </w:rPr>
        <w:t>
      РПНУt-2 - чистый РПНУ на вторую предшествующую отчетную дату.</w:t>
      </w:r>
    </w:p>
    <w:bookmarkEnd w:id="1003"/>
    <w:bookmarkStart w:name="z2586" w:id="1004"/>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589" w:id="10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5"/>
    <w:bookmarkStart w:name="z2590" w:id="100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06"/>
    <w:bookmarkStart w:name="z2591" w:id="10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1007"/>
    <w:bookmarkStart w:name="z2592" w:id="1008"/>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"страхование жизни"</w:t>
      </w:r>
    </w:p>
    <w:bookmarkEnd w:id="1008"/>
    <w:bookmarkStart w:name="z2593" w:id="10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RASA_2LI</w:t>
      </w:r>
    </w:p>
    <w:bookmarkEnd w:id="1009"/>
    <w:bookmarkStart w:name="z2594" w:id="1010"/>
    <w:p>
      <w:pPr>
        <w:spacing w:after="0"/>
        <w:ind w:left="0"/>
        <w:jc w:val="both"/>
      </w:pPr>
      <w:r>
        <w:rPr>
          <w:rFonts w:ascii="Times New Roman"/>
          <w:b w:val="false"/>
          <w:i w:val="false"/>
          <w:color w:val="000000"/>
          <w:sz w:val="28"/>
        </w:rPr>
        <w:t>
      Периодичность: ежегодная</w:t>
      </w:r>
    </w:p>
    <w:bookmarkEnd w:id="1010"/>
    <w:bookmarkStart w:name="z2595" w:id="1011"/>
    <w:p>
      <w:pPr>
        <w:spacing w:after="0"/>
        <w:ind w:left="0"/>
        <w:jc w:val="both"/>
      </w:pPr>
      <w:r>
        <w:rPr>
          <w:rFonts w:ascii="Times New Roman"/>
          <w:b w:val="false"/>
          <w:i w:val="false"/>
          <w:color w:val="000000"/>
          <w:sz w:val="28"/>
        </w:rPr>
        <w:t>
      Отчетный период: по состоянию на "___"________20__года</w:t>
      </w:r>
    </w:p>
    <w:bookmarkEnd w:id="1011"/>
    <w:bookmarkStart w:name="z2596" w:id="10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"страхование жизни"</w:t>
      </w:r>
    </w:p>
    <w:bookmarkEnd w:id="1012"/>
    <w:bookmarkStart w:name="z2597" w:id="1013"/>
    <w:p>
      <w:pPr>
        <w:spacing w:after="0"/>
        <w:ind w:left="0"/>
        <w:jc w:val="both"/>
      </w:pPr>
      <w:r>
        <w:rPr>
          <w:rFonts w:ascii="Times New Roman"/>
          <w:b w:val="false"/>
          <w:i w:val="false"/>
          <w:color w:val="000000"/>
          <w:sz w:val="28"/>
        </w:rPr>
        <w:t>
      БИН: _______________________</w:t>
      </w:r>
    </w:p>
    <w:bookmarkEnd w:id="1013"/>
    <w:bookmarkStart w:name="z2598" w:id="1014"/>
    <w:p>
      <w:pPr>
        <w:spacing w:after="0"/>
        <w:ind w:left="0"/>
        <w:jc w:val="both"/>
      </w:pPr>
      <w:r>
        <w:rPr>
          <w:rFonts w:ascii="Times New Roman"/>
          <w:b w:val="false"/>
          <w:i w:val="false"/>
          <w:color w:val="000000"/>
          <w:sz w:val="28"/>
        </w:rPr>
        <w:t>
      Метод сбора: на бумажном носителе</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00" w:id="1015"/>
      <w:r>
        <w:rPr>
          <w:rFonts w:ascii="Times New Roman"/>
          <w:b w:val="false"/>
          <w:i w:val="false"/>
          <w:color w:val="000000"/>
          <w:sz w:val="28"/>
        </w:rPr>
        <w:t>
                         _________________________________________________________</w:t>
      </w:r>
    </w:p>
    <w:bookmarkEnd w:id="1015"/>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коэффициента системы оценки рисков</w:t>
            </w:r>
          </w:p>
          <w:bookmarkEnd w:id="1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017"/>
          <w:p>
            <w:pPr>
              <w:spacing w:after="20"/>
              <w:ind w:left="20"/>
              <w:jc w:val="both"/>
            </w:pPr>
            <w:r>
              <w:rPr>
                <w:rFonts w:ascii="Times New Roman"/>
                <w:b w:val="false"/>
                <w:i w:val="false"/>
                <w:color w:val="000000"/>
                <w:sz w:val="20"/>
              </w:rPr>
              <w:t>
отчетного года,</w:t>
            </w:r>
          </w:p>
          <w:bookmarkEnd w:id="1017"/>
          <w:p>
            <w:pPr>
              <w:spacing w:after="20"/>
              <w:ind w:left="20"/>
              <w:jc w:val="both"/>
            </w:pPr>
            <w:r>
              <w:rPr>
                <w:rFonts w:ascii="Times New Roman"/>
                <w:b w:val="false"/>
                <w:i w:val="false"/>
                <w:color w:val="000000"/>
                <w:sz w:val="20"/>
              </w:rPr>
              <w:t>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0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019"/>
          <w:p>
            <w:pPr>
              <w:spacing w:after="20"/>
              <w:ind w:left="20"/>
              <w:jc w:val="both"/>
            </w:pPr>
            <w:r>
              <w:rPr>
                <w:rFonts w:ascii="Times New Roman"/>
                <w:b w:val="false"/>
                <w:i w:val="false"/>
                <w:color w:val="000000"/>
                <w:sz w:val="20"/>
              </w:rPr>
              <w:t>
</w:t>
            </w:r>
            <w:r>
              <w:rPr>
                <w:rFonts w:ascii="Times New Roman"/>
                <w:b w:val="false"/>
                <w:i w:val="false"/>
                <w:color w:val="000000"/>
                <w:sz w:val="20"/>
              </w:rPr>
              <w:t>К1 "Изменение в откорректированном капитале"</w:t>
            </w:r>
          </w:p>
          <w:bookmarkEnd w:id="1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020"/>
          <w:p>
            <w:pPr>
              <w:spacing w:after="20"/>
              <w:ind w:left="20"/>
              <w:jc w:val="both"/>
            </w:pPr>
            <w:r>
              <w:rPr>
                <w:rFonts w:ascii="Times New Roman"/>
                <w:b w:val="false"/>
                <w:i w:val="false"/>
                <w:color w:val="000000"/>
                <w:sz w:val="20"/>
              </w:rPr>
              <w:t>
К1 дает оценку улучшения/ухудшения финансового положения страховой (перестраховочной) организации в течение года.</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К1&gt;50% может указывать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p>
            <w:pPr>
              <w:spacing w:after="20"/>
              <w:ind w:left="20"/>
              <w:jc w:val="both"/>
            </w:pPr>
            <w:r>
              <w:rPr>
                <w:rFonts w:ascii="Times New Roman"/>
                <w:b w:val="false"/>
                <w:i w:val="false"/>
                <w:color w:val="000000"/>
                <w:sz w:val="20"/>
              </w:rPr>
              <w:t>
При К1&lt;-10% необходимо определить факторы, влияющие на изменения. Факторы, которые могут оказать влияние: а) выплаченные дивиденды; б) нереализованный доход или убыток по инвестициям; в) изменение резервов в результате переоценки; г) изменения непризнаваемых активов; д) изменения в принципах бухгалтерского учета; е) изменения в системе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21"/>
          <w:p>
            <w:pPr>
              <w:spacing w:after="20"/>
              <w:ind w:left="20"/>
              <w:jc w:val="both"/>
            </w:pPr>
            <w:r>
              <w:rPr>
                <w:rFonts w:ascii="Times New Roman"/>
                <w:b w:val="false"/>
                <w:i w:val="false"/>
                <w:color w:val="000000"/>
                <w:sz w:val="20"/>
              </w:rPr>
              <w:t>
</w:t>
            </w:r>
            <w:r>
              <w:rPr>
                <w:rFonts w:ascii="Times New Roman"/>
                <w:b w:val="false"/>
                <w:i w:val="false"/>
                <w:color w:val="000000"/>
                <w:sz w:val="20"/>
              </w:rPr>
              <w:t>К2 "Изменение капитала"</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022"/>
          <w:p>
            <w:pPr>
              <w:spacing w:after="20"/>
              <w:ind w:left="20"/>
              <w:jc w:val="both"/>
            </w:pPr>
            <w:r>
              <w:rPr>
                <w:rFonts w:ascii="Times New Roman"/>
                <w:b w:val="false"/>
                <w:i w:val="false"/>
                <w:color w:val="000000"/>
                <w:sz w:val="20"/>
              </w:rPr>
              <w:t>
К2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К2 необходимо рассматривать совместно с К1. Если результат коэффициента К2 выше, чем результат коэффициента К1, то это может указывать на сильную родительскую организацию или поддержку со стороны акционера и связанных лиц, желающих поддерживать достаточный уровень капитала. В связи с этим, при анализе необходимо учитывать стабильность родительской организации, страховой группы, а также проверку характера активов, финансирующих добавочный капитал.</w:t>
            </w:r>
          </w:p>
          <w:p>
            <w:pPr>
              <w:spacing w:after="20"/>
              <w:ind w:left="20"/>
              <w:jc w:val="both"/>
            </w:pPr>
            <w:r>
              <w:rPr>
                <w:rFonts w:ascii="Times New Roman"/>
                <w:b w:val="false"/>
                <w:i w:val="false"/>
                <w:color w:val="000000"/>
                <w:sz w:val="20"/>
              </w:rPr>
              <w:t>
Если несмотря на докапитализацию К2 принимает отрицательное значение или выходит за нижний предел диапазона, должны быть проанализированы причины уменьшения капитала и излишков, чтобы определить причины снижения и тенденцию. Если К2 показывает отрицательную тенденцию в течение нескольких лет - возможны проблемы с операционной деятельностью страховой (перестраховочной)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23"/>
          <w:p>
            <w:pPr>
              <w:spacing w:after="20"/>
              <w:ind w:left="20"/>
              <w:jc w:val="both"/>
            </w:pPr>
            <w:r>
              <w:rPr>
                <w:rFonts w:ascii="Times New Roman"/>
                <w:b w:val="false"/>
                <w:i w:val="false"/>
                <w:color w:val="000000"/>
                <w:sz w:val="20"/>
              </w:rPr>
              <w:t>
</w:t>
            </w:r>
            <w:r>
              <w:rPr>
                <w:rFonts w:ascii="Times New Roman"/>
                <w:b w:val="false"/>
                <w:i w:val="false"/>
                <w:color w:val="000000"/>
                <w:sz w:val="20"/>
              </w:rPr>
              <w:t>К3 "Рентабельность"</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24"/>
          <w:p>
            <w:pPr>
              <w:spacing w:after="20"/>
              <w:ind w:left="20"/>
              <w:jc w:val="both"/>
            </w:pPr>
            <w:r>
              <w:rPr>
                <w:rFonts w:ascii="Times New Roman"/>
                <w:b w:val="false"/>
                <w:i w:val="false"/>
                <w:color w:val="000000"/>
                <w:sz w:val="20"/>
              </w:rPr>
              <w:t>
К3 дает оценку способности страховой (перестраховочной) организации использовать активы для получения прибыли.</w:t>
            </w:r>
          </w:p>
          <w:bookmarkEnd w:id="1024"/>
          <w:p>
            <w:pPr>
              <w:spacing w:after="20"/>
              <w:ind w:left="20"/>
              <w:jc w:val="both"/>
            </w:pPr>
            <w:r>
              <w:rPr>
                <w:rFonts w:ascii="Times New Roman"/>
                <w:b w:val="false"/>
                <w:i w:val="false"/>
                <w:color w:val="000000"/>
                <w:sz w:val="20"/>
              </w:rPr>
              <w:t>
Факторы, которые могут влиять на уровень рентабельности: а) уровень смертности и заболеваемости; б) достаточность инвестиционного дохода К4; в) уровень комиссионных расходов; г) обязательные резервные требования, действующие процентные ставки и показатели смертности.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25"/>
          <w:p>
            <w:pPr>
              <w:spacing w:after="20"/>
              <w:ind w:left="20"/>
              <w:jc w:val="both"/>
            </w:pPr>
            <w:r>
              <w:rPr>
                <w:rFonts w:ascii="Times New Roman"/>
                <w:b w:val="false"/>
                <w:i w:val="false"/>
                <w:color w:val="000000"/>
                <w:sz w:val="20"/>
              </w:rPr>
              <w:t>
</w:t>
            </w:r>
            <w:r>
              <w:rPr>
                <w:rFonts w:ascii="Times New Roman"/>
                <w:b w:val="false"/>
                <w:i w:val="false"/>
                <w:color w:val="000000"/>
                <w:sz w:val="20"/>
              </w:rPr>
              <w:t>К4 "Достаточность инвестиционного дохода"</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26"/>
          <w:p>
            <w:pPr>
              <w:spacing w:after="20"/>
              <w:ind w:left="20"/>
              <w:jc w:val="both"/>
            </w:pPr>
            <w:r>
              <w:rPr>
                <w:rFonts w:ascii="Times New Roman"/>
                <w:b w:val="false"/>
                <w:i w:val="false"/>
                <w:color w:val="000000"/>
                <w:sz w:val="20"/>
              </w:rPr>
              <w:t>
125%&lt;K4</w:t>
            </w:r>
          </w:p>
          <w:bookmarkEnd w:id="1026"/>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027"/>
          <w:p>
            <w:pPr>
              <w:spacing w:after="20"/>
              <w:ind w:left="20"/>
              <w:jc w:val="both"/>
            </w:pPr>
            <w:r>
              <w:rPr>
                <w:rFonts w:ascii="Times New Roman"/>
                <w:b w:val="false"/>
                <w:i w:val="false"/>
                <w:color w:val="000000"/>
                <w:sz w:val="20"/>
              </w:rPr>
              <w:t>
рыночный,</w:t>
            </w:r>
          </w:p>
          <w:bookmarkEnd w:id="1027"/>
          <w:p>
            <w:pPr>
              <w:spacing w:after="20"/>
              <w:ind w:left="20"/>
              <w:jc w:val="both"/>
            </w:pPr>
            <w:r>
              <w:rPr>
                <w:rFonts w:ascii="Times New Roman"/>
                <w:b w:val="false"/>
                <w:i w:val="false"/>
                <w:color w:val="000000"/>
                <w:sz w:val="20"/>
              </w:rPr>
              <w:t>
стратегический,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028"/>
          <w:p>
            <w:pPr>
              <w:spacing w:after="20"/>
              <w:ind w:left="20"/>
              <w:jc w:val="both"/>
            </w:pPr>
            <w:r>
              <w:rPr>
                <w:rFonts w:ascii="Times New Roman"/>
                <w:b w:val="false"/>
                <w:i w:val="false"/>
                <w:color w:val="000000"/>
                <w:sz w:val="20"/>
              </w:rPr>
              <w:t>
К4 дает оценку достаточности инвестиционного дохода для удовлетворения процентных требований по обязательствам страховой (перестраховочной) организации.</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которые могут влиять на низкий уровень К4: а) cпекулятивные инвестиции, предназначенные для получения большого дохода в долгосрочной перспективе, обеспечивают небольшой доход в промежуточном периоде; б) крупные инвестиции страховой (перестраховочной) организации в дочерние компании или предприятия акционера; в) крупные инвестиции в снабжение офисных помещений; г) крупные инвестиции в безналоговые облигации; д) высокие инвестиционные затраты.</w:t>
            </w:r>
          </w:p>
          <w:p>
            <w:pPr>
              <w:spacing w:after="20"/>
              <w:ind w:left="20"/>
              <w:jc w:val="both"/>
            </w:pPr>
            <w:r>
              <w:rPr>
                <w:rFonts w:ascii="Times New Roman"/>
                <w:b w:val="false"/>
                <w:i w:val="false"/>
                <w:color w:val="000000"/>
                <w:sz w:val="20"/>
              </w:rPr>
              <w:t>
Если К4 выходит за пределы стандартного диапазона в течение двух последних лет страховой (перестраховочной) организации необходимо провести меры по улучшению и недопущению дальнейшего ухудшения ситуации.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029"/>
          <w:p>
            <w:pPr>
              <w:spacing w:after="20"/>
              <w:ind w:left="20"/>
              <w:jc w:val="both"/>
            </w:pPr>
            <w:r>
              <w:rPr>
                <w:rFonts w:ascii="Times New Roman"/>
                <w:b w:val="false"/>
                <w:i w:val="false"/>
                <w:color w:val="000000"/>
                <w:sz w:val="20"/>
              </w:rPr>
              <w:t>
</w:t>
            </w:r>
            <w:r>
              <w:rPr>
                <w:rFonts w:ascii="Times New Roman"/>
                <w:b w:val="false"/>
                <w:i w:val="false"/>
                <w:color w:val="000000"/>
                <w:sz w:val="20"/>
              </w:rPr>
              <w:t>К5 "Отношение непризнаваемых активов к признаваемым активам"</w:t>
            </w:r>
          </w:p>
          <w:bookmarkEnd w:id="1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030"/>
          <w:p>
            <w:pPr>
              <w:spacing w:after="20"/>
              <w:ind w:left="20"/>
              <w:jc w:val="both"/>
            </w:pPr>
            <w:r>
              <w:rPr>
                <w:rFonts w:ascii="Times New Roman"/>
                <w:b w:val="false"/>
                <w:i w:val="false"/>
                <w:color w:val="000000"/>
                <w:sz w:val="20"/>
              </w:rPr>
              <w:t>
К5 дает оценку степени приобретенных страховой (перестраховочной) организацией непризнаваемых активов или рискованных активов, эффективности структуры активов.</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определить характер непризнаваемых активов и причин попадания активов в эту категорию, сравнить сумму непризнаваемых активов с капиталом, чтобы определить влияние непризнаваемых активов на финансовое состояние страховой (перестраховочной) организации.</w:t>
            </w:r>
          </w:p>
          <w:p>
            <w:pPr>
              <w:spacing w:after="20"/>
              <w:ind w:left="20"/>
              <w:jc w:val="both"/>
            </w:pPr>
            <w:r>
              <w:rPr>
                <w:rFonts w:ascii="Times New Roman"/>
                <w:b w:val="false"/>
                <w:i w:val="false"/>
                <w:color w:val="000000"/>
                <w:sz w:val="20"/>
              </w:rPr>
              <w:t>
При анализе рекомендуется учитывать отношение премий, переданных на перестрахование, к премиям, принятым по договорам страхования (перестрахования) К8.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31"/>
          <w:p>
            <w:pPr>
              <w:spacing w:after="20"/>
              <w:ind w:left="20"/>
              <w:jc w:val="both"/>
            </w:pPr>
            <w:r>
              <w:rPr>
                <w:rFonts w:ascii="Times New Roman"/>
                <w:b w:val="false"/>
                <w:i w:val="false"/>
                <w:color w:val="000000"/>
                <w:sz w:val="20"/>
              </w:rPr>
              <w:t>
</w:t>
            </w:r>
            <w:r>
              <w:rPr>
                <w:rFonts w:ascii="Times New Roman"/>
                <w:b w:val="false"/>
                <w:i w:val="false"/>
                <w:color w:val="000000"/>
                <w:sz w:val="20"/>
              </w:rPr>
              <w:t>К6 "Относительное изменение дюрации"</w:t>
            </w:r>
          </w:p>
          <w:bookmarkEnd w:id="1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32"/>
          <w:p>
            <w:pPr>
              <w:spacing w:after="20"/>
              <w:ind w:left="20"/>
              <w:jc w:val="both"/>
            </w:pPr>
            <w:r>
              <w:rPr>
                <w:rFonts w:ascii="Times New Roman"/>
                <w:b w:val="false"/>
                <w:i w:val="false"/>
                <w:color w:val="000000"/>
                <w:sz w:val="20"/>
              </w:rPr>
              <w:t>
кредитный, ликвидности,</w:t>
            </w:r>
          </w:p>
          <w:bookmarkEnd w:id="1032"/>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033"/>
          <w:p>
            <w:pPr>
              <w:spacing w:after="20"/>
              <w:ind w:left="20"/>
              <w:jc w:val="both"/>
            </w:pPr>
            <w:r>
              <w:rPr>
                <w:rFonts w:ascii="Times New Roman"/>
                <w:b w:val="false"/>
                <w:i w:val="false"/>
                <w:color w:val="000000"/>
                <w:sz w:val="20"/>
              </w:rPr>
              <w:t>
К6 дает оценку разрыва между инвестициями и обязательствами.</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К6&gt;0% указывает на сокращение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К6≤0% указывает на увеличение/неизменение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При анализе необходимо изучить изменение структуры страховых премий по классам К10 и изменение структуры признаваемых активов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34"/>
          <w:p>
            <w:pPr>
              <w:spacing w:after="20"/>
              <w:ind w:left="20"/>
              <w:jc w:val="both"/>
            </w:pPr>
            <w:r>
              <w:rPr>
                <w:rFonts w:ascii="Times New Roman"/>
                <w:b w:val="false"/>
                <w:i w:val="false"/>
                <w:color w:val="000000"/>
                <w:sz w:val="20"/>
              </w:rPr>
              <w:t>
</w:t>
            </w:r>
            <w:r>
              <w:rPr>
                <w:rFonts w:ascii="Times New Roman"/>
                <w:b w:val="false"/>
                <w:i w:val="false"/>
                <w:color w:val="000000"/>
                <w:sz w:val="20"/>
              </w:rPr>
              <w:t>К7 "Инвестиции в капитал аффилированных и (или) связанных лиц"</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035"/>
          <w:p>
            <w:pPr>
              <w:spacing w:after="20"/>
              <w:ind w:left="20"/>
              <w:jc w:val="both"/>
            </w:pPr>
            <w:r>
              <w:rPr>
                <w:rFonts w:ascii="Times New Roman"/>
                <w:b w:val="false"/>
                <w:i w:val="false"/>
                <w:color w:val="000000"/>
                <w:sz w:val="20"/>
              </w:rPr>
              <w:t>
кредитный, ликвидности,</w:t>
            </w:r>
          </w:p>
          <w:bookmarkEnd w:id="1035"/>
          <w:p>
            <w:pPr>
              <w:spacing w:after="20"/>
              <w:ind w:left="20"/>
              <w:jc w:val="both"/>
            </w:pPr>
            <w:r>
              <w:rPr>
                <w:rFonts w:ascii="Times New Roman"/>
                <w:b w:val="false"/>
                <w:i w:val="false"/>
                <w:color w:val="000000"/>
                <w:sz w:val="20"/>
              </w:rPr>
              <w:t>
рыночный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36"/>
          <w:p>
            <w:pPr>
              <w:spacing w:after="20"/>
              <w:ind w:left="20"/>
              <w:jc w:val="both"/>
            </w:pPr>
            <w:r>
              <w:rPr>
                <w:rFonts w:ascii="Times New Roman"/>
                <w:b w:val="false"/>
                <w:i w:val="false"/>
                <w:color w:val="000000"/>
                <w:sz w:val="20"/>
              </w:rPr>
              <w:t>
К7 дает оценку вложений в капитал аффилированных и (или) связанных лиц.</w:t>
            </w:r>
          </w:p>
          <w:bookmarkEnd w:id="1036"/>
          <w:p>
            <w:pPr>
              <w:spacing w:after="20"/>
              <w:ind w:left="20"/>
              <w:jc w:val="both"/>
            </w:pPr>
            <w:r>
              <w:rPr>
                <w:rFonts w:ascii="Times New Roman"/>
                <w:b w:val="false"/>
                <w:i w:val="false"/>
                <w:color w:val="000000"/>
                <w:sz w:val="20"/>
              </w:rPr>
              <w:t>
При К7&gt;20% необходимо определить, соответствуют ли инвестиции страховой (перестраховочной) организации и причитающиеся ей суммы от аффилированных и (или) связанных лиц защите интересов страхователей, так как если сумма вложений в аффилированные и (или) связанные лица большая, то у страховой (перестраховочной) организации может возникнуть высокая неликвидность или низкая доходность.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37"/>
          <w:p>
            <w:pPr>
              <w:spacing w:after="20"/>
              <w:ind w:left="20"/>
              <w:jc w:val="both"/>
            </w:pPr>
            <w:r>
              <w:rPr>
                <w:rFonts w:ascii="Times New Roman"/>
                <w:b w:val="false"/>
                <w:i w:val="false"/>
                <w:color w:val="000000"/>
                <w:sz w:val="20"/>
              </w:rPr>
              <w:t>
</w:t>
            </w:r>
            <w:r>
              <w:rPr>
                <w:rFonts w:ascii="Times New Roman"/>
                <w:b w:val="false"/>
                <w:i w:val="false"/>
                <w:color w:val="000000"/>
                <w:sz w:val="20"/>
              </w:rPr>
              <w:t>К8 "Отношение премий, переданных на перестрахование, к премиям, принятым по договорам страхования (перестрахования)"</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38"/>
          <w:p>
            <w:pPr>
              <w:spacing w:after="20"/>
              <w:ind w:left="20"/>
              <w:jc w:val="both"/>
            </w:pPr>
            <w:r>
              <w:rPr>
                <w:rFonts w:ascii="Times New Roman"/>
                <w:b w:val="false"/>
                <w:i w:val="false"/>
                <w:color w:val="000000"/>
                <w:sz w:val="20"/>
              </w:rPr>
              <w:t>
К8 дает оценку перестраховочной деятельности страховой (перестраховочной) организации.</w:t>
            </w:r>
          </w:p>
          <w:bookmarkEnd w:id="1038"/>
          <w:p>
            <w:pPr>
              <w:spacing w:after="20"/>
              <w:ind w:left="20"/>
              <w:jc w:val="both"/>
            </w:pPr>
            <w:r>
              <w:rPr>
                <w:rFonts w:ascii="Times New Roman"/>
                <w:b w:val="false"/>
                <w:i w:val="false"/>
                <w:color w:val="000000"/>
                <w:sz w:val="20"/>
              </w:rPr>
              <w:t>
При К8&gt;50% возможно превышение исходящего перестрахования, необходимо оценить эффективность перестрахования путем оценки вероятного убытка на основе статистических данных, возмещения от перестраховщика и его платежеспособности.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39"/>
          <w:p>
            <w:pPr>
              <w:spacing w:after="20"/>
              <w:ind w:left="20"/>
              <w:jc w:val="both"/>
            </w:pPr>
            <w:r>
              <w:rPr>
                <w:rFonts w:ascii="Times New Roman"/>
                <w:b w:val="false"/>
                <w:i w:val="false"/>
                <w:color w:val="000000"/>
                <w:sz w:val="20"/>
              </w:rPr>
              <w:t>
</w:t>
            </w:r>
            <w:r>
              <w:rPr>
                <w:rFonts w:ascii="Times New Roman"/>
                <w:b w:val="false"/>
                <w:i w:val="false"/>
                <w:color w:val="000000"/>
                <w:sz w:val="20"/>
              </w:rPr>
              <w:t>К9 "Изменение подписанных премий"</w:t>
            </w:r>
          </w:p>
          <w:bookmarkEnd w:id="1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40"/>
          <w:p>
            <w:pPr>
              <w:spacing w:after="20"/>
              <w:ind w:left="20"/>
              <w:jc w:val="both"/>
            </w:pPr>
            <w:r>
              <w:rPr>
                <w:rFonts w:ascii="Times New Roman"/>
                <w:b w:val="false"/>
                <w:i w:val="false"/>
                <w:color w:val="000000"/>
                <w:sz w:val="20"/>
              </w:rPr>
              <w:t>
К9 дает оценку стабильности/нестабильности операционной деятельности в менеджменте.</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При К9&gt;50% возможны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К9&lt;-10% возможны резкое уменьшение объема страховых премий страховой (перестраховочной) организации, изменение ассортимента страховых продуктов, изменение системы продаж, появление на страховом рынке новых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учитывать изменение структуры страховых премий по классам К10 и изменение резервирования по отношению к страховым премиям К12.</w:t>
            </w:r>
          </w:p>
          <w:p>
            <w:pPr>
              <w:spacing w:after="20"/>
              <w:ind w:left="20"/>
              <w:jc w:val="both"/>
            </w:pPr>
            <w:r>
              <w:rPr>
                <w:rFonts w:ascii="Times New Roman"/>
                <w:b w:val="false"/>
                <w:i w:val="false"/>
                <w:color w:val="000000"/>
                <w:sz w:val="20"/>
              </w:rPr>
              <w:t>
Кроме того, необходимо рассмотреть ключевые области, оказавшие влияние на изменение, оценить бизнес-план менеджмента в части руководства по управлению ситуацией, необходимой для поддерживания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41"/>
          <w:p>
            <w:pPr>
              <w:spacing w:after="20"/>
              <w:ind w:left="20"/>
              <w:jc w:val="both"/>
            </w:pPr>
            <w:r>
              <w:rPr>
                <w:rFonts w:ascii="Times New Roman"/>
                <w:b w:val="false"/>
                <w:i w:val="false"/>
                <w:color w:val="000000"/>
                <w:sz w:val="20"/>
              </w:rPr>
              <w:t>
</w:t>
            </w:r>
            <w:r>
              <w:rPr>
                <w:rFonts w:ascii="Times New Roman"/>
                <w:b w:val="false"/>
                <w:i w:val="false"/>
                <w:color w:val="000000"/>
                <w:sz w:val="20"/>
              </w:rPr>
              <w:t>К10 "Изменение структуры страховых премий по классам"</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042"/>
          <w:p>
            <w:pPr>
              <w:spacing w:after="20"/>
              <w:ind w:left="20"/>
              <w:jc w:val="both"/>
            </w:pPr>
            <w:r>
              <w:rPr>
                <w:rFonts w:ascii="Times New Roman"/>
                <w:b w:val="false"/>
                <w:i w:val="false"/>
                <w:color w:val="000000"/>
                <w:sz w:val="20"/>
              </w:rPr>
              <w:t>
К10 дает оценку изменению структуры и направления продаж в зависимости от изменений в экономической среде, разработки новых продуктов и т.д.</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При К10&gt;5% возможно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 что приводит к изменению структуры страховых премий по классам.</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 изменение подписанных премий К9 и изменение резервирования по отношению к страховым премиям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43"/>
          <w:p>
            <w:pPr>
              <w:spacing w:after="20"/>
              <w:ind w:left="20"/>
              <w:jc w:val="both"/>
            </w:pPr>
            <w:r>
              <w:rPr>
                <w:rFonts w:ascii="Times New Roman"/>
                <w:b w:val="false"/>
                <w:i w:val="false"/>
                <w:color w:val="000000"/>
                <w:sz w:val="20"/>
              </w:rPr>
              <w:t>
</w:t>
            </w:r>
            <w:r>
              <w:rPr>
                <w:rFonts w:ascii="Times New Roman"/>
                <w:b w:val="false"/>
                <w:i w:val="false"/>
                <w:color w:val="000000"/>
                <w:sz w:val="20"/>
              </w:rPr>
              <w:t>К11 "Изменение структуры признаваемых активов"</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044"/>
          <w:p>
            <w:pPr>
              <w:spacing w:after="20"/>
              <w:ind w:left="20"/>
              <w:jc w:val="both"/>
            </w:pPr>
            <w:r>
              <w:rPr>
                <w:rFonts w:ascii="Times New Roman"/>
                <w:b w:val="false"/>
                <w:i w:val="false"/>
                <w:color w:val="000000"/>
                <w:sz w:val="20"/>
              </w:rPr>
              <w:t>
К11 дает оценку изменению структуры и направления инвестирования страховой (перестраховочной) организации.</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К11&gt;5% может указывать на изменение структуры и направления инвестирования в зависимости от изменений инвестиционной политики страховой (перестраховочной) организации, изменений в экономической среде и т.д.</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045"/>
          <w:p>
            <w:pPr>
              <w:spacing w:after="20"/>
              <w:ind w:left="20"/>
              <w:jc w:val="both"/>
            </w:pPr>
            <w:r>
              <w:rPr>
                <w:rFonts w:ascii="Times New Roman"/>
                <w:b w:val="false"/>
                <w:i w:val="false"/>
                <w:color w:val="000000"/>
                <w:sz w:val="20"/>
              </w:rPr>
              <w:t>
</w:t>
            </w:r>
            <w:r>
              <w:rPr>
                <w:rFonts w:ascii="Times New Roman"/>
                <w:b w:val="false"/>
                <w:i w:val="false"/>
                <w:color w:val="000000"/>
                <w:sz w:val="20"/>
              </w:rPr>
              <w:t>К12 "Изменение резервирования по отношению к страховым премиям"</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46"/>
          <w:p>
            <w:pPr>
              <w:spacing w:after="20"/>
              <w:ind w:left="20"/>
              <w:jc w:val="both"/>
            </w:pPr>
            <w:r>
              <w:rPr>
                <w:rFonts w:ascii="Times New Roman"/>
                <w:b w:val="false"/>
                <w:i w:val="false"/>
                <w:color w:val="000000"/>
                <w:sz w:val="20"/>
              </w:rPr>
              <w:t>
-40%&lt;K12</w:t>
            </w:r>
          </w:p>
          <w:bookmarkEnd w:id="1046"/>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047"/>
          <w:p>
            <w:pPr>
              <w:spacing w:after="20"/>
              <w:ind w:left="20"/>
              <w:jc w:val="both"/>
            </w:pPr>
            <w:r>
              <w:rPr>
                <w:rFonts w:ascii="Times New Roman"/>
                <w:b w:val="false"/>
                <w:i w:val="false"/>
                <w:color w:val="000000"/>
                <w:sz w:val="20"/>
              </w:rPr>
              <w:t>
К12 дает оценку изменению прироста резерва к премиям по сравнению с предыдущим годом.</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 могут указывать на изменение структуры и направления продаж в зависимости от изменений в экономической среде, системе продаж, ухода со страхового рынка или появления на страховом рынке новых страховщиков, законодательные изменения, результат смены акционера/менеджмента и т.д.</w:t>
            </w:r>
          </w:p>
          <w:p>
            <w:pPr>
              <w:spacing w:after="20"/>
              <w:ind w:left="20"/>
              <w:jc w:val="both"/>
            </w:pPr>
            <w:r>
              <w:rPr>
                <w:rFonts w:ascii="Times New Roman"/>
                <w:b w:val="false"/>
                <w:i w:val="false"/>
                <w:color w:val="000000"/>
                <w:sz w:val="20"/>
              </w:rPr>
              <w:t>
При анализе рекомендуется учитывать изменение подписанных премий К9, изменение структуры страховых премий по классам К10.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104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48"/>
    <w:bookmarkStart w:name="z2751" w:id="1049"/>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диапазона_______________________________________</w:t>
      </w:r>
    </w:p>
    <w:bookmarkEnd w:id="1049"/>
    <w:bookmarkStart w:name="z2752" w:id="1050"/>
    <w:p>
      <w:pPr>
        <w:spacing w:after="0"/>
        <w:ind w:left="0"/>
        <w:jc w:val="both"/>
      </w:pPr>
      <w:r>
        <w:rPr>
          <w:rFonts w:ascii="Times New Roman"/>
          <w:b w:val="false"/>
          <w:i w:val="false"/>
          <w:color w:val="000000"/>
          <w:sz w:val="28"/>
        </w:rPr>
        <w:t>
      ________________________________________________________________</w:t>
      </w:r>
    </w:p>
    <w:bookmarkEnd w:id="1050"/>
    <w:bookmarkStart w:name="z2753" w:id="1051"/>
    <w:p>
      <w:pPr>
        <w:spacing w:after="0"/>
        <w:ind w:left="0"/>
        <w:jc w:val="both"/>
      </w:pPr>
      <w:r>
        <w:rPr>
          <w:rFonts w:ascii="Times New Roman"/>
          <w:b w:val="false"/>
          <w:i w:val="false"/>
          <w:color w:val="000000"/>
          <w:sz w:val="28"/>
        </w:rPr>
        <w:t>
      ________________________________________________________________</w:t>
      </w:r>
    </w:p>
    <w:bookmarkEnd w:id="1051"/>
    <w:bookmarkStart w:name="z2754" w:id="1052"/>
    <w:p>
      <w:pPr>
        <w:spacing w:after="0"/>
        <w:ind w:left="0"/>
        <w:jc w:val="both"/>
      </w:pPr>
      <w:r>
        <w:rPr>
          <w:rFonts w:ascii="Times New Roman"/>
          <w:b w:val="false"/>
          <w:i w:val="false"/>
          <w:color w:val="000000"/>
          <w:sz w:val="28"/>
        </w:rPr>
        <w:t>
      ________________________________________________________________</w:t>
      </w:r>
    </w:p>
    <w:bookmarkEnd w:id="1052"/>
    <w:bookmarkStart w:name="z2755" w:id="1053"/>
    <w:p>
      <w:pPr>
        <w:spacing w:after="0"/>
        <w:ind w:left="0"/>
        <w:jc w:val="both"/>
      </w:pPr>
      <w:r>
        <w:rPr>
          <w:rFonts w:ascii="Times New Roman"/>
          <w:b w:val="false"/>
          <w:i w:val="false"/>
          <w:color w:val="000000"/>
          <w:sz w:val="28"/>
        </w:rPr>
        <w:t>
      ________________________________________________________________</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2766" w:id="1054"/>
      <w:r>
        <w:rPr>
          <w:rFonts w:ascii="Times New Roman"/>
          <w:b w:val="false"/>
          <w:i w:val="false"/>
          <w:color w:val="000000"/>
          <w:sz w:val="28"/>
        </w:rPr>
        <w:t>
      Первый руководитель или лицо, уполномоченное им на подписание</w:t>
      </w:r>
    </w:p>
    <w:bookmarkEnd w:id="1054"/>
    <w:p>
      <w:pPr>
        <w:spacing w:after="0"/>
        <w:ind w:left="0"/>
        <w:jc w:val="both"/>
      </w:pPr>
      <w:r>
        <w:rPr>
          <w:rFonts w:ascii="Times New Roman"/>
          <w:b w:val="false"/>
          <w:i w:val="false"/>
          <w:color w:val="000000"/>
          <w:sz w:val="28"/>
        </w:rPr>
        <w:t>анализа____________________________________________________________________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767" w:id="1055"/>
      <w:r>
        <w:rPr>
          <w:rFonts w:ascii="Times New Roman"/>
          <w:b w:val="false"/>
          <w:i w:val="false"/>
          <w:color w:val="000000"/>
          <w:sz w:val="28"/>
        </w:rPr>
        <w:t>
      Руководитель подразделения по управлению рисками</w:t>
      </w:r>
    </w:p>
    <w:bookmarkEnd w:id="1055"/>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768" w:id="1056"/>
      <w:r>
        <w:rPr>
          <w:rFonts w:ascii="Times New Roman"/>
          <w:b w:val="false"/>
          <w:i w:val="false"/>
          <w:color w:val="000000"/>
          <w:sz w:val="28"/>
        </w:rPr>
        <w:t>
      Исполнитель__________________________________________________________</w:t>
      </w:r>
    </w:p>
    <w:bookmarkEnd w:id="105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769" w:id="1057"/>
    <w:p>
      <w:pPr>
        <w:spacing w:after="0"/>
        <w:ind w:left="0"/>
        <w:jc w:val="both"/>
      </w:pPr>
      <w:r>
        <w:rPr>
          <w:rFonts w:ascii="Times New Roman"/>
          <w:b w:val="false"/>
          <w:i w:val="false"/>
          <w:color w:val="000000"/>
          <w:sz w:val="28"/>
        </w:rPr>
        <w:t>
      Дата "____" ______________ 20__ года</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p>
        </w:tc>
      </w:tr>
    </w:tbl>
    <w:bookmarkStart w:name="z2771" w:id="105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058"/>
    <w:bookmarkStart w:name="z2772" w:id="1059"/>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"страхование жизни" (индекс – RASA_2LI, периодичность – ежегодная)</w:t>
      </w:r>
    </w:p>
    <w:bookmarkEnd w:id="1059"/>
    <w:bookmarkStart w:name="z2773" w:id="1060"/>
    <w:p>
      <w:pPr>
        <w:spacing w:after="0"/>
        <w:ind w:left="0"/>
        <w:jc w:val="left"/>
      </w:pPr>
      <w:r>
        <w:rPr>
          <w:rFonts w:ascii="Times New Roman"/>
          <w:b/>
          <w:i w:val="false"/>
          <w:color w:val="000000"/>
        </w:rPr>
        <w:t xml:space="preserve"> Глава 1. Общие положения</w:t>
      </w:r>
    </w:p>
    <w:bookmarkEnd w:id="1060"/>
    <w:bookmarkStart w:name="z2774" w:id="10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"страхование жизни" (далее – Форма).</w:t>
      </w:r>
    </w:p>
    <w:bookmarkEnd w:id="1061"/>
    <w:bookmarkStart w:name="z2775" w:id="1062"/>
    <w:p>
      <w:pPr>
        <w:spacing w:after="0"/>
        <w:ind w:left="0"/>
        <w:jc w:val="both"/>
      </w:pPr>
      <w:r>
        <w:rPr>
          <w:rFonts w:ascii="Times New Roman"/>
          <w:b w:val="false"/>
          <w:i w:val="false"/>
          <w:color w:val="000000"/>
          <w:sz w:val="28"/>
        </w:rPr>
        <w:t xml:space="preserve">
      2. Форма заполняется страховой (перестраховочной) организацией ежегодно по состоянию на конец отчетного периода. </w:t>
      </w:r>
    </w:p>
    <w:bookmarkEnd w:id="1062"/>
    <w:bookmarkStart w:name="z2776" w:id="1063"/>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предыдуего отчетного года и отчетного года соответственно (в процентах, до второго знака после запятой).</w:t>
      </w:r>
    </w:p>
    <w:bookmarkEnd w:id="1063"/>
    <w:bookmarkStart w:name="z2777" w:id="1064"/>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1064"/>
    <w:bookmarkStart w:name="z2778" w:id="1065"/>
    <w:p>
      <w:pPr>
        <w:spacing w:after="0"/>
        <w:ind w:left="0"/>
        <w:jc w:val="left"/>
      </w:pPr>
      <w:r>
        <w:rPr>
          <w:rFonts w:ascii="Times New Roman"/>
          <w:b/>
          <w:i w:val="false"/>
          <w:color w:val="000000"/>
        </w:rPr>
        <w:t xml:space="preserve"> Глава 2. Пояснение по заполнению Формы</w:t>
      </w:r>
    </w:p>
    <w:bookmarkEnd w:id="1065"/>
    <w:bookmarkStart w:name="z2779" w:id="1066"/>
    <w:p>
      <w:pPr>
        <w:spacing w:after="0"/>
        <w:ind w:left="0"/>
        <w:jc w:val="both"/>
      </w:pPr>
      <w:r>
        <w:rPr>
          <w:rFonts w:ascii="Times New Roman"/>
          <w:b w:val="false"/>
          <w:i w:val="false"/>
          <w:color w:val="000000"/>
          <w:sz w:val="28"/>
        </w:rPr>
        <w:t>
      5. Коэффициент К1 "Изменение в откорректированном капитале" рассчитывается по следующей формуле:</w:t>
      </w:r>
    </w:p>
    <w:bookmarkEnd w:id="1066"/>
    <w:bookmarkStart w:name="z2780"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1" w:id="1068"/>
    <w:p>
      <w:pPr>
        <w:spacing w:after="0"/>
        <w:ind w:left="0"/>
        <w:jc w:val="both"/>
      </w:pPr>
      <w:r>
        <w:rPr>
          <w:rFonts w:ascii="Times New Roman"/>
          <w:b w:val="false"/>
          <w:i w:val="false"/>
          <w:color w:val="000000"/>
          <w:sz w:val="28"/>
        </w:rPr>
        <w:t>
      где:</w:t>
      </w:r>
    </w:p>
    <w:bookmarkEnd w:id="1068"/>
    <w:bookmarkStart w:name="z2782" w:id="1069"/>
    <w:p>
      <w:pPr>
        <w:spacing w:after="0"/>
        <w:ind w:left="0"/>
        <w:jc w:val="both"/>
      </w:pPr>
      <w:r>
        <w:rPr>
          <w:rFonts w:ascii="Times New Roman"/>
          <w:b w:val="false"/>
          <w:i w:val="false"/>
          <w:color w:val="000000"/>
          <w:sz w:val="28"/>
        </w:rPr>
        <w:t xml:space="preserve">
      </w:t>
      </w:r>
    </w:p>
    <w:bookmarkEnd w:id="1069"/>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2783" w:id="1070"/>
    <w:p>
      <w:pPr>
        <w:spacing w:after="0"/>
        <w:ind w:left="0"/>
        <w:jc w:val="both"/>
      </w:pPr>
      <w:r>
        <w:rPr>
          <w:rFonts w:ascii="Times New Roman"/>
          <w:b w:val="false"/>
          <w:i w:val="false"/>
          <w:color w:val="000000"/>
          <w:sz w:val="28"/>
        </w:rPr>
        <w:t xml:space="preserve">
      </w:t>
      </w:r>
    </w:p>
    <w:bookmarkEnd w:id="1070"/>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уставного капитала по сравнению с предыдущим годом;</w:t>
      </w:r>
      <w:r>
        <w:br/>
      </w:r>
      <w:r>
        <w:rPr>
          <w:rFonts w:ascii="Times New Roman"/>
          <w:b w:val="false"/>
          <w:i w:val="false"/>
          <w:color w:val="000000"/>
          <w:sz w:val="28"/>
        </w:rPr>
        <w:t>
</w:t>
      </w:r>
    </w:p>
    <w:bookmarkStart w:name="z2784"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дополнительно оплаченного капитала по сравнению с предыдущим годом;</w:t>
      </w:r>
      <w:r>
        <w:br/>
      </w:r>
      <w:r>
        <w:rPr>
          <w:rFonts w:ascii="Times New Roman"/>
          <w:b w:val="false"/>
          <w:i w:val="false"/>
          <w:color w:val="000000"/>
          <w:sz w:val="28"/>
        </w:rPr>
        <w:t>
</w:t>
      </w:r>
    </w:p>
    <w:bookmarkStart w:name="z2785" w:id="1072"/>
    <w:p>
      <w:pPr>
        <w:spacing w:after="0"/>
        <w:ind w:left="0"/>
        <w:jc w:val="both"/>
      </w:pPr>
      <w:r>
        <w:rPr>
          <w:rFonts w:ascii="Times New Roman"/>
          <w:b w:val="false"/>
          <w:i w:val="false"/>
          <w:color w:val="000000"/>
          <w:sz w:val="28"/>
        </w:rPr>
        <w:t xml:space="preserve">
      </w:t>
      </w:r>
    </w:p>
    <w:bookmarkEnd w:id="1072"/>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предшествующую отчетную дату.</w:t>
      </w:r>
      <w:r>
        <w:br/>
      </w:r>
      <w:r>
        <w:rPr>
          <w:rFonts w:ascii="Times New Roman"/>
          <w:b w:val="false"/>
          <w:i w:val="false"/>
          <w:color w:val="000000"/>
          <w:sz w:val="28"/>
        </w:rPr>
        <w:t>
</w:t>
      </w:r>
    </w:p>
    <w:bookmarkStart w:name="z2786" w:id="1073"/>
    <w:p>
      <w:pPr>
        <w:spacing w:after="0"/>
        <w:ind w:left="0"/>
        <w:jc w:val="both"/>
      </w:pPr>
      <w:r>
        <w:rPr>
          <w:rFonts w:ascii="Times New Roman"/>
          <w:b w:val="false"/>
          <w:i w:val="false"/>
          <w:color w:val="000000"/>
          <w:sz w:val="28"/>
        </w:rPr>
        <w:t>
      6. Коэффициент К2 "Изменение капитала" рассчитывается по следующей формуле:</w:t>
      </w:r>
    </w:p>
    <w:bookmarkEnd w:id="1073"/>
    <w:bookmarkStart w:name="z2787" w:id="1074"/>
    <w:p>
      <w:pPr>
        <w:spacing w:after="0"/>
        <w:ind w:left="0"/>
        <w:jc w:val="both"/>
      </w:pPr>
      <w:r>
        <w:rPr>
          <w:rFonts w:ascii="Times New Roman"/>
          <w:b w:val="false"/>
          <w:i w:val="false"/>
          <w:color w:val="000000"/>
          <w:sz w:val="28"/>
        </w:rPr>
        <w:t xml:space="preserve">
      </w:t>
      </w:r>
    </w:p>
    <w:bookmarkEnd w:id="1074"/>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8" w:id="1075"/>
    <w:p>
      <w:pPr>
        <w:spacing w:after="0"/>
        <w:ind w:left="0"/>
        <w:jc w:val="both"/>
      </w:pPr>
      <w:r>
        <w:rPr>
          <w:rFonts w:ascii="Times New Roman"/>
          <w:b w:val="false"/>
          <w:i w:val="false"/>
          <w:color w:val="000000"/>
          <w:sz w:val="28"/>
        </w:rPr>
        <w:t>
      где:</w:t>
      </w:r>
    </w:p>
    <w:bookmarkEnd w:id="1075"/>
    <w:bookmarkStart w:name="z2789" w:id="1076"/>
    <w:p>
      <w:pPr>
        <w:spacing w:after="0"/>
        <w:ind w:left="0"/>
        <w:jc w:val="both"/>
      </w:pPr>
      <w:r>
        <w:rPr>
          <w:rFonts w:ascii="Times New Roman"/>
          <w:b w:val="false"/>
          <w:i w:val="false"/>
          <w:color w:val="000000"/>
          <w:sz w:val="28"/>
        </w:rPr>
        <w:t>
      Кt – собственный капитал на отчетную дату;</w:t>
      </w:r>
    </w:p>
    <w:bookmarkEnd w:id="1076"/>
    <w:bookmarkStart w:name="z2790" w:id="1077"/>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1077"/>
    <w:bookmarkStart w:name="z2791" w:id="1078"/>
    <w:p>
      <w:pPr>
        <w:spacing w:after="0"/>
        <w:ind w:left="0"/>
        <w:jc w:val="both"/>
      </w:pPr>
      <w:r>
        <w:rPr>
          <w:rFonts w:ascii="Times New Roman"/>
          <w:b w:val="false"/>
          <w:i w:val="false"/>
          <w:color w:val="000000"/>
          <w:sz w:val="28"/>
        </w:rPr>
        <w:t>
      7. Коэффициент К3 "Рентабельность" рассчитывается по следующей формуле:</w:t>
      </w:r>
    </w:p>
    <w:bookmarkEnd w:id="1078"/>
    <w:bookmarkStart w:name="z2792" w:id="1079"/>
    <w:p>
      <w:pPr>
        <w:spacing w:after="0"/>
        <w:ind w:left="0"/>
        <w:jc w:val="both"/>
      </w:pPr>
      <w:r>
        <w:rPr>
          <w:rFonts w:ascii="Times New Roman"/>
          <w:b w:val="false"/>
          <w:i w:val="false"/>
          <w:color w:val="000000"/>
          <w:sz w:val="28"/>
        </w:rPr>
        <w:t xml:space="preserve">
      </w:t>
      </w:r>
    </w:p>
    <w:bookmarkEnd w:id="1079"/>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3" w:id="1080"/>
    <w:p>
      <w:pPr>
        <w:spacing w:after="0"/>
        <w:ind w:left="0"/>
        <w:jc w:val="both"/>
      </w:pPr>
      <w:r>
        <w:rPr>
          <w:rFonts w:ascii="Times New Roman"/>
          <w:b w:val="false"/>
          <w:i w:val="false"/>
          <w:color w:val="000000"/>
          <w:sz w:val="28"/>
        </w:rPr>
        <w:t>
      где:</w:t>
      </w:r>
    </w:p>
    <w:bookmarkEnd w:id="1080"/>
    <w:bookmarkStart w:name="z2794" w:id="1081"/>
    <w:p>
      <w:pPr>
        <w:spacing w:after="0"/>
        <w:ind w:left="0"/>
        <w:jc w:val="both"/>
      </w:pPr>
      <w:r>
        <w:rPr>
          <w:rFonts w:ascii="Times New Roman"/>
          <w:b w:val="false"/>
          <w:i w:val="false"/>
          <w:color w:val="000000"/>
          <w:sz w:val="28"/>
        </w:rPr>
        <w:t>
      ЧПt – итоговая чистая прибыль (убыток) после уплаты налогов на отчетную дату;</w:t>
      </w:r>
    </w:p>
    <w:bookmarkEnd w:id="1081"/>
    <w:bookmarkStart w:name="z2795" w:id="1082"/>
    <w:p>
      <w:pPr>
        <w:spacing w:after="0"/>
        <w:ind w:left="0"/>
        <w:jc w:val="both"/>
      </w:pPr>
      <w:r>
        <w:rPr>
          <w:rFonts w:ascii="Times New Roman"/>
          <w:b w:val="false"/>
          <w:i w:val="false"/>
          <w:color w:val="000000"/>
          <w:sz w:val="28"/>
        </w:rPr>
        <w:t>
      Дt – общая сумма доходов на отчетную дату.</w:t>
      </w:r>
    </w:p>
    <w:bookmarkEnd w:id="1082"/>
    <w:bookmarkStart w:name="z2796" w:id="1083"/>
    <w:p>
      <w:pPr>
        <w:spacing w:after="0"/>
        <w:ind w:left="0"/>
        <w:jc w:val="both"/>
      </w:pPr>
      <w:r>
        <w:rPr>
          <w:rFonts w:ascii="Times New Roman"/>
          <w:b w:val="false"/>
          <w:i w:val="false"/>
          <w:color w:val="000000"/>
          <w:sz w:val="28"/>
        </w:rPr>
        <w:t>
      8. Коэффициент К4 "Достаточность инвестиционного дохода" расчитывается по следующей формуле:</w:t>
      </w:r>
    </w:p>
    <w:bookmarkEnd w:id="1083"/>
    <w:bookmarkStart w:name="z2797" w:id="1084"/>
    <w:p>
      <w:pPr>
        <w:spacing w:after="0"/>
        <w:ind w:left="0"/>
        <w:jc w:val="both"/>
      </w:pPr>
      <w:r>
        <w:rPr>
          <w:rFonts w:ascii="Times New Roman"/>
          <w:b w:val="false"/>
          <w:i w:val="false"/>
          <w:color w:val="000000"/>
          <w:sz w:val="28"/>
        </w:rPr>
        <w:t xml:space="preserve">
      </w:t>
      </w:r>
    </w:p>
    <w:bookmarkEnd w:id="1084"/>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8" w:id="1085"/>
    <w:p>
      <w:pPr>
        <w:spacing w:after="0"/>
        <w:ind w:left="0"/>
        <w:jc w:val="both"/>
      </w:pPr>
      <w:r>
        <w:rPr>
          <w:rFonts w:ascii="Times New Roman"/>
          <w:b w:val="false"/>
          <w:i w:val="false"/>
          <w:color w:val="000000"/>
          <w:sz w:val="28"/>
        </w:rPr>
        <w:t>
      где:</w:t>
      </w:r>
    </w:p>
    <w:bookmarkEnd w:id="1085"/>
    <w:bookmarkStart w:name="z2799" w:id="1086"/>
    <w:p>
      <w:pPr>
        <w:spacing w:after="0"/>
        <w:ind w:left="0"/>
        <w:jc w:val="both"/>
      </w:pPr>
      <w:r>
        <w:rPr>
          <w:rFonts w:ascii="Times New Roman"/>
          <w:b w:val="false"/>
          <w:i w:val="false"/>
          <w:color w:val="000000"/>
          <w:sz w:val="28"/>
        </w:rPr>
        <w:t xml:space="preserve">
      </w:t>
      </w:r>
    </w:p>
    <w:bookmarkEnd w:id="1086"/>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доход от инвестиционной деятельности на отчетную дату в тенге;</w:t>
      </w:r>
      <w:r>
        <w:br/>
      </w:r>
      <w:r>
        <w:rPr>
          <w:rFonts w:ascii="Times New Roman"/>
          <w:b w:val="false"/>
          <w:i w:val="false"/>
          <w:color w:val="000000"/>
          <w:sz w:val="28"/>
        </w:rPr>
        <w:t>
</w:t>
      </w:r>
    </w:p>
    <w:bookmarkStart w:name="z2800" w:id="1087"/>
    <w:p>
      <w:pPr>
        <w:spacing w:after="0"/>
        <w:ind w:left="0"/>
        <w:jc w:val="both"/>
      </w:pPr>
      <w:r>
        <w:rPr>
          <w:rFonts w:ascii="Times New Roman"/>
          <w:b w:val="false"/>
          <w:i w:val="false"/>
          <w:color w:val="000000"/>
          <w:sz w:val="28"/>
        </w:rPr>
        <w:t xml:space="preserve">
      </w:t>
      </w:r>
    </w:p>
    <w:bookmarkEnd w:id="1087"/>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инвестиционный доход, заложенный по страховым продуктам, на отчетную дату в тенге;</w:t>
      </w:r>
      <w:r>
        <w:br/>
      </w:r>
      <w:r>
        <w:rPr>
          <w:rFonts w:ascii="Times New Roman"/>
          <w:b w:val="false"/>
          <w:i w:val="false"/>
          <w:color w:val="000000"/>
          <w:sz w:val="28"/>
        </w:rPr>
        <w:t>
</w:t>
      </w:r>
    </w:p>
    <w:bookmarkStart w:name="z2801" w:id="1088"/>
    <w:p>
      <w:pPr>
        <w:spacing w:after="0"/>
        <w:ind w:left="0"/>
        <w:jc w:val="both"/>
      </w:pPr>
      <w:r>
        <w:rPr>
          <w:rFonts w:ascii="Times New Roman"/>
          <w:b w:val="false"/>
          <w:i w:val="false"/>
          <w:color w:val="000000"/>
          <w:sz w:val="28"/>
        </w:rPr>
        <w:t xml:space="preserve">
      </w:t>
      </w:r>
    </w:p>
    <w:bookmarkEnd w:id="1088"/>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отчетную дату;</w:t>
      </w:r>
      <w:r>
        <w:br/>
      </w:r>
      <w:r>
        <w:rPr>
          <w:rFonts w:ascii="Times New Roman"/>
          <w:b w:val="false"/>
          <w:i w:val="false"/>
          <w:color w:val="000000"/>
          <w:sz w:val="28"/>
        </w:rPr>
        <w:t>
</w:t>
      </w:r>
    </w:p>
    <w:bookmarkStart w:name="z2802" w:id="1089"/>
    <w:p>
      <w:pPr>
        <w:spacing w:after="0"/>
        <w:ind w:left="0"/>
        <w:jc w:val="both"/>
      </w:pPr>
      <w:r>
        <w:rPr>
          <w:rFonts w:ascii="Times New Roman"/>
          <w:b w:val="false"/>
          <w:i w:val="false"/>
          <w:color w:val="000000"/>
          <w:sz w:val="28"/>
        </w:rPr>
        <w:t xml:space="preserve">
      </w:t>
      </w:r>
    </w:p>
    <w:bookmarkEnd w:id="1089"/>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предшествующую отчетную дату;</w:t>
      </w:r>
      <w:r>
        <w:br/>
      </w:r>
      <w:r>
        <w:rPr>
          <w:rFonts w:ascii="Times New Roman"/>
          <w:b w:val="false"/>
          <w:i w:val="false"/>
          <w:color w:val="000000"/>
          <w:sz w:val="28"/>
        </w:rPr>
        <w:t>
</w:t>
      </w:r>
    </w:p>
    <w:bookmarkStart w:name="z2803" w:id="1090"/>
    <w:p>
      <w:pPr>
        <w:spacing w:after="0"/>
        <w:ind w:left="0"/>
        <w:jc w:val="both"/>
      </w:pPr>
      <w:r>
        <w:rPr>
          <w:rFonts w:ascii="Times New Roman"/>
          <w:b w:val="false"/>
          <w:i w:val="false"/>
          <w:color w:val="000000"/>
          <w:sz w:val="28"/>
        </w:rPr>
        <w:t xml:space="preserve">
      </w:t>
      </w:r>
    </w:p>
    <w:bookmarkEnd w:id="1090"/>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ставка доходности резервного базиса в %.</w:t>
      </w:r>
      <w:r>
        <w:br/>
      </w:r>
      <w:r>
        <w:rPr>
          <w:rFonts w:ascii="Times New Roman"/>
          <w:b w:val="false"/>
          <w:i w:val="false"/>
          <w:color w:val="000000"/>
          <w:sz w:val="28"/>
        </w:rPr>
        <w:t>
</w:t>
      </w:r>
    </w:p>
    <w:bookmarkStart w:name="z2804" w:id="1091"/>
    <w:p>
      <w:pPr>
        <w:spacing w:after="0"/>
        <w:ind w:left="0"/>
        <w:jc w:val="both"/>
      </w:pPr>
      <w:r>
        <w:rPr>
          <w:rFonts w:ascii="Times New Roman"/>
          <w:b w:val="false"/>
          <w:i w:val="false"/>
          <w:color w:val="000000"/>
          <w:sz w:val="28"/>
        </w:rPr>
        <w:t>
      9. Коэффициент К5 "Отношение непризнаваемых активов к признаваемым активам" рассчитывается по следующей формуле:</w:t>
      </w:r>
    </w:p>
    <w:bookmarkEnd w:id="1091"/>
    <w:bookmarkStart w:name="z2805" w:id="1092"/>
    <w:p>
      <w:pPr>
        <w:spacing w:after="0"/>
        <w:ind w:left="0"/>
        <w:jc w:val="both"/>
      </w:pPr>
      <w:r>
        <w:rPr>
          <w:rFonts w:ascii="Times New Roman"/>
          <w:b w:val="false"/>
          <w:i w:val="false"/>
          <w:color w:val="000000"/>
          <w:sz w:val="28"/>
        </w:rPr>
        <w:t xml:space="preserve">
      </w:t>
      </w:r>
    </w:p>
    <w:bookmarkEnd w:id="1092"/>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6" w:id="1093"/>
    <w:p>
      <w:pPr>
        <w:spacing w:after="0"/>
        <w:ind w:left="0"/>
        <w:jc w:val="both"/>
      </w:pPr>
      <w:r>
        <w:rPr>
          <w:rFonts w:ascii="Times New Roman"/>
          <w:b w:val="false"/>
          <w:i w:val="false"/>
          <w:color w:val="000000"/>
          <w:sz w:val="28"/>
        </w:rPr>
        <w:t>
      где:</w:t>
      </w:r>
    </w:p>
    <w:bookmarkEnd w:id="1093"/>
    <w:bookmarkStart w:name="z2807" w:id="1094"/>
    <w:p>
      <w:pPr>
        <w:spacing w:after="0"/>
        <w:ind w:left="0"/>
        <w:jc w:val="both"/>
      </w:pPr>
      <w:r>
        <w:rPr>
          <w:rFonts w:ascii="Times New Roman"/>
          <w:b w:val="false"/>
          <w:i w:val="false"/>
          <w:color w:val="000000"/>
          <w:sz w:val="28"/>
        </w:rPr>
        <w:t xml:space="preserve">
      </w:t>
      </w:r>
    </w:p>
    <w:bookmarkEnd w:id="1094"/>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на отчетную дату;</w:t>
      </w:r>
      <w:r>
        <w:br/>
      </w:r>
      <w:r>
        <w:rPr>
          <w:rFonts w:ascii="Times New Roman"/>
          <w:b w:val="false"/>
          <w:i w:val="false"/>
          <w:color w:val="000000"/>
          <w:sz w:val="28"/>
        </w:rPr>
        <w:t>
</w:t>
      </w:r>
    </w:p>
    <w:bookmarkStart w:name="z2808" w:id="1095"/>
    <w:p>
      <w:pPr>
        <w:spacing w:after="0"/>
        <w:ind w:left="0"/>
        <w:jc w:val="both"/>
      </w:pPr>
      <w:r>
        <w:rPr>
          <w:rFonts w:ascii="Times New Roman"/>
          <w:b w:val="false"/>
          <w:i w:val="false"/>
          <w:color w:val="000000"/>
          <w:sz w:val="28"/>
        </w:rPr>
        <w:t xml:space="preserve">
      </w:t>
      </w:r>
    </w:p>
    <w:bookmarkEnd w:id="1095"/>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с учетом их классификации по качеству и ликвидности (далее – АКЛ) на отчетную дату, сумма по балансу;</w:t>
      </w:r>
      <w:r>
        <w:br/>
      </w:r>
      <w:r>
        <w:rPr>
          <w:rFonts w:ascii="Times New Roman"/>
          <w:b w:val="false"/>
          <w:i w:val="false"/>
          <w:color w:val="000000"/>
          <w:sz w:val="28"/>
        </w:rPr>
        <w:t>
</w:t>
      </w:r>
    </w:p>
    <w:bookmarkStart w:name="z2809" w:id="1096"/>
    <w:p>
      <w:pPr>
        <w:spacing w:after="0"/>
        <w:ind w:left="0"/>
        <w:jc w:val="both"/>
      </w:pPr>
      <w:r>
        <w:rPr>
          <w:rFonts w:ascii="Times New Roman"/>
          <w:b w:val="false"/>
          <w:i w:val="false"/>
          <w:color w:val="000000"/>
          <w:sz w:val="28"/>
        </w:rPr>
        <w:t xml:space="preserve">
      </w:t>
      </w:r>
    </w:p>
    <w:bookmarkEnd w:id="1096"/>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активы перестрахования по заявленным, но неурегулированным убыткам (за вычетом резервов на обесценение) на отчетную дату.</w:t>
      </w:r>
      <w:r>
        <w:br/>
      </w:r>
      <w:r>
        <w:rPr>
          <w:rFonts w:ascii="Times New Roman"/>
          <w:b w:val="false"/>
          <w:i w:val="false"/>
          <w:color w:val="000000"/>
          <w:sz w:val="28"/>
        </w:rPr>
        <w:t>
</w:t>
      </w:r>
    </w:p>
    <w:bookmarkStart w:name="z2810" w:id="1097"/>
    <w:p>
      <w:pPr>
        <w:spacing w:after="0"/>
        <w:ind w:left="0"/>
        <w:jc w:val="both"/>
      </w:pPr>
      <w:r>
        <w:rPr>
          <w:rFonts w:ascii="Times New Roman"/>
          <w:b w:val="false"/>
          <w:i w:val="false"/>
          <w:color w:val="000000"/>
          <w:sz w:val="28"/>
        </w:rPr>
        <w:t>
      10. Коэффициент К6 "Относительное изменение дюрации" состоит из двух частей К61 и К62, для которых формула расчета и допустимые значения одинаковы. К61 рассчитывается для всего срока по портфелю страховой (перестраховочной) организаций, тогда как К62 рассчитывается для срока свыше 10 лет. При этом значение К6 принимает минимальное значение из К61 и К62 и рассчитывается по следующей формуле:</w:t>
      </w:r>
    </w:p>
    <w:bookmarkEnd w:id="1097"/>
    <w:bookmarkStart w:name="z2811" w:id="1098"/>
    <w:p>
      <w:pPr>
        <w:spacing w:after="0"/>
        <w:ind w:left="0"/>
        <w:jc w:val="both"/>
      </w:pPr>
      <w:r>
        <w:rPr>
          <w:rFonts w:ascii="Times New Roman"/>
          <w:b w:val="false"/>
          <w:i w:val="false"/>
          <w:color w:val="000000"/>
          <w:sz w:val="28"/>
        </w:rPr>
        <w:t xml:space="preserve">
      </w:t>
      </w:r>
    </w:p>
    <w:bookmarkEnd w:id="1098"/>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2" w:id="1099"/>
    <w:p>
      <w:pPr>
        <w:spacing w:after="0"/>
        <w:ind w:left="0"/>
        <w:jc w:val="both"/>
      </w:pPr>
      <w:r>
        <w:rPr>
          <w:rFonts w:ascii="Times New Roman"/>
          <w:b w:val="false"/>
          <w:i w:val="false"/>
          <w:color w:val="000000"/>
          <w:sz w:val="28"/>
        </w:rPr>
        <w:t>
      где:</w:t>
      </w:r>
    </w:p>
    <w:bookmarkEnd w:id="1099"/>
    <w:bookmarkStart w:name="z2813" w:id="1100"/>
    <w:p>
      <w:pPr>
        <w:spacing w:after="0"/>
        <w:ind w:left="0"/>
        <w:jc w:val="both"/>
      </w:pPr>
      <w:r>
        <w:rPr>
          <w:rFonts w:ascii="Times New Roman"/>
          <w:b w:val="false"/>
          <w:i w:val="false"/>
          <w:color w:val="000000"/>
          <w:sz w:val="28"/>
        </w:rPr>
        <w:t xml:space="preserve">
      </w:t>
      </w:r>
    </w:p>
    <w:bookmarkEnd w:id="1100"/>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отчетную дату;</w:t>
      </w:r>
      <w:r>
        <w:br/>
      </w:r>
      <w:r>
        <w:rPr>
          <w:rFonts w:ascii="Times New Roman"/>
          <w:b w:val="false"/>
          <w:i w:val="false"/>
          <w:color w:val="000000"/>
          <w:sz w:val="28"/>
        </w:rPr>
        <w:t>
</w:t>
      </w:r>
    </w:p>
    <w:bookmarkStart w:name="z2814" w:id="1101"/>
    <w:p>
      <w:pPr>
        <w:spacing w:after="0"/>
        <w:ind w:left="0"/>
        <w:jc w:val="both"/>
      </w:pPr>
      <w:r>
        <w:rPr>
          <w:rFonts w:ascii="Times New Roman"/>
          <w:b w:val="false"/>
          <w:i w:val="false"/>
          <w:color w:val="000000"/>
          <w:sz w:val="28"/>
        </w:rPr>
        <w:t xml:space="preserve">
      </w:t>
      </w:r>
    </w:p>
    <w:bookmarkEnd w:id="1101"/>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отчетную дату;</w:t>
      </w:r>
      <w:r>
        <w:br/>
      </w:r>
      <w:r>
        <w:rPr>
          <w:rFonts w:ascii="Times New Roman"/>
          <w:b w:val="false"/>
          <w:i w:val="false"/>
          <w:color w:val="000000"/>
          <w:sz w:val="28"/>
        </w:rPr>
        <w:t>
</w:t>
      </w:r>
    </w:p>
    <w:bookmarkStart w:name="z2815" w:id="1102"/>
    <w:p>
      <w:pPr>
        <w:spacing w:after="0"/>
        <w:ind w:left="0"/>
        <w:jc w:val="both"/>
      </w:pPr>
      <w:r>
        <w:rPr>
          <w:rFonts w:ascii="Times New Roman"/>
          <w:b w:val="false"/>
          <w:i w:val="false"/>
          <w:color w:val="000000"/>
          <w:sz w:val="28"/>
        </w:rPr>
        <w:t xml:space="preserve">
      </w:t>
      </w:r>
    </w:p>
    <w:bookmarkEnd w:id="1102"/>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предшествующую отчетную дату;</w:t>
      </w:r>
      <w:r>
        <w:br/>
      </w:r>
      <w:r>
        <w:rPr>
          <w:rFonts w:ascii="Times New Roman"/>
          <w:b w:val="false"/>
          <w:i w:val="false"/>
          <w:color w:val="000000"/>
          <w:sz w:val="28"/>
        </w:rPr>
        <w:t>
</w:t>
      </w:r>
    </w:p>
    <w:bookmarkStart w:name="z2816" w:id="1103"/>
    <w:p>
      <w:pPr>
        <w:spacing w:after="0"/>
        <w:ind w:left="0"/>
        <w:jc w:val="both"/>
      </w:pPr>
      <w:r>
        <w:rPr>
          <w:rFonts w:ascii="Times New Roman"/>
          <w:b w:val="false"/>
          <w:i w:val="false"/>
          <w:color w:val="000000"/>
          <w:sz w:val="28"/>
        </w:rPr>
        <w:t xml:space="preserve">
      </w:t>
      </w:r>
    </w:p>
    <w:bookmarkEnd w:id="1103"/>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предшествующую отчетную дату.</w:t>
      </w:r>
      <w:r>
        <w:br/>
      </w:r>
      <w:r>
        <w:rPr>
          <w:rFonts w:ascii="Times New Roman"/>
          <w:b w:val="false"/>
          <w:i w:val="false"/>
          <w:color w:val="000000"/>
          <w:sz w:val="28"/>
        </w:rPr>
        <w:t>
</w:t>
      </w:r>
    </w:p>
    <w:bookmarkStart w:name="z2817" w:id="1104"/>
    <w:p>
      <w:pPr>
        <w:spacing w:after="0"/>
        <w:ind w:left="0"/>
        <w:jc w:val="both"/>
      </w:pPr>
      <w:r>
        <w:rPr>
          <w:rFonts w:ascii="Times New Roman"/>
          <w:b w:val="false"/>
          <w:i w:val="false"/>
          <w:color w:val="000000"/>
          <w:sz w:val="28"/>
        </w:rPr>
        <w:t>
      Срок возврата инвестиции рассчитывается путҰм нахождения средневзвешенного значения по дюрациям, рассчитанным отдельно для каждой инвестиции, имеющей дату погашения.</w:t>
      </w:r>
    </w:p>
    <w:bookmarkEnd w:id="1104"/>
    <w:bookmarkStart w:name="z2818" w:id="1105"/>
    <w:p>
      <w:pPr>
        <w:spacing w:after="0"/>
        <w:ind w:left="0"/>
        <w:jc w:val="both"/>
      </w:pPr>
      <w:r>
        <w:rPr>
          <w:rFonts w:ascii="Times New Roman"/>
          <w:b w:val="false"/>
          <w:i w:val="false"/>
          <w:color w:val="000000"/>
          <w:sz w:val="28"/>
        </w:rPr>
        <w:t>
      Срок исполнения обязательств рассчитывается путҰм нахождения средневзвешенного значения по срокам исполнения обязательств, рассчитанных отдельно для каждого договора страхования.</w:t>
      </w:r>
    </w:p>
    <w:bookmarkEnd w:id="1105"/>
    <w:bookmarkStart w:name="z2819" w:id="1106"/>
    <w:p>
      <w:pPr>
        <w:spacing w:after="0"/>
        <w:ind w:left="0"/>
        <w:jc w:val="both"/>
      </w:pPr>
      <w:r>
        <w:rPr>
          <w:rFonts w:ascii="Times New Roman"/>
          <w:b w:val="false"/>
          <w:i w:val="false"/>
          <w:color w:val="000000"/>
          <w:sz w:val="28"/>
        </w:rPr>
        <w:t>
      11. Коэффициент К7 "Инвестиции в капитал аффилированных и (или) связанных лиц" расчитывается по следующей формуле:</w:t>
      </w:r>
    </w:p>
    <w:bookmarkEnd w:id="1106"/>
    <w:bookmarkStart w:name="z2820" w:id="1107"/>
    <w:p>
      <w:pPr>
        <w:spacing w:after="0"/>
        <w:ind w:left="0"/>
        <w:jc w:val="both"/>
      </w:pPr>
      <w:r>
        <w:rPr>
          <w:rFonts w:ascii="Times New Roman"/>
          <w:b w:val="false"/>
          <w:i w:val="false"/>
          <w:color w:val="000000"/>
          <w:sz w:val="28"/>
        </w:rPr>
        <w:t xml:space="preserve">
      </w:t>
      </w:r>
    </w:p>
    <w:bookmarkEnd w:id="1107"/>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1" w:id="1108"/>
    <w:p>
      <w:pPr>
        <w:spacing w:after="0"/>
        <w:ind w:left="0"/>
        <w:jc w:val="both"/>
      </w:pPr>
      <w:r>
        <w:rPr>
          <w:rFonts w:ascii="Times New Roman"/>
          <w:b w:val="false"/>
          <w:i w:val="false"/>
          <w:color w:val="000000"/>
          <w:sz w:val="28"/>
        </w:rPr>
        <w:t>
      где:</w:t>
      </w:r>
    </w:p>
    <w:bookmarkEnd w:id="1108"/>
    <w:bookmarkStart w:name="z2822" w:id="1109"/>
    <w:p>
      <w:pPr>
        <w:spacing w:after="0"/>
        <w:ind w:left="0"/>
        <w:jc w:val="both"/>
      </w:pPr>
      <w:r>
        <w:rPr>
          <w:rFonts w:ascii="Times New Roman"/>
          <w:b w:val="false"/>
          <w:i w:val="false"/>
          <w:color w:val="000000"/>
          <w:sz w:val="28"/>
        </w:rPr>
        <w:t xml:space="preserve">
      </w:t>
      </w:r>
    </w:p>
    <w:bookmarkEnd w:id="1109"/>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дебиторская задолженность по аффилированным и (или) связанным лицам на отчетную дату;</w:t>
      </w:r>
      <w:r>
        <w:br/>
      </w:r>
      <w:r>
        <w:rPr>
          <w:rFonts w:ascii="Times New Roman"/>
          <w:b w:val="false"/>
          <w:i w:val="false"/>
          <w:color w:val="000000"/>
          <w:sz w:val="28"/>
        </w:rPr>
        <w:t>
</w:t>
      </w:r>
    </w:p>
    <w:bookmarkStart w:name="z2823" w:id="1110"/>
    <w:p>
      <w:pPr>
        <w:spacing w:after="0"/>
        <w:ind w:left="0"/>
        <w:jc w:val="both"/>
      </w:pPr>
      <w:r>
        <w:rPr>
          <w:rFonts w:ascii="Times New Roman"/>
          <w:b w:val="false"/>
          <w:i w:val="false"/>
          <w:color w:val="000000"/>
          <w:sz w:val="28"/>
        </w:rPr>
        <w:t xml:space="preserve">
      </w:t>
      </w:r>
    </w:p>
    <w:bookmarkEnd w:id="1110"/>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в аффилированные и (или) связанные лица на отчетную дату;</w:t>
      </w:r>
      <w:r>
        <w:br/>
      </w:r>
      <w:r>
        <w:rPr>
          <w:rFonts w:ascii="Times New Roman"/>
          <w:b w:val="false"/>
          <w:i w:val="false"/>
          <w:color w:val="000000"/>
          <w:sz w:val="28"/>
        </w:rPr>
        <w:t>
</w:t>
      </w:r>
    </w:p>
    <w:bookmarkStart w:name="z2824" w:id="1111"/>
    <w:p>
      <w:pPr>
        <w:spacing w:after="0"/>
        <w:ind w:left="0"/>
        <w:jc w:val="both"/>
      </w:pPr>
      <w:r>
        <w:rPr>
          <w:rFonts w:ascii="Times New Roman"/>
          <w:b w:val="false"/>
          <w:i w:val="false"/>
          <w:color w:val="000000"/>
          <w:sz w:val="28"/>
        </w:rPr>
        <w:t xml:space="preserve">
      </w:t>
      </w:r>
    </w:p>
    <w:bookmarkEnd w:id="1111"/>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2825" w:id="1112"/>
    <w:p>
      <w:pPr>
        <w:spacing w:after="0"/>
        <w:ind w:left="0"/>
        <w:jc w:val="both"/>
      </w:pPr>
      <w:r>
        <w:rPr>
          <w:rFonts w:ascii="Times New Roman"/>
          <w:b w:val="false"/>
          <w:i w:val="false"/>
          <w:color w:val="000000"/>
          <w:sz w:val="28"/>
        </w:rPr>
        <w:t>
      12. Коэффициент К8 "Отношение премий, переданных на перестрахование, к премиям, принятым по договорам страхования (перестрахования)", рассчитывается по каждому классу страхования. При этом значение К8 принимает максимальное значение среди , которые рассчитываются по следующей формуле:</w:t>
      </w:r>
    </w:p>
    <w:bookmarkEnd w:id="1112"/>
    <w:bookmarkStart w:name="z2826" w:id="1113"/>
    <w:p>
      <w:pPr>
        <w:spacing w:after="0"/>
        <w:ind w:left="0"/>
        <w:jc w:val="both"/>
      </w:pPr>
      <w:r>
        <w:rPr>
          <w:rFonts w:ascii="Times New Roman"/>
          <w:b w:val="false"/>
          <w:i w:val="false"/>
          <w:color w:val="000000"/>
          <w:sz w:val="28"/>
        </w:rPr>
        <w:t xml:space="preserve">
      </w:t>
      </w:r>
    </w:p>
    <w:bookmarkEnd w:id="1113"/>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7" w:id="1114"/>
    <w:p>
      <w:pPr>
        <w:spacing w:after="0"/>
        <w:ind w:left="0"/>
        <w:jc w:val="both"/>
      </w:pPr>
      <w:r>
        <w:rPr>
          <w:rFonts w:ascii="Times New Roman"/>
          <w:b w:val="false"/>
          <w:i w:val="false"/>
          <w:color w:val="000000"/>
          <w:sz w:val="28"/>
        </w:rPr>
        <w:t>
      где:</w:t>
      </w:r>
    </w:p>
    <w:bookmarkEnd w:id="1114"/>
    <w:bookmarkStart w:name="z2828" w:id="1115"/>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 по i – му классу страхования;</w:t>
      </w:r>
    </w:p>
    <w:bookmarkEnd w:id="1115"/>
    <w:bookmarkStart w:name="z2829" w:id="1116"/>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 по i – му классу страхования.</w:t>
      </w:r>
    </w:p>
    <w:bookmarkEnd w:id="1116"/>
    <w:bookmarkStart w:name="z2830" w:id="1117"/>
    <w:p>
      <w:pPr>
        <w:spacing w:after="0"/>
        <w:ind w:left="0"/>
        <w:jc w:val="both"/>
      </w:pPr>
      <w:r>
        <w:rPr>
          <w:rFonts w:ascii="Times New Roman"/>
          <w:b w:val="false"/>
          <w:i w:val="false"/>
          <w:color w:val="000000"/>
          <w:sz w:val="28"/>
        </w:rPr>
        <w:t>
      13. Коэффициент К9 "Изменение подписанных премий" рассчитывается по следующей формуле:</w:t>
      </w:r>
    </w:p>
    <w:bookmarkEnd w:id="1117"/>
    <w:bookmarkStart w:name="z2831" w:id="1118"/>
    <w:p>
      <w:pPr>
        <w:spacing w:after="0"/>
        <w:ind w:left="0"/>
        <w:jc w:val="both"/>
      </w:pPr>
      <w:r>
        <w:rPr>
          <w:rFonts w:ascii="Times New Roman"/>
          <w:b w:val="false"/>
          <w:i w:val="false"/>
          <w:color w:val="000000"/>
          <w:sz w:val="28"/>
        </w:rPr>
        <w:t xml:space="preserve">
      </w:t>
      </w:r>
    </w:p>
    <w:bookmarkEnd w:id="1118"/>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2" w:id="1119"/>
    <w:p>
      <w:pPr>
        <w:spacing w:after="0"/>
        <w:ind w:left="0"/>
        <w:jc w:val="both"/>
      </w:pPr>
      <w:r>
        <w:rPr>
          <w:rFonts w:ascii="Times New Roman"/>
          <w:b w:val="false"/>
          <w:i w:val="false"/>
          <w:color w:val="000000"/>
          <w:sz w:val="28"/>
        </w:rPr>
        <w:t>
      где:</w:t>
      </w:r>
    </w:p>
    <w:bookmarkEnd w:id="1119"/>
    <w:bookmarkStart w:name="z2833" w:id="1120"/>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120"/>
    <w:bookmarkStart w:name="z2834" w:id="1121"/>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121"/>
    <w:bookmarkStart w:name="z2835" w:id="1122"/>
    <w:p>
      <w:pPr>
        <w:spacing w:after="0"/>
        <w:ind w:left="0"/>
        <w:jc w:val="both"/>
      </w:pPr>
      <w:r>
        <w:rPr>
          <w:rFonts w:ascii="Times New Roman"/>
          <w:b w:val="false"/>
          <w:i w:val="false"/>
          <w:color w:val="000000"/>
          <w:sz w:val="28"/>
        </w:rPr>
        <w:t>
      14. Коэффициент К10 "Изменение структуры страховых премий по классам" рассчитывается по следующей формуле:</w:t>
      </w:r>
    </w:p>
    <w:bookmarkEnd w:id="1122"/>
    <w:bookmarkStart w:name="z2836" w:id="1123"/>
    <w:p>
      <w:pPr>
        <w:spacing w:after="0"/>
        <w:ind w:left="0"/>
        <w:jc w:val="both"/>
      </w:pPr>
      <w:r>
        <w:rPr>
          <w:rFonts w:ascii="Times New Roman"/>
          <w:b w:val="false"/>
          <w:i w:val="false"/>
          <w:color w:val="000000"/>
          <w:sz w:val="28"/>
        </w:rPr>
        <w:t xml:space="preserve">
      </w:t>
      </w:r>
    </w:p>
    <w:bookmarkEnd w:id="1123"/>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7" w:id="1124"/>
    <w:p>
      <w:pPr>
        <w:spacing w:after="0"/>
        <w:ind w:left="0"/>
        <w:jc w:val="both"/>
      </w:pPr>
      <w:r>
        <w:rPr>
          <w:rFonts w:ascii="Times New Roman"/>
          <w:b w:val="false"/>
          <w:i w:val="false"/>
          <w:color w:val="000000"/>
          <w:sz w:val="28"/>
        </w:rPr>
        <w:t>
      где:</w:t>
      </w:r>
    </w:p>
    <w:bookmarkEnd w:id="1124"/>
    <w:bookmarkStart w:name="z2838" w:id="1125"/>
    <w:p>
      <w:pPr>
        <w:spacing w:after="0"/>
        <w:ind w:left="0"/>
        <w:jc w:val="both"/>
      </w:pPr>
      <w:r>
        <w:rPr>
          <w:rFonts w:ascii="Times New Roman"/>
          <w:b w:val="false"/>
          <w:i w:val="false"/>
          <w:color w:val="000000"/>
          <w:sz w:val="28"/>
        </w:rPr>
        <w:t xml:space="preserve">
      </w:t>
      </w:r>
    </w:p>
    <w:bookmarkEnd w:id="1125"/>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2839" w:id="1126"/>
    <w:p>
      <w:pPr>
        <w:spacing w:after="0"/>
        <w:ind w:left="0"/>
        <w:jc w:val="both"/>
      </w:pPr>
      <w:r>
        <w:rPr>
          <w:rFonts w:ascii="Times New Roman"/>
          <w:b w:val="false"/>
          <w:i w:val="false"/>
          <w:color w:val="000000"/>
          <w:sz w:val="28"/>
        </w:rPr>
        <w:t xml:space="preserve">
      </w:t>
      </w:r>
    </w:p>
    <w:bookmarkEnd w:id="1126"/>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2840" w:id="1127"/>
    <w:p>
      <w:pPr>
        <w:spacing w:after="0"/>
        <w:ind w:left="0"/>
        <w:jc w:val="both"/>
      </w:pPr>
      <w:r>
        <w:rPr>
          <w:rFonts w:ascii="Times New Roman"/>
          <w:b w:val="false"/>
          <w:i w:val="false"/>
          <w:color w:val="000000"/>
          <w:sz w:val="28"/>
        </w:rPr>
        <w:t xml:space="preserve">
      </w:t>
      </w:r>
    </w:p>
    <w:bookmarkEnd w:id="1127"/>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2841" w:id="1128"/>
    <w:p>
      <w:pPr>
        <w:spacing w:after="0"/>
        <w:ind w:left="0"/>
        <w:jc w:val="both"/>
      </w:pPr>
      <w:r>
        <w:rPr>
          <w:rFonts w:ascii="Times New Roman"/>
          <w:b w:val="false"/>
          <w:i w:val="false"/>
          <w:color w:val="000000"/>
          <w:sz w:val="28"/>
        </w:rPr>
        <w:t xml:space="preserve">
      </w:t>
      </w:r>
    </w:p>
    <w:bookmarkEnd w:id="1128"/>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2842" w:id="1129"/>
    <w:p>
      <w:pPr>
        <w:spacing w:after="0"/>
        <w:ind w:left="0"/>
        <w:jc w:val="both"/>
      </w:pPr>
      <w:r>
        <w:rPr>
          <w:rFonts w:ascii="Times New Roman"/>
          <w:b w:val="false"/>
          <w:i w:val="false"/>
          <w:color w:val="000000"/>
          <w:sz w:val="28"/>
        </w:rPr>
        <w:t xml:space="preserve">
      </w:t>
      </w:r>
    </w:p>
    <w:bookmarkEnd w:id="1129"/>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классов страхования.</w:t>
      </w:r>
      <w:r>
        <w:br/>
      </w:r>
      <w:r>
        <w:rPr>
          <w:rFonts w:ascii="Times New Roman"/>
          <w:b w:val="false"/>
          <w:i w:val="false"/>
          <w:color w:val="000000"/>
          <w:sz w:val="28"/>
        </w:rPr>
        <w:t>
</w:t>
      </w:r>
    </w:p>
    <w:bookmarkStart w:name="z2843" w:id="1130"/>
    <w:p>
      <w:pPr>
        <w:spacing w:after="0"/>
        <w:ind w:left="0"/>
        <w:jc w:val="both"/>
      </w:pPr>
      <w:r>
        <w:rPr>
          <w:rFonts w:ascii="Times New Roman"/>
          <w:b w:val="false"/>
          <w:i w:val="false"/>
          <w:color w:val="000000"/>
          <w:sz w:val="28"/>
        </w:rPr>
        <w:t>
      15. Коэффициент К11 "Изменение структуры признаваемых активов" рассчитывается по следующей формуле:</w:t>
      </w:r>
    </w:p>
    <w:bookmarkEnd w:id="1130"/>
    <w:bookmarkStart w:name="z2844"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5" w:id="1132"/>
    <w:p>
      <w:pPr>
        <w:spacing w:after="0"/>
        <w:ind w:left="0"/>
        <w:jc w:val="both"/>
      </w:pPr>
      <w:r>
        <w:rPr>
          <w:rFonts w:ascii="Times New Roman"/>
          <w:b w:val="false"/>
          <w:i w:val="false"/>
          <w:color w:val="000000"/>
          <w:sz w:val="28"/>
        </w:rPr>
        <w:t>
      где:</w:t>
      </w:r>
    </w:p>
    <w:bookmarkEnd w:id="1132"/>
    <w:bookmarkStart w:name="z2846"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отчетную дату, сумма по балансу;</w:t>
      </w:r>
      <w:r>
        <w:br/>
      </w:r>
      <w:r>
        <w:rPr>
          <w:rFonts w:ascii="Times New Roman"/>
          <w:b w:val="false"/>
          <w:i w:val="false"/>
          <w:color w:val="000000"/>
          <w:sz w:val="28"/>
        </w:rPr>
        <w:t>
</w:t>
      </w:r>
    </w:p>
    <w:bookmarkStart w:name="z2847" w:id="1134"/>
    <w:p>
      <w:pPr>
        <w:spacing w:after="0"/>
        <w:ind w:left="0"/>
        <w:jc w:val="both"/>
      </w:pPr>
      <w:r>
        <w:rPr>
          <w:rFonts w:ascii="Times New Roman"/>
          <w:b w:val="false"/>
          <w:i w:val="false"/>
          <w:color w:val="000000"/>
          <w:sz w:val="28"/>
        </w:rPr>
        <w:t xml:space="preserve">
      </w:t>
      </w:r>
    </w:p>
    <w:bookmarkEnd w:id="1134"/>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отчетную дату, сумма по балансу;</w:t>
      </w:r>
      <w:r>
        <w:br/>
      </w:r>
      <w:r>
        <w:rPr>
          <w:rFonts w:ascii="Times New Roman"/>
          <w:b w:val="false"/>
          <w:i w:val="false"/>
          <w:color w:val="000000"/>
          <w:sz w:val="28"/>
        </w:rPr>
        <w:t>
</w:t>
      </w:r>
    </w:p>
    <w:bookmarkStart w:name="z2848" w:id="1135"/>
    <w:p>
      <w:pPr>
        <w:spacing w:after="0"/>
        <w:ind w:left="0"/>
        <w:jc w:val="both"/>
      </w:pPr>
      <w:r>
        <w:rPr>
          <w:rFonts w:ascii="Times New Roman"/>
          <w:b w:val="false"/>
          <w:i w:val="false"/>
          <w:color w:val="000000"/>
          <w:sz w:val="28"/>
        </w:rPr>
        <w:t xml:space="preserve">
      </w:t>
      </w:r>
    </w:p>
    <w:bookmarkEnd w:id="1135"/>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предшествующую отчетную дату, сумма по балансу;</w:t>
      </w:r>
      <w:r>
        <w:br/>
      </w:r>
      <w:r>
        <w:rPr>
          <w:rFonts w:ascii="Times New Roman"/>
          <w:b w:val="false"/>
          <w:i w:val="false"/>
          <w:color w:val="000000"/>
          <w:sz w:val="28"/>
        </w:rPr>
        <w:t>
</w:t>
      </w:r>
    </w:p>
    <w:bookmarkStart w:name="z2849" w:id="1136"/>
    <w:p>
      <w:pPr>
        <w:spacing w:after="0"/>
        <w:ind w:left="0"/>
        <w:jc w:val="both"/>
      </w:pPr>
      <w:r>
        <w:rPr>
          <w:rFonts w:ascii="Times New Roman"/>
          <w:b w:val="false"/>
          <w:i w:val="false"/>
          <w:color w:val="000000"/>
          <w:sz w:val="28"/>
        </w:rPr>
        <w:t xml:space="preserve">
      </w:t>
      </w:r>
    </w:p>
    <w:bookmarkEnd w:id="1136"/>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предшествующую отчетную дату.</w:t>
      </w:r>
      <w:r>
        <w:br/>
      </w:r>
      <w:r>
        <w:rPr>
          <w:rFonts w:ascii="Times New Roman"/>
          <w:b w:val="false"/>
          <w:i w:val="false"/>
          <w:color w:val="000000"/>
          <w:sz w:val="28"/>
        </w:rPr>
        <w:t>
</w:t>
      </w:r>
    </w:p>
    <w:bookmarkStart w:name="z2850" w:id="1137"/>
    <w:p>
      <w:pPr>
        <w:spacing w:after="0"/>
        <w:ind w:left="0"/>
        <w:jc w:val="both"/>
      </w:pPr>
      <w:r>
        <w:rPr>
          <w:rFonts w:ascii="Times New Roman"/>
          <w:b w:val="false"/>
          <w:i w:val="false"/>
          <w:color w:val="000000"/>
          <w:sz w:val="28"/>
        </w:rPr>
        <w:t>
      В качестве признаваемых активов принимаются активы по балансовой стоимости, подпадающие под определение АКЛ согласно пункту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1137"/>
    <w:bookmarkStart w:name="z2851" w:id="1138"/>
    <w:p>
      <w:pPr>
        <w:spacing w:after="0"/>
        <w:ind w:left="0"/>
        <w:jc w:val="both"/>
      </w:pPr>
      <w:r>
        <w:rPr>
          <w:rFonts w:ascii="Times New Roman"/>
          <w:b w:val="false"/>
          <w:i w:val="false"/>
          <w:color w:val="000000"/>
          <w:sz w:val="28"/>
        </w:rPr>
        <w:t>
      Структура признаваемых активов для расчета коэффициента К11:</w:t>
      </w:r>
    </w:p>
    <w:bookmarkEnd w:id="1138"/>
    <w:bookmarkStart w:name="z2852" w:id="1139"/>
    <w:p>
      <w:pPr>
        <w:spacing w:after="0"/>
        <w:ind w:left="0"/>
        <w:jc w:val="both"/>
      </w:pPr>
      <w:r>
        <w:rPr>
          <w:rFonts w:ascii="Times New Roman"/>
          <w:b w:val="false"/>
          <w:i w:val="false"/>
          <w:color w:val="000000"/>
          <w:sz w:val="28"/>
        </w:rPr>
        <w:t>
      1) деньги;</w:t>
      </w:r>
    </w:p>
    <w:bookmarkEnd w:id="1139"/>
    <w:bookmarkStart w:name="z2853" w:id="1140"/>
    <w:p>
      <w:pPr>
        <w:spacing w:after="0"/>
        <w:ind w:left="0"/>
        <w:jc w:val="both"/>
      </w:pPr>
      <w:r>
        <w:rPr>
          <w:rFonts w:ascii="Times New Roman"/>
          <w:b w:val="false"/>
          <w:i w:val="false"/>
          <w:color w:val="000000"/>
          <w:sz w:val="28"/>
        </w:rPr>
        <w:t>
      2) вклады;</w:t>
      </w:r>
    </w:p>
    <w:bookmarkEnd w:id="1140"/>
    <w:bookmarkStart w:name="z2854" w:id="1141"/>
    <w:p>
      <w:pPr>
        <w:spacing w:after="0"/>
        <w:ind w:left="0"/>
        <w:jc w:val="both"/>
      </w:pPr>
      <w:r>
        <w:rPr>
          <w:rFonts w:ascii="Times New Roman"/>
          <w:b w:val="false"/>
          <w:i w:val="false"/>
          <w:color w:val="000000"/>
          <w:sz w:val="28"/>
        </w:rPr>
        <w:t>
      3) государственные ценные бумаги Республики Казахстан;</w:t>
      </w:r>
    </w:p>
    <w:bookmarkEnd w:id="1141"/>
    <w:bookmarkStart w:name="z2855" w:id="1142"/>
    <w:p>
      <w:pPr>
        <w:spacing w:after="0"/>
        <w:ind w:left="0"/>
        <w:jc w:val="both"/>
      </w:pPr>
      <w:r>
        <w:rPr>
          <w:rFonts w:ascii="Times New Roman"/>
          <w:b w:val="false"/>
          <w:i w:val="false"/>
          <w:color w:val="000000"/>
          <w:sz w:val="28"/>
        </w:rPr>
        <w:t>
      4) долговые ценные бумаги, выпущенные местными исполнительными органами Республики Казахстан;</w:t>
      </w:r>
    </w:p>
    <w:bookmarkEnd w:id="1142"/>
    <w:bookmarkStart w:name="z2856" w:id="1143"/>
    <w:p>
      <w:pPr>
        <w:spacing w:after="0"/>
        <w:ind w:left="0"/>
        <w:jc w:val="both"/>
      </w:pPr>
      <w:r>
        <w:rPr>
          <w:rFonts w:ascii="Times New Roman"/>
          <w:b w:val="false"/>
          <w:i w:val="false"/>
          <w:color w:val="000000"/>
          <w:sz w:val="28"/>
        </w:rPr>
        <w:t>
      5) негосударственные ценные бумаги юридических лиц Республики Казахстан;</w:t>
      </w:r>
    </w:p>
    <w:bookmarkEnd w:id="1143"/>
    <w:bookmarkStart w:name="z2857" w:id="1144"/>
    <w:p>
      <w:pPr>
        <w:spacing w:after="0"/>
        <w:ind w:left="0"/>
        <w:jc w:val="both"/>
      </w:pPr>
      <w:r>
        <w:rPr>
          <w:rFonts w:ascii="Times New Roman"/>
          <w:b w:val="false"/>
          <w:i w:val="false"/>
          <w:color w:val="000000"/>
          <w:sz w:val="28"/>
        </w:rPr>
        <w:t>
      6) ценные бумаги иностранных государств;</w:t>
      </w:r>
    </w:p>
    <w:bookmarkEnd w:id="1144"/>
    <w:bookmarkStart w:name="z2858" w:id="1145"/>
    <w:p>
      <w:pPr>
        <w:spacing w:after="0"/>
        <w:ind w:left="0"/>
        <w:jc w:val="both"/>
      </w:pPr>
      <w:r>
        <w:rPr>
          <w:rFonts w:ascii="Times New Roman"/>
          <w:b w:val="false"/>
          <w:i w:val="false"/>
          <w:color w:val="000000"/>
          <w:sz w:val="28"/>
        </w:rPr>
        <w:t>
      7) негосударственные ценные бумаги иностранных эмитентов;</w:t>
      </w:r>
    </w:p>
    <w:bookmarkEnd w:id="1145"/>
    <w:bookmarkStart w:name="z2859" w:id="1146"/>
    <w:p>
      <w:pPr>
        <w:spacing w:after="0"/>
        <w:ind w:left="0"/>
        <w:jc w:val="both"/>
      </w:pPr>
      <w:r>
        <w:rPr>
          <w:rFonts w:ascii="Times New Roman"/>
          <w:b w:val="false"/>
          <w:i w:val="false"/>
          <w:color w:val="000000"/>
          <w:sz w:val="28"/>
        </w:rPr>
        <w:t>
      8) негосударственные долговые ценные бумаги, выпущенные международными финансовыми организациями;</w:t>
      </w:r>
    </w:p>
    <w:bookmarkEnd w:id="1146"/>
    <w:bookmarkStart w:name="z2860" w:id="1147"/>
    <w:p>
      <w:pPr>
        <w:spacing w:after="0"/>
        <w:ind w:left="0"/>
        <w:jc w:val="both"/>
      </w:pPr>
      <w:r>
        <w:rPr>
          <w:rFonts w:ascii="Times New Roman"/>
          <w:b w:val="false"/>
          <w:i w:val="false"/>
          <w:color w:val="000000"/>
          <w:sz w:val="28"/>
        </w:rPr>
        <w:t xml:space="preserve">
      9) ценные бумаги инвестиционных фондов, включенные в официальный список фондовой биржи; </w:t>
      </w:r>
    </w:p>
    <w:bookmarkEnd w:id="1147"/>
    <w:bookmarkStart w:name="z2861" w:id="1148"/>
    <w:p>
      <w:pPr>
        <w:spacing w:after="0"/>
        <w:ind w:left="0"/>
        <w:jc w:val="both"/>
      </w:pPr>
      <w:r>
        <w:rPr>
          <w:rFonts w:ascii="Times New Roman"/>
          <w:b w:val="false"/>
          <w:i w:val="false"/>
          <w:color w:val="000000"/>
          <w:sz w:val="28"/>
        </w:rPr>
        <w:t>
      10) паи;</w:t>
      </w:r>
    </w:p>
    <w:bookmarkEnd w:id="1148"/>
    <w:bookmarkStart w:name="z2862" w:id="1149"/>
    <w:p>
      <w:pPr>
        <w:spacing w:after="0"/>
        <w:ind w:left="0"/>
        <w:jc w:val="both"/>
      </w:pPr>
      <w:r>
        <w:rPr>
          <w:rFonts w:ascii="Times New Roman"/>
          <w:b w:val="false"/>
          <w:i w:val="false"/>
          <w:color w:val="000000"/>
          <w:sz w:val="28"/>
        </w:rPr>
        <w:t>
      11) инструменты исламского финансирования юридических лиц Республики Казахстан;</w:t>
      </w:r>
    </w:p>
    <w:bookmarkEnd w:id="1149"/>
    <w:bookmarkStart w:name="z2863" w:id="1150"/>
    <w:p>
      <w:pPr>
        <w:spacing w:after="0"/>
        <w:ind w:left="0"/>
        <w:jc w:val="both"/>
      </w:pPr>
      <w:r>
        <w:rPr>
          <w:rFonts w:ascii="Times New Roman"/>
          <w:b w:val="false"/>
          <w:i w:val="false"/>
          <w:color w:val="000000"/>
          <w:sz w:val="28"/>
        </w:rPr>
        <w:t>
      12) иные активы.</w:t>
      </w:r>
    </w:p>
    <w:bookmarkEnd w:id="1150"/>
    <w:bookmarkStart w:name="z2864" w:id="1151"/>
    <w:p>
      <w:pPr>
        <w:spacing w:after="0"/>
        <w:ind w:left="0"/>
        <w:jc w:val="both"/>
      </w:pPr>
      <w:r>
        <w:rPr>
          <w:rFonts w:ascii="Times New Roman"/>
          <w:b w:val="false"/>
          <w:i w:val="false"/>
          <w:color w:val="000000"/>
          <w:sz w:val="28"/>
        </w:rPr>
        <w:t>
      16. Коэффициент К12 "Изменение резервирования по отношению к страховым премиям" рассчитывается по следующей формуле:</w:t>
      </w:r>
    </w:p>
    <w:bookmarkEnd w:id="1151"/>
    <w:bookmarkStart w:name="z2865" w:id="1152"/>
    <w:p>
      <w:pPr>
        <w:spacing w:after="0"/>
        <w:ind w:left="0"/>
        <w:jc w:val="both"/>
      </w:pPr>
      <w:r>
        <w:rPr>
          <w:rFonts w:ascii="Times New Roman"/>
          <w:b w:val="false"/>
          <w:i w:val="false"/>
          <w:color w:val="000000"/>
          <w:sz w:val="28"/>
        </w:rPr>
        <w:t xml:space="preserve">
      </w:t>
      </w:r>
    </w:p>
    <w:bookmarkEnd w:id="1152"/>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6" w:id="1153"/>
    <w:p>
      <w:pPr>
        <w:spacing w:after="0"/>
        <w:ind w:left="0"/>
        <w:jc w:val="both"/>
      </w:pPr>
      <w:r>
        <w:rPr>
          <w:rFonts w:ascii="Times New Roman"/>
          <w:b w:val="false"/>
          <w:i w:val="false"/>
          <w:color w:val="000000"/>
          <w:sz w:val="28"/>
        </w:rPr>
        <w:t>
      где:</w:t>
      </w:r>
    </w:p>
    <w:bookmarkEnd w:id="1153"/>
    <w:bookmarkStart w:name="z2867" w:id="1154"/>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154"/>
    <w:bookmarkStart w:name="z2868" w:id="1155"/>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155"/>
    <w:bookmarkStart w:name="z2869" w:id="1156"/>
    <w:p>
      <w:pPr>
        <w:spacing w:after="0"/>
        <w:ind w:left="0"/>
        <w:jc w:val="both"/>
      </w:pPr>
      <w:r>
        <w:rPr>
          <w:rFonts w:ascii="Times New Roman"/>
          <w:b w:val="false"/>
          <w:i w:val="false"/>
          <w:color w:val="000000"/>
          <w:sz w:val="28"/>
        </w:rPr>
        <w:t>
      СРt – сумма страховых резервов страховой (перестраховочной) организации на отчетную дату;</w:t>
      </w:r>
    </w:p>
    <w:bookmarkEnd w:id="1156"/>
    <w:bookmarkStart w:name="z2870" w:id="1157"/>
    <w:p>
      <w:pPr>
        <w:spacing w:after="0"/>
        <w:ind w:left="0"/>
        <w:jc w:val="both"/>
      </w:pPr>
      <w:r>
        <w:rPr>
          <w:rFonts w:ascii="Times New Roman"/>
          <w:b w:val="false"/>
          <w:i w:val="false"/>
          <w:color w:val="000000"/>
          <w:sz w:val="28"/>
        </w:rPr>
        <w:t>
      СРt-1 – сумма страховых резервов страховой (перестраховочной) организации на предшествующую отчетную дату;</w:t>
      </w:r>
    </w:p>
    <w:bookmarkEnd w:id="1157"/>
    <w:bookmarkStart w:name="z2871" w:id="1158"/>
    <w:p>
      <w:pPr>
        <w:spacing w:after="0"/>
        <w:ind w:left="0"/>
        <w:jc w:val="both"/>
      </w:pPr>
      <w:r>
        <w:rPr>
          <w:rFonts w:ascii="Times New Roman"/>
          <w:b w:val="false"/>
          <w:i w:val="false"/>
          <w:color w:val="000000"/>
          <w:sz w:val="28"/>
        </w:rPr>
        <w:t>
      СРt-2 – сумма страховых резервов страховой (перестраховочной) организации на вторую предшествующую отчетную дату.</w:t>
      </w:r>
    </w:p>
    <w:bookmarkEnd w:id="1158"/>
    <w:bookmarkStart w:name="z2872" w:id="1159"/>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5" w:id="11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0"/>
    <w:bookmarkStart w:name="z2876" w:id="116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61"/>
    <w:bookmarkStart w:name="z2877" w:id="11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1162"/>
    <w:bookmarkStart w:name="z2878" w:id="1163"/>
    <w:p>
      <w:pPr>
        <w:spacing w:after="0"/>
        <w:ind w:left="0"/>
        <w:jc w:val="both"/>
      </w:pPr>
      <w:r>
        <w:rPr>
          <w:rFonts w:ascii="Times New Roman"/>
          <w:b w:val="false"/>
          <w:i w:val="false"/>
          <w:color w:val="000000"/>
          <w:sz w:val="28"/>
        </w:rPr>
        <w:t>
      Гэп-анализ для страховых (перестраховочных) организаций, осуществляющих деятельность в отрасли "страхование жизни"</w:t>
      </w:r>
    </w:p>
    <w:bookmarkEnd w:id="1163"/>
    <w:bookmarkStart w:name="z2879" w:id="11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GAP-LI1</w:t>
      </w:r>
    </w:p>
    <w:bookmarkEnd w:id="1164"/>
    <w:bookmarkStart w:name="z2880" w:id="1165"/>
    <w:p>
      <w:pPr>
        <w:spacing w:after="0"/>
        <w:ind w:left="0"/>
        <w:jc w:val="both"/>
      </w:pPr>
      <w:r>
        <w:rPr>
          <w:rFonts w:ascii="Times New Roman"/>
          <w:b w:val="false"/>
          <w:i w:val="false"/>
          <w:color w:val="000000"/>
          <w:sz w:val="28"/>
        </w:rPr>
        <w:t>
      Периодичность: ежегодная</w:t>
      </w:r>
    </w:p>
    <w:bookmarkEnd w:id="1165"/>
    <w:bookmarkStart w:name="z2881" w:id="1166"/>
    <w:p>
      <w:pPr>
        <w:spacing w:after="0"/>
        <w:ind w:left="0"/>
        <w:jc w:val="both"/>
      </w:pPr>
      <w:r>
        <w:rPr>
          <w:rFonts w:ascii="Times New Roman"/>
          <w:b w:val="false"/>
          <w:i w:val="false"/>
          <w:color w:val="000000"/>
          <w:sz w:val="28"/>
        </w:rPr>
        <w:t>
      Отчетный период: по состоянию на "___" _______________ 20___ года</w:t>
      </w:r>
    </w:p>
    <w:bookmarkEnd w:id="1166"/>
    <w:bookmarkStart w:name="z2882" w:id="11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в отрасли "страхование жизни"</w:t>
      </w:r>
    </w:p>
    <w:bookmarkEnd w:id="1167"/>
    <w:bookmarkStart w:name="z2883" w:id="11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1168"/>
    <w:bookmarkStart w:name="z2884" w:id="1169"/>
    <w:p>
      <w:pPr>
        <w:spacing w:after="0"/>
        <w:ind w:left="0"/>
        <w:jc w:val="both"/>
      </w:pPr>
      <w:r>
        <w:rPr>
          <w:rFonts w:ascii="Times New Roman"/>
          <w:b w:val="false"/>
          <w:i w:val="false"/>
          <w:color w:val="000000"/>
          <w:sz w:val="28"/>
        </w:rPr>
        <w:t>
      БИН: _______________________</w:t>
      </w:r>
    </w:p>
    <w:bookmarkEnd w:id="1169"/>
    <w:bookmarkStart w:name="z2885" w:id="1170"/>
    <w:p>
      <w:pPr>
        <w:spacing w:after="0"/>
        <w:ind w:left="0"/>
        <w:jc w:val="both"/>
      </w:pPr>
      <w:r>
        <w:rPr>
          <w:rFonts w:ascii="Times New Roman"/>
          <w:b w:val="false"/>
          <w:i w:val="false"/>
          <w:color w:val="000000"/>
          <w:sz w:val="28"/>
        </w:rPr>
        <w:t>
      Метод сбора: на бумажном носителе</w:t>
      </w:r>
    </w:p>
    <w:bookmarkEnd w:id="1170"/>
    <w:p>
      <w:pPr>
        <w:spacing w:after="0"/>
        <w:ind w:left="0"/>
        <w:jc w:val="both"/>
      </w:pPr>
      <w:bookmarkStart w:name="z2886" w:id="1171"/>
      <w:r>
        <w:rPr>
          <w:rFonts w:ascii="Times New Roman"/>
          <w:b w:val="false"/>
          <w:i w:val="false"/>
          <w:color w:val="000000"/>
          <w:sz w:val="28"/>
        </w:rPr>
        <w:t>
      _________________________________________________________</w:t>
      </w:r>
    </w:p>
    <w:bookmarkEnd w:id="1171"/>
    <w:p>
      <w:pPr>
        <w:spacing w:after="0"/>
        <w:ind w:left="0"/>
        <w:jc w:val="both"/>
      </w:pPr>
      <w:r>
        <w:rPr>
          <w:rFonts w:ascii="Times New Roman"/>
          <w:b w:val="false"/>
          <w:i w:val="false"/>
          <w:color w:val="000000"/>
          <w:sz w:val="28"/>
        </w:rPr>
        <w:t xml:space="preserve">                   (наименование страховой организации)</w:t>
      </w:r>
    </w:p>
    <w:bookmarkStart w:name="z2887" w:id="1172"/>
    <w:p>
      <w:pPr>
        <w:spacing w:after="0"/>
        <w:ind w:left="0"/>
        <w:jc w:val="both"/>
      </w:pPr>
      <w:r>
        <w:rPr>
          <w:rFonts w:ascii="Times New Roman"/>
          <w:b w:val="false"/>
          <w:i w:val="false"/>
          <w:color w:val="000000"/>
          <w:sz w:val="28"/>
        </w:rPr>
        <w:t>
      (тысяч тенге)</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1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1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17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1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78"/>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1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17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18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8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182"/>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11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83"/>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11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184"/>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11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185"/>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11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186"/>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11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187"/>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11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188"/>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11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1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92"/>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1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19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1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9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95"/>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1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(Ландон буллиан маркет ассосиэйшн) и обозначенным в документах данной ассоциации как стандарт "Лондонская качественная поставка" ("London Good Delivery") ("Ландон гуд деливери")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(Стандард энд Пурс), или рейтингом аналогичного уровня одного из других рейтинговых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19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1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197"/>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1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23)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198"/>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11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24)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99"/>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11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20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2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подпунктов 25), 26) пункта 38 Нормативов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20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2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2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20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20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20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0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2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2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2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2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8" w:id="121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12"/>
    <w:bookmarkStart w:name="z3329" w:id="1213"/>
    <w:p>
      <w:pPr>
        <w:spacing w:after="0"/>
        <w:ind w:left="0"/>
        <w:jc w:val="both"/>
      </w:pPr>
      <w:r>
        <w:rPr>
          <w:rFonts w:ascii="Times New Roman"/>
          <w:b w:val="false"/>
          <w:i w:val="false"/>
          <w:color w:val="000000"/>
          <w:sz w:val="28"/>
        </w:rPr>
        <w:t>
      Наименование ________________________________________________</w:t>
      </w:r>
    </w:p>
    <w:bookmarkEnd w:id="1213"/>
    <w:bookmarkStart w:name="z3330" w:id="1214"/>
    <w:p>
      <w:pPr>
        <w:spacing w:after="0"/>
        <w:ind w:left="0"/>
        <w:jc w:val="both"/>
      </w:pPr>
      <w:r>
        <w:rPr>
          <w:rFonts w:ascii="Times New Roman"/>
          <w:b w:val="false"/>
          <w:i w:val="false"/>
          <w:color w:val="000000"/>
          <w:sz w:val="28"/>
        </w:rPr>
        <w:t>
      Адрес ________________________________________________________</w:t>
      </w:r>
    </w:p>
    <w:bookmarkEnd w:id="1214"/>
    <w:bookmarkStart w:name="z3331" w:id="1215"/>
    <w:p>
      <w:pPr>
        <w:spacing w:after="0"/>
        <w:ind w:left="0"/>
        <w:jc w:val="both"/>
      </w:pPr>
      <w:r>
        <w:rPr>
          <w:rFonts w:ascii="Times New Roman"/>
          <w:b w:val="false"/>
          <w:i w:val="false"/>
          <w:color w:val="000000"/>
          <w:sz w:val="28"/>
        </w:rPr>
        <w:t>
      Телефон______________________________________________________</w:t>
      </w:r>
    </w:p>
    <w:bookmarkEnd w:id="1215"/>
    <w:bookmarkStart w:name="z3332" w:id="1216"/>
    <w:p>
      <w:pPr>
        <w:spacing w:after="0"/>
        <w:ind w:left="0"/>
        <w:jc w:val="both"/>
      </w:pPr>
      <w:r>
        <w:rPr>
          <w:rFonts w:ascii="Times New Roman"/>
          <w:b w:val="false"/>
          <w:i w:val="false"/>
          <w:color w:val="000000"/>
          <w:sz w:val="28"/>
        </w:rPr>
        <w:t>
      Адрес электронной почты _______________________________________</w:t>
      </w:r>
    </w:p>
    <w:bookmarkEnd w:id="1216"/>
    <w:bookmarkStart w:name="z3333" w:id="1217"/>
    <w:p>
      <w:pPr>
        <w:spacing w:after="0"/>
        <w:ind w:left="0"/>
        <w:jc w:val="both"/>
      </w:pPr>
      <w:r>
        <w:rPr>
          <w:rFonts w:ascii="Times New Roman"/>
          <w:b w:val="false"/>
          <w:i w:val="false"/>
          <w:color w:val="000000"/>
          <w:sz w:val="28"/>
        </w:rPr>
        <w:t>
      Первый руководитель или лицо, уполномоченное им на подписание гэп-анализа _____________________________________________________________</w:t>
      </w:r>
    </w:p>
    <w:bookmarkEnd w:id="1217"/>
    <w:bookmarkStart w:name="z3334" w:id="1218"/>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218"/>
    <w:bookmarkStart w:name="z3335" w:id="1219"/>
    <w:p>
      <w:pPr>
        <w:spacing w:after="0"/>
        <w:ind w:left="0"/>
        <w:jc w:val="both"/>
      </w:pPr>
      <w:r>
        <w:rPr>
          <w:rFonts w:ascii="Times New Roman"/>
          <w:b w:val="false"/>
          <w:i w:val="false"/>
          <w:color w:val="000000"/>
          <w:sz w:val="28"/>
        </w:rPr>
        <w:t>
      Руководитель подразделения по управлению рисками</w:t>
      </w:r>
    </w:p>
    <w:bookmarkEnd w:id="1219"/>
    <w:bookmarkStart w:name="z3336" w:id="1220"/>
    <w:p>
      <w:pPr>
        <w:spacing w:after="0"/>
        <w:ind w:left="0"/>
        <w:jc w:val="both"/>
      </w:pPr>
      <w:r>
        <w:rPr>
          <w:rFonts w:ascii="Times New Roman"/>
          <w:b w:val="false"/>
          <w:i w:val="false"/>
          <w:color w:val="000000"/>
          <w:sz w:val="28"/>
        </w:rPr>
        <w:t>
      _____________________________________________________________</w:t>
      </w:r>
    </w:p>
    <w:bookmarkEnd w:id="1220"/>
    <w:bookmarkStart w:name="z3337" w:id="1221"/>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221"/>
    <w:bookmarkStart w:name="z3338" w:id="1222"/>
    <w:p>
      <w:pPr>
        <w:spacing w:after="0"/>
        <w:ind w:left="0"/>
        <w:jc w:val="both"/>
      </w:pPr>
      <w:r>
        <w:rPr>
          <w:rFonts w:ascii="Times New Roman"/>
          <w:b w:val="false"/>
          <w:i w:val="false"/>
          <w:color w:val="000000"/>
          <w:sz w:val="28"/>
        </w:rPr>
        <w:t>
      Дата "_____" ___________ 20___ года</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гэп-анализа </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3340" w:id="1223"/>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223"/>
    <w:bookmarkStart w:name="z3341" w:id="1224"/>
    <w:p>
      <w:pPr>
        <w:spacing w:after="0"/>
        <w:ind w:left="0"/>
        <w:jc w:val="left"/>
      </w:pPr>
      <w:r>
        <w:rPr>
          <w:rFonts w:ascii="Times New Roman"/>
          <w:b/>
          <w:i w:val="false"/>
          <w:color w:val="000000"/>
        </w:rPr>
        <w:t xml:space="preserve"> Гэп-анализ для страховых (перестраховочных) организаций, осуществляющих деятельность в отрасли "страхование жизни" (индекс – GAP-LI1, периодичность – ежегодная)</w:t>
      </w:r>
    </w:p>
    <w:bookmarkEnd w:id="1224"/>
    <w:bookmarkStart w:name="z3342" w:id="1225"/>
    <w:p>
      <w:pPr>
        <w:spacing w:after="0"/>
        <w:ind w:left="0"/>
        <w:jc w:val="left"/>
      </w:pPr>
      <w:r>
        <w:rPr>
          <w:rFonts w:ascii="Times New Roman"/>
          <w:b/>
          <w:i w:val="false"/>
          <w:color w:val="000000"/>
        </w:rPr>
        <w:t xml:space="preserve"> Глава 1. Общие положения</w:t>
      </w:r>
    </w:p>
    <w:bookmarkEnd w:id="1225"/>
    <w:bookmarkStart w:name="z3343" w:id="1226"/>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(перестраховочных) организаций, осуществляющих деятельность в отрасли "страхование жизни" (далее – Форма).</w:t>
      </w:r>
    </w:p>
    <w:bookmarkEnd w:id="1226"/>
    <w:bookmarkStart w:name="z3344" w:id="1227"/>
    <w:p>
      <w:pPr>
        <w:spacing w:after="0"/>
        <w:ind w:left="0"/>
        <w:jc w:val="both"/>
      </w:pPr>
      <w:r>
        <w:rPr>
          <w:rFonts w:ascii="Times New Roman"/>
          <w:b w:val="false"/>
          <w:i w:val="false"/>
          <w:color w:val="000000"/>
          <w:sz w:val="28"/>
        </w:rPr>
        <w:t>
      2. Форма заполняется страховой (перестраховочной) организацией, осуществляющей деятельность в отрасли "страхование жизни", ежегодно не позднее 30 апреля года, следующего за отчетным.</w:t>
      </w:r>
    </w:p>
    <w:bookmarkEnd w:id="1227"/>
    <w:bookmarkStart w:name="z3345" w:id="1228"/>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1228"/>
    <w:bookmarkStart w:name="z3346" w:id="1229"/>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1229"/>
    <w:bookmarkStart w:name="z3347" w:id="1230"/>
    <w:p>
      <w:pPr>
        <w:spacing w:after="0"/>
        <w:ind w:left="0"/>
        <w:jc w:val="left"/>
      </w:pPr>
      <w:r>
        <w:rPr>
          <w:rFonts w:ascii="Times New Roman"/>
          <w:b/>
          <w:i w:val="false"/>
          <w:color w:val="000000"/>
        </w:rPr>
        <w:t xml:space="preserve"> Глава 2. Пояснение по заполнению Формы</w:t>
      </w:r>
    </w:p>
    <w:bookmarkEnd w:id="1230"/>
    <w:bookmarkStart w:name="z3348" w:id="1231"/>
    <w:p>
      <w:pPr>
        <w:spacing w:after="0"/>
        <w:ind w:left="0"/>
        <w:jc w:val="both"/>
      </w:pPr>
      <w:r>
        <w:rPr>
          <w:rFonts w:ascii="Times New Roman"/>
          <w:b w:val="false"/>
          <w:i w:val="false"/>
          <w:color w:val="000000"/>
          <w:sz w:val="28"/>
        </w:rPr>
        <w:t>
      5. В строках 1-2 указываются финансовые инструменты страховой (перестраховочной) организации.</w:t>
      </w:r>
    </w:p>
    <w:bookmarkEnd w:id="1231"/>
    <w:bookmarkStart w:name="z3349" w:id="1232"/>
    <w:p>
      <w:pPr>
        <w:spacing w:after="0"/>
        <w:ind w:left="0"/>
        <w:jc w:val="both"/>
      </w:pPr>
      <w:r>
        <w:rPr>
          <w:rFonts w:ascii="Times New Roman"/>
          <w:b w:val="false"/>
          <w:i w:val="false"/>
          <w:color w:val="000000"/>
          <w:sz w:val="28"/>
        </w:rPr>
        <w:t>
      6. В строках 3-3.4 указываются финансовые обязательства страховой (перестраховочной) организации.</w:t>
      </w:r>
    </w:p>
    <w:bookmarkEnd w:id="1232"/>
    <w:bookmarkStart w:name="z3350" w:id="1233"/>
    <w:p>
      <w:pPr>
        <w:spacing w:after="0"/>
        <w:ind w:left="0"/>
        <w:jc w:val="both"/>
      </w:pPr>
      <w:r>
        <w:rPr>
          <w:rFonts w:ascii="Times New Roman"/>
          <w:b w:val="false"/>
          <w:i w:val="false"/>
          <w:color w:val="000000"/>
          <w:sz w:val="28"/>
        </w:rPr>
        <w:t>
      7. В столбцах 3 - 9 указываются активы (обязательства) с наименьшим сроком,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233"/>
    <w:bookmarkStart w:name="z3351" w:id="1234"/>
    <w:p>
      <w:pPr>
        <w:spacing w:after="0"/>
        <w:ind w:left="0"/>
        <w:jc w:val="both"/>
      </w:pPr>
      <w:r>
        <w:rPr>
          <w:rFonts w:ascii="Times New Roman"/>
          <w:b w:val="false"/>
          <w:i w:val="false"/>
          <w:color w:val="000000"/>
          <w:sz w:val="28"/>
        </w:rPr>
        <w:t>
      8. В столбце 10 указываются активы, не имеющие срока погашения.</w:t>
      </w:r>
    </w:p>
    <w:bookmarkEnd w:id="1234"/>
    <w:bookmarkStart w:name="z3352" w:id="1235"/>
    <w:p>
      <w:pPr>
        <w:spacing w:after="0"/>
        <w:ind w:left="0"/>
        <w:jc w:val="both"/>
      </w:pPr>
      <w:r>
        <w:rPr>
          <w:rFonts w:ascii="Times New Roman"/>
          <w:b w:val="false"/>
          <w:i w:val="false"/>
          <w:color w:val="000000"/>
          <w:sz w:val="28"/>
        </w:rPr>
        <w:t>
      9. В строке 6 кумулятивный гэп рассчитывается по следующей формуле:</w:t>
      </w:r>
    </w:p>
    <w:bookmarkEnd w:id="1235"/>
    <w:bookmarkStart w:name="z3353" w:id="1236"/>
    <w:p>
      <w:pPr>
        <w:spacing w:after="0"/>
        <w:ind w:left="0"/>
        <w:jc w:val="both"/>
      </w:pPr>
      <w:r>
        <w:rPr>
          <w:rFonts w:ascii="Times New Roman"/>
          <w:b w:val="false"/>
          <w:i w:val="false"/>
          <w:color w:val="000000"/>
          <w:sz w:val="28"/>
        </w:rPr>
        <w:t xml:space="preserve">
      </w:t>
      </w:r>
    </w:p>
    <w:bookmarkEnd w:id="1236"/>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355" w:id="1237"/>
    <w:p>
      <w:pPr>
        <w:spacing w:after="0"/>
        <w:ind w:left="0"/>
        <w:jc w:val="left"/>
      </w:pPr>
      <w:r>
        <w:rPr>
          <w:rFonts w:ascii="Times New Roman"/>
          <w:b/>
          <w:i w:val="false"/>
          <w:color w:val="000000"/>
        </w:rPr>
        <w:t xml:space="preserve"> Требования к управлению риском андеррайтинга</w:t>
      </w:r>
    </w:p>
    <w:bookmarkEnd w:id="1237"/>
    <w:bookmarkStart w:name="z3356" w:id="1238"/>
    <w:p>
      <w:pPr>
        <w:spacing w:after="0"/>
        <w:ind w:left="0"/>
        <w:jc w:val="both"/>
      </w:pPr>
      <w:r>
        <w:rPr>
          <w:rFonts w:ascii="Times New Roman"/>
          <w:b w:val="false"/>
          <w:i w:val="false"/>
          <w:color w:val="000000"/>
          <w:sz w:val="28"/>
        </w:rPr>
        <w:t>
      1. Совет директоров в целях эффективного управления риском андеррайтинга:</w:t>
      </w:r>
    </w:p>
    <w:bookmarkEnd w:id="1238"/>
    <w:bookmarkStart w:name="z3357" w:id="1239"/>
    <w:p>
      <w:pPr>
        <w:spacing w:after="0"/>
        <w:ind w:left="0"/>
        <w:jc w:val="both"/>
      </w:pPr>
      <w:r>
        <w:rPr>
          <w:rFonts w:ascii="Times New Roman"/>
          <w:b w:val="false"/>
          <w:i w:val="false"/>
          <w:color w:val="000000"/>
          <w:sz w:val="28"/>
        </w:rPr>
        <w:t>
      1) утверждает политику по андеррайтингу;</w:t>
      </w:r>
    </w:p>
    <w:bookmarkEnd w:id="1239"/>
    <w:bookmarkStart w:name="z3358" w:id="1240"/>
    <w:p>
      <w:pPr>
        <w:spacing w:after="0"/>
        <w:ind w:left="0"/>
        <w:jc w:val="both"/>
      </w:pPr>
      <w:r>
        <w:rPr>
          <w:rFonts w:ascii="Times New Roman"/>
          <w:b w:val="false"/>
          <w:i w:val="false"/>
          <w:color w:val="000000"/>
          <w:sz w:val="28"/>
        </w:rPr>
        <w:t>
      2) принимает решение по заключению отдельного договора страхования (перестрахования) либо об осуществлении страховой выплаты, сумма обязательств (страховая сумма) либо размер страховой выплаты по которым превышают двадцать пять процентов от суммы активов за минусом доли перестраховщика в страховых резервах организации, на основе заключений сюрвейера (при наличии) и андеррайтера (подразделения по андеррайтингу), актуария, подразделения по управлению рисками;</w:t>
      </w:r>
    </w:p>
    <w:bookmarkEnd w:id="1240"/>
    <w:bookmarkStart w:name="z3359" w:id="1241"/>
    <w:p>
      <w:pPr>
        <w:spacing w:after="0"/>
        <w:ind w:left="0"/>
        <w:jc w:val="both"/>
      </w:pPr>
      <w:r>
        <w:rPr>
          <w:rFonts w:ascii="Times New Roman"/>
          <w:b w:val="false"/>
          <w:i w:val="false"/>
          <w:color w:val="000000"/>
          <w:sz w:val="28"/>
        </w:rPr>
        <w:t>
      3) устанавливает и пересматривает не реже одного раза в год лимиты ответственности (страховых сумм) по отдельному договору страхования (перестрахования) в разрезе классов (видов) страхования, по которым решение о заключении договора страхования (перестрахования) принимается страховым посредником, андеррайтером (подразделением по андеррайтингу), правлением, андеррайтинговым советом, советом директоров;</w:t>
      </w:r>
    </w:p>
    <w:bookmarkEnd w:id="1241"/>
    <w:bookmarkStart w:name="z3360" w:id="1242"/>
    <w:p>
      <w:pPr>
        <w:spacing w:after="0"/>
        <w:ind w:left="0"/>
        <w:jc w:val="both"/>
      </w:pPr>
      <w:r>
        <w:rPr>
          <w:rFonts w:ascii="Times New Roman"/>
          <w:b w:val="false"/>
          <w:i w:val="false"/>
          <w:color w:val="000000"/>
          <w:sz w:val="28"/>
        </w:rPr>
        <w:t>
      4) утверждает правила страхования отдельно по каждому виду страхования.</w:t>
      </w:r>
    </w:p>
    <w:bookmarkEnd w:id="1242"/>
    <w:bookmarkStart w:name="z3361" w:id="1243"/>
    <w:p>
      <w:pPr>
        <w:spacing w:after="0"/>
        <w:ind w:left="0"/>
        <w:jc w:val="both"/>
      </w:pPr>
      <w:r>
        <w:rPr>
          <w:rFonts w:ascii="Times New Roman"/>
          <w:b w:val="false"/>
          <w:i w:val="false"/>
          <w:color w:val="000000"/>
          <w:sz w:val="28"/>
        </w:rPr>
        <w:t>
      2. Политика по андеррайтингу регламентирует:</w:t>
      </w:r>
    </w:p>
    <w:bookmarkEnd w:id="1243"/>
    <w:bookmarkStart w:name="z3362" w:id="1244"/>
    <w:p>
      <w:pPr>
        <w:spacing w:after="0"/>
        <w:ind w:left="0"/>
        <w:jc w:val="both"/>
      </w:pPr>
      <w:r>
        <w:rPr>
          <w:rFonts w:ascii="Times New Roman"/>
          <w:b w:val="false"/>
          <w:i w:val="false"/>
          <w:color w:val="000000"/>
          <w:sz w:val="28"/>
        </w:rPr>
        <w:t>
      1) информацию об основных рисках, связанных с андеррайтингом;</w:t>
      </w:r>
    </w:p>
    <w:bookmarkEnd w:id="1244"/>
    <w:bookmarkStart w:name="z3363" w:id="1245"/>
    <w:p>
      <w:pPr>
        <w:spacing w:after="0"/>
        <w:ind w:left="0"/>
        <w:jc w:val="both"/>
      </w:pPr>
      <w:r>
        <w:rPr>
          <w:rFonts w:ascii="Times New Roman"/>
          <w:b w:val="false"/>
          <w:i w:val="false"/>
          <w:color w:val="000000"/>
          <w:sz w:val="28"/>
        </w:rPr>
        <w:t>
      2) процедуры разработки и согласования правил страхования;</w:t>
      </w:r>
    </w:p>
    <w:bookmarkEnd w:id="1245"/>
    <w:bookmarkStart w:name="z3364" w:id="1246"/>
    <w:p>
      <w:pPr>
        <w:spacing w:after="0"/>
        <w:ind w:left="0"/>
        <w:jc w:val="both"/>
      </w:pPr>
      <w:r>
        <w:rPr>
          <w:rFonts w:ascii="Times New Roman"/>
          <w:b w:val="false"/>
          <w:i w:val="false"/>
          <w:color w:val="000000"/>
          <w:sz w:val="28"/>
        </w:rPr>
        <w:t>
      3) процедуры оформления договоров страхования (перестрахования) (страховых полисов);</w:t>
      </w:r>
    </w:p>
    <w:bookmarkEnd w:id="1246"/>
    <w:bookmarkStart w:name="z3365" w:id="1247"/>
    <w:p>
      <w:pPr>
        <w:spacing w:after="0"/>
        <w:ind w:left="0"/>
        <w:jc w:val="both"/>
      </w:pPr>
      <w:r>
        <w:rPr>
          <w:rFonts w:ascii="Times New Roman"/>
          <w:b w:val="false"/>
          <w:i w:val="false"/>
          <w:color w:val="000000"/>
          <w:sz w:val="28"/>
        </w:rPr>
        <w:t>
      4) права, обязанности и ответственность страхового посредника, андеррайтера, (подразделения по андеррайтингу) и андеррайтингового совета;</w:t>
      </w:r>
    </w:p>
    <w:bookmarkEnd w:id="1247"/>
    <w:bookmarkStart w:name="z3366" w:id="1248"/>
    <w:p>
      <w:pPr>
        <w:spacing w:after="0"/>
        <w:ind w:left="0"/>
        <w:jc w:val="both"/>
      </w:pPr>
      <w:r>
        <w:rPr>
          <w:rFonts w:ascii="Times New Roman"/>
          <w:b w:val="false"/>
          <w:i w:val="false"/>
          <w:color w:val="000000"/>
          <w:sz w:val="28"/>
        </w:rPr>
        <w:t>
      5) порядок сбора, обработки и анализа информации для проведения андеррайтинга;</w:t>
      </w:r>
    </w:p>
    <w:bookmarkEnd w:id="1248"/>
    <w:bookmarkStart w:name="z3367" w:id="1249"/>
    <w:p>
      <w:pPr>
        <w:spacing w:after="0"/>
        <w:ind w:left="0"/>
        <w:jc w:val="both"/>
      </w:pPr>
      <w:r>
        <w:rPr>
          <w:rFonts w:ascii="Times New Roman"/>
          <w:b w:val="false"/>
          <w:i w:val="false"/>
          <w:color w:val="000000"/>
          <w:sz w:val="28"/>
        </w:rPr>
        <w:t>
      6) факторы, влияющие на оценку риска;</w:t>
      </w:r>
    </w:p>
    <w:bookmarkEnd w:id="1249"/>
    <w:bookmarkStart w:name="z3368" w:id="1250"/>
    <w:p>
      <w:pPr>
        <w:spacing w:after="0"/>
        <w:ind w:left="0"/>
        <w:jc w:val="both"/>
      </w:pPr>
      <w:r>
        <w:rPr>
          <w:rFonts w:ascii="Times New Roman"/>
          <w:b w:val="false"/>
          <w:i w:val="false"/>
          <w:color w:val="000000"/>
          <w:sz w:val="28"/>
        </w:rPr>
        <w:t>
      7) процесс принятия андеррайтингового решения андеррайтером (подразделением по андеррайтингу) и андеррайтинговым советом, включая согласование страхового риска с перестраховщиком;</w:t>
      </w:r>
    </w:p>
    <w:bookmarkEnd w:id="1250"/>
    <w:bookmarkStart w:name="z3369" w:id="1251"/>
    <w:p>
      <w:pPr>
        <w:spacing w:after="0"/>
        <w:ind w:left="0"/>
        <w:jc w:val="both"/>
      </w:pPr>
      <w:r>
        <w:rPr>
          <w:rFonts w:ascii="Times New Roman"/>
          <w:b w:val="false"/>
          <w:i w:val="false"/>
          <w:color w:val="000000"/>
          <w:sz w:val="28"/>
        </w:rPr>
        <w:t>
      8) требования к условиям договоров со страховыми посредниками (агентские соглашения);</w:t>
      </w:r>
    </w:p>
    <w:bookmarkEnd w:id="1251"/>
    <w:bookmarkStart w:name="z3370" w:id="1252"/>
    <w:p>
      <w:pPr>
        <w:spacing w:after="0"/>
        <w:ind w:left="0"/>
        <w:jc w:val="both"/>
      </w:pPr>
      <w:r>
        <w:rPr>
          <w:rFonts w:ascii="Times New Roman"/>
          <w:b w:val="false"/>
          <w:i w:val="false"/>
          <w:color w:val="000000"/>
          <w:sz w:val="28"/>
        </w:rPr>
        <w:t>
      9) методику определения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 на основе анализа финансовых показателей и статистической информации.</w:t>
      </w:r>
    </w:p>
    <w:bookmarkEnd w:id="1252"/>
    <w:bookmarkStart w:name="z3371" w:id="1253"/>
    <w:p>
      <w:pPr>
        <w:spacing w:after="0"/>
        <w:ind w:left="0"/>
        <w:jc w:val="both"/>
      </w:pPr>
      <w:r>
        <w:rPr>
          <w:rFonts w:ascii="Times New Roman"/>
          <w:b w:val="false"/>
          <w:i w:val="false"/>
          <w:color w:val="000000"/>
          <w:sz w:val="28"/>
        </w:rPr>
        <w:t>
      10) иные вопросы по усмотрению совета директоров.</w:t>
      </w:r>
    </w:p>
    <w:bookmarkEnd w:id="1253"/>
    <w:bookmarkStart w:name="z3372" w:id="1254"/>
    <w:p>
      <w:pPr>
        <w:spacing w:after="0"/>
        <w:ind w:left="0"/>
        <w:jc w:val="both"/>
      </w:pPr>
      <w:r>
        <w:rPr>
          <w:rFonts w:ascii="Times New Roman"/>
          <w:b w:val="false"/>
          <w:i w:val="false"/>
          <w:color w:val="000000"/>
          <w:sz w:val="28"/>
        </w:rPr>
        <w:t>
      3. Андеррайтинговый совет осуществляет:</w:t>
      </w:r>
    </w:p>
    <w:bookmarkEnd w:id="1254"/>
    <w:bookmarkStart w:name="z3373" w:id="1255"/>
    <w:p>
      <w:pPr>
        <w:spacing w:after="0"/>
        <w:ind w:left="0"/>
        <w:jc w:val="both"/>
      </w:pPr>
      <w:r>
        <w:rPr>
          <w:rFonts w:ascii="Times New Roman"/>
          <w:b w:val="false"/>
          <w:i w:val="false"/>
          <w:color w:val="000000"/>
          <w:sz w:val="28"/>
        </w:rPr>
        <w:t>
      1) принятие андеррайтинговых решений в пределах лимитов, установленных советом директоров;</w:t>
      </w:r>
    </w:p>
    <w:bookmarkEnd w:id="1255"/>
    <w:bookmarkStart w:name="z3374" w:id="1256"/>
    <w:p>
      <w:pPr>
        <w:spacing w:after="0"/>
        <w:ind w:left="0"/>
        <w:jc w:val="both"/>
      </w:pPr>
      <w:r>
        <w:rPr>
          <w:rFonts w:ascii="Times New Roman"/>
          <w:b w:val="false"/>
          <w:i w:val="false"/>
          <w:color w:val="000000"/>
          <w:sz w:val="28"/>
        </w:rPr>
        <w:t>
      2) контроль за адекватной оценкой принятых рисков;</w:t>
      </w:r>
    </w:p>
    <w:bookmarkEnd w:id="1256"/>
    <w:bookmarkStart w:name="z3375" w:id="1257"/>
    <w:p>
      <w:pPr>
        <w:spacing w:after="0"/>
        <w:ind w:left="0"/>
        <w:jc w:val="both"/>
      </w:pPr>
      <w:r>
        <w:rPr>
          <w:rFonts w:ascii="Times New Roman"/>
          <w:b w:val="false"/>
          <w:i w:val="false"/>
          <w:color w:val="000000"/>
          <w:sz w:val="28"/>
        </w:rPr>
        <w:t>
      3) обеспечение адекватного страхового тарифа по объекту и рискам, принимаемым на страхование;</w:t>
      </w:r>
    </w:p>
    <w:bookmarkEnd w:id="1257"/>
    <w:bookmarkStart w:name="z3376" w:id="1258"/>
    <w:p>
      <w:pPr>
        <w:spacing w:after="0"/>
        <w:ind w:left="0"/>
        <w:jc w:val="both"/>
      </w:pPr>
      <w:r>
        <w:rPr>
          <w:rFonts w:ascii="Times New Roman"/>
          <w:b w:val="false"/>
          <w:i w:val="false"/>
          <w:color w:val="000000"/>
          <w:sz w:val="28"/>
        </w:rPr>
        <w:t>
      4) определение условий страхового покрытия по рискам, принимаемым на страхование;</w:t>
      </w:r>
    </w:p>
    <w:bookmarkEnd w:id="1258"/>
    <w:bookmarkStart w:name="z3377" w:id="1259"/>
    <w:p>
      <w:pPr>
        <w:spacing w:after="0"/>
        <w:ind w:left="0"/>
        <w:jc w:val="both"/>
      </w:pPr>
      <w:r>
        <w:rPr>
          <w:rFonts w:ascii="Times New Roman"/>
          <w:b w:val="false"/>
          <w:i w:val="false"/>
          <w:color w:val="000000"/>
          <w:sz w:val="28"/>
        </w:rPr>
        <w:t>
      5) обеспечение увеличения положительной разности (с учетом вероятностных критериев наступления страховых случаев) между полученными нетто-премиями и осуществленными страховыми выплатами по договорам страхования (перестрахования), заключенным в течение определенного периода времени.</w:t>
      </w:r>
    </w:p>
    <w:bookmarkEnd w:id="1259"/>
    <w:bookmarkStart w:name="z3378" w:id="1260"/>
    <w:p>
      <w:pPr>
        <w:spacing w:after="0"/>
        <w:ind w:left="0"/>
        <w:jc w:val="both"/>
      </w:pPr>
      <w:r>
        <w:rPr>
          <w:rFonts w:ascii="Times New Roman"/>
          <w:b w:val="false"/>
          <w:i w:val="false"/>
          <w:color w:val="000000"/>
          <w:sz w:val="28"/>
        </w:rPr>
        <w:t>
      Нетто-премия - сумма денег, оцененная актуарием на основе актуарных методов, которая подлежит уплате организацией за принятие ею обязательств исключительно по осуществлению страховых выплат без учета покрытия иных расходов организации;</w:t>
      </w:r>
    </w:p>
    <w:bookmarkEnd w:id="1260"/>
    <w:bookmarkStart w:name="z3379" w:id="1261"/>
    <w:p>
      <w:pPr>
        <w:spacing w:after="0"/>
        <w:ind w:left="0"/>
        <w:jc w:val="both"/>
      </w:pPr>
      <w:r>
        <w:rPr>
          <w:rFonts w:ascii="Times New Roman"/>
          <w:b w:val="false"/>
          <w:i w:val="false"/>
          <w:color w:val="000000"/>
          <w:sz w:val="28"/>
        </w:rPr>
        <w:t>
      6) определение перечня основных и дополнительных условий, включаемых в договор страхования (перестрахования).</w:t>
      </w:r>
    </w:p>
    <w:bookmarkEnd w:id="1261"/>
    <w:bookmarkStart w:name="z3380" w:id="1262"/>
    <w:p>
      <w:pPr>
        <w:spacing w:after="0"/>
        <w:ind w:left="0"/>
        <w:jc w:val="both"/>
      </w:pPr>
      <w:r>
        <w:rPr>
          <w:rFonts w:ascii="Times New Roman"/>
          <w:b w:val="false"/>
          <w:i w:val="false"/>
          <w:color w:val="000000"/>
          <w:sz w:val="28"/>
        </w:rPr>
        <w:t>
      4. Правление принимает андеррайтенговое решение по заключению отдельного договора страхования (перестрахования) в пределах лимита, установленного советом директоров.</w:t>
      </w:r>
    </w:p>
    <w:bookmarkEnd w:id="1262"/>
    <w:bookmarkStart w:name="z3381" w:id="1263"/>
    <w:p>
      <w:pPr>
        <w:spacing w:after="0"/>
        <w:ind w:left="0"/>
        <w:jc w:val="both"/>
      </w:pPr>
      <w:r>
        <w:rPr>
          <w:rFonts w:ascii="Times New Roman"/>
          <w:b w:val="false"/>
          <w:i w:val="false"/>
          <w:color w:val="000000"/>
          <w:sz w:val="28"/>
        </w:rPr>
        <w:t>
      5. К основным функциям андеррайтера (подразделения по андеррайтингу) относится:</w:t>
      </w:r>
    </w:p>
    <w:bookmarkEnd w:id="1263"/>
    <w:bookmarkStart w:name="z3382" w:id="1264"/>
    <w:p>
      <w:pPr>
        <w:spacing w:after="0"/>
        <w:ind w:left="0"/>
        <w:jc w:val="both"/>
      </w:pPr>
      <w:r>
        <w:rPr>
          <w:rFonts w:ascii="Times New Roman"/>
          <w:b w:val="false"/>
          <w:i w:val="false"/>
          <w:color w:val="000000"/>
          <w:sz w:val="28"/>
        </w:rPr>
        <w:t>
      1) до заключения договора страхования (перестрахования) подразделение по андеррайтингу осуществляет:</w:t>
      </w:r>
    </w:p>
    <w:bookmarkEnd w:id="1264"/>
    <w:bookmarkStart w:name="z3383" w:id="1265"/>
    <w:p>
      <w:pPr>
        <w:spacing w:after="0"/>
        <w:ind w:left="0"/>
        <w:jc w:val="both"/>
      </w:pPr>
      <w:r>
        <w:rPr>
          <w:rFonts w:ascii="Times New Roman"/>
          <w:b w:val="false"/>
          <w:i w:val="false"/>
          <w:color w:val="000000"/>
          <w:sz w:val="28"/>
        </w:rPr>
        <w:t>
      определение и учет рискообразующих факторов, существенно влияющих на повышение вероятности наступления страхового случая, в зависимости от видов страховых случаев и объектов страхования, а также возможности их учета при расчете страховых тарифов;</w:t>
      </w:r>
    </w:p>
    <w:bookmarkEnd w:id="1265"/>
    <w:bookmarkStart w:name="z3384" w:id="1266"/>
    <w:p>
      <w:pPr>
        <w:spacing w:after="0"/>
        <w:ind w:left="0"/>
        <w:jc w:val="both"/>
      </w:pPr>
      <w:r>
        <w:rPr>
          <w:rFonts w:ascii="Times New Roman"/>
          <w:b w:val="false"/>
          <w:i w:val="false"/>
          <w:color w:val="000000"/>
          <w:sz w:val="28"/>
        </w:rPr>
        <w:t>
      индивидуальная оценка и анализ принимаемых рисков и их возможные последствия;</w:t>
      </w:r>
    </w:p>
    <w:bookmarkEnd w:id="1266"/>
    <w:bookmarkStart w:name="z3385" w:id="1267"/>
    <w:p>
      <w:pPr>
        <w:spacing w:after="0"/>
        <w:ind w:left="0"/>
        <w:jc w:val="both"/>
      </w:pPr>
      <w:r>
        <w:rPr>
          <w:rFonts w:ascii="Times New Roman"/>
          <w:b w:val="false"/>
          <w:i w:val="false"/>
          <w:color w:val="000000"/>
          <w:sz w:val="28"/>
        </w:rPr>
        <w:t>
      селектирование рисков по степени опасности;</w:t>
      </w:r>
    </w:p>
    <w:bookmarkEnd w:id="1267"/>
    <w:bookmarkStart w:name="z3386" w:id="1268"/>
    <w:p>
      <w:pPr>
        <w:spacing w:after="0"/>
        <w:ind w:left="0"/>
        <w:jc w:val="both"/>
      </w:pPr>
      <w:r>
        <w:rPr>
          <w:rFonts w:ascii="Times New Roman"/>
          <w:b w:val="false"/>
          <w:i w:val="false"/>
          <w:color w:val="000000"/>
          <w:sz w:val="28"/>
        </w:rPr>
        <w:t>
      контроль за осуществлением оценки состояния застрахованного объекта, факторов, способствующих и препятствующих развитию рисков, и выполнения мероприятий по снижению рисков;</w:t>
      </w:r>
    </w:p>
    <w:bookmarkEnd w:id="1268"/>
    <w:bookmarkStart w:name="z3387" w:id="1269"/>
    <w:p>
      <w:pPr>
        <w:spacing w:after="0"/>
        <w:ind w:left="0"/>
        <w:jc w:val="both"/>
      </w:pPr>
      <w:r>
        <w:rPr>
          <w:rFonts w:ascii="Times New Roman"/>
          <w:b w:val="false"/>
          <w:i w:val="false"/>
          <w:color w:val="000000"/>
          <w:sz w:val="28"/>
        </w:rPr>
        <w:t>
      определение страховых сумм, расчет тарифов, франшиз и других расчетных показателей совместно с актуарием на основе утвержденной политики по андеррайтингу и внутренних документов организации;</w:t>
      </w:r>
    </w:p>
    <w:bookmarkEnd w:id="1269"/>
    <w:bookmarkStart w:name="z3388" w:id="1270"/>
    <w:p>
      <w:pPr>
        <w:spacing w:after="0"/>
        <w:ind w:left="0"/>
        <w:jc w:val="both"/>
      </w:pPr>
      <w:r>
        <w:rPr>
          <w:rFonts w:ascii="Times New Roman"/>
          <w:b w:val="false"/>
          <w:i w:val="false"/>
          <w:color w:val="000000"/>
          <w:sz w:val="28"/>
        </w:rPr>
        <w:t>
      2) после заключения договора страхования (перестрахования) андеррайтер (подразделение по андеррайтингу):</w:t>
      </w:r>
    </w:p>
    <w:bookmarkEnd w:id="1270"/>
    <w:bookmarkStart w:name="z3389" w:id="1271"/>
    <w:p>
      <w:pPr>
        <w:spacing w:after="0"/>
        <w:ind w:left="0"/>
        <w:jc w:val="both"/>
      </w:pPr>
      <w:r>
        <w:rPr>
          <w:rFonts w:ascii="Times New Roman"/>
          <w:b w:val="false"/>
          <w:i w:val="false"/>
          <w:color w:val="000000"/>
          <w:sz w:val="28"/>
        </w:rPr>
        <w:t>
      участвует в сопровождении договора страхования (перестрахования), осуществляя мониторинг состояния объекта страхования, кроме видов личного страхования и контроль выполнения плана мероприятий по снижению рисков (при его наличии);</w:t>
      </w:r>
    </w:p>
    <w:bookmarkEnd w:id="1271"/>
    <w:bookmarkStart w:name="z3390" w:id="1272"/>
    <w:p>
      <w:pPr>
        <w:spacing w:after="0"/>
        <w:ind w:left="0"/>
        <w:jc w:val="both"/>
      </w:pPr>
      <w:r>
        <w:rPr>
          <w:rFonts w:ascii="Times New Roman"/>
          <w:b w:val="false"/>
          <w:i w:val="false"/>
          <w:color w:val="000000"/>
          <w:sz w:val="28"/>
        </w:rPr>
        <w:t>
      в случае изменения параметров принятых на страхование рисков пересчитывает страховой тариф, разрабатывает и предоставляет правлению или структурному подразделению, в функции которого входит заключение договоров страхования (перестрахования) рекомендации касательно необходимости внесения изменений в договор страхования (перестрахования);</w:t>
      </w:r>
    </w:p>
    <w:bookmarkEnd w:id="1272"/>
    <w:bookmarkStart w:name="z3391" w:id="1273"/>
    <w:p>
      <w:pPr>
        <w:spacing w:after="0"/>
        <w:ind w:left="0"/>
        <w:jc w:val="both"/>
      </w:pPr>
      <w:r>
        <w:rPr>
          <w:rFonts w:ascii="Times New Roman"/>
          <w:b w:val="false"/>
          <w:i w:val="false"/>
          <w:color w:val="000000"/>
          <w:sz w:val="28"/>
        </w:rPr>
        <w:t>
      в случае нарушения страхователем обязательств разрабатывает заключение о необходимости расторжения договора страхования или уменьшения размера страховой выплаты;</w:t>
      </w:r>
    </w:p>
    <w:bookmarkEnd w:id="1273"/>
    <w:bookmarkStart w:name="z3392" w:id="1274"/>
    <w:p>
      <w:pPr>
        <w:spacing w:after="0"/>
        <w:ind w:left="0"/>
        <w:jc w:val="both"/>
      </w:pPr>
      <w:r>
        <w:rPr>
          <w:rFonts w:ascii="Times New Roman"/>
          <w:b w:val="false"/>
          <w:i w:val="false"/>
          <w:color w:val="000000"/>
          <w:sz w:val="28"/>
        </w:rPr>
        <w:t>
      3) подготовка рекомендации для андеррайтингового совета;</w:t>
      </w:r>
    </w:p>
    <w:bookmarkEnd w:id="1274"/>
    <w:bookmarkStart w:name="z3393" w:id="1275"/>
    <w:p>
      <w:pPr>
        <w:spacing w:after="0"/>
        <w:ind w:left="0"/>
        <w:jc w:val="both"/>
      </w:pPr>
      <w:r>
        <w:rPr>
          <w:rFonts w:ascii="Times New Roman"/>
          <w:b w:val="false"/>
          <w:i w:val="false"/>
          <w:color w:val="000000"/>
          <w:sz w:val="28"/>
        </w:rPr>
        <w:t>
      4) принятие андеррайтинговых решений в пределах лимитов, установленных советом директоров;</w:t>
      </w:r>
    </w:p>
    <w:bookmarkEnd w:id="1275"/>
    <w:bookmarkStart w:name="z3394" w:id="1276"/>
    <w:p>
      <w:pPr>
        <w:spacing w:after="0"/>
        <w:ind w:left="0"/>
        <w:jc w:val="both"/>
      </w:pPr>
      <w:r>
        <w:rPr>
          <w:rFonts w:ascii="Times New Roman"/>
          <w:b w:val="false"/>
          <w:i w:val="false"/>
          <w:color w:val="000000"/>
          <w:sz w:val="28"/>
        </w:rPr>
        <w:t>
      5) установление по согласованию с актуарием числовых значений поправочных коэффициентов, учитывающих наличие (отсутствие) факторов, существенно влияющих на вероятность наступления страхового случая, а также наличие (отсутствие) в договоре страхования (перестрахования) того или иного условия;</w:t>
      </w:r>
    </w:p>
    <w:bookmarkEnd w:id="1276"/>
    <w:bookmarkStart w:name="z3395" w:id="1277"/>
    <w:p>
      <w:pPr>
        <w:spacing w:after="0"/>
        <w:ind w:left="0"/>
        <w:jc w:val="both"/>
      </w:pPr>
      <w:r>
        <w:rPr>
          <w:rFonts w:ascii="Times New Roman"/>
          <w:b w:val="false"/>
          <w:i w:val="false"/>
          <w:color w:val="000000"/>
          <w:sz w:val="28"/>
        </w:rPr>
        <w:t>
      6) постоянное взаимодействие с работниками, страховыми посредниками по вопросам андеррайтинга;</w:t>
      </w:r>
    </w:p>
    <w:bookmarkEnd w:id="1277"/>
    <w:bookmarkStart w:name="z3396" w:id="1278"/>
    <w:p>
      <w:pPr>
        <w:spacing w:after="0"/>
        <w:ind w:left="0"/>
        <w:jc w:val="both"/>
      </w:pPr>
      <w:r>
        <w:rPr>
          <w:rFonts w:ascii="Times New Roman"/>
          <w:b w:val="false"/>
          <w:i w:val="false"/>
          <w:color w:val="000000"/>
          <w:sz w:val="28"/>
        </w:rPr>
        <w:t>
      7) разработка и предоставление андеррайтинговому совету рекомендаций касательно необходимых изменений в условия договора страхования (перестрахования).</w:t>
      </w:r>
    </w:p>
    <w:bookmarkEnd w:id="1278"/>
    <w:bookmarkStart w:name="z3397" w:id="1279"/>
    <w:p>
      <w:pPr>
        <w:spacing w:after="0"/>
        <w:ind w:left="0"/>
        <w:jc w:val="both"/>
      </w:pPr>
      <w:r>
        <w:rPr>
          <w:rFonts w:ascii="Times New Roman"/>
          <w:b w:val="false"/>
          <w:i w:val="false"/>
          <w:color w:val="000000"/>
          <w:sz w:val="28"/>
        </w:rPr>
        <w:t>
      6. Принятие андеррайтингового решения по заключению отдельного договора страхования (перестрахования) выше предела лимита на андеррайтера (подразделением по андеррайтингу), установленного советом директоров, осуществляется на основании рекомендации, выданной андеррайтером (андеррайтинговым подразделением), и заключения подразделения по управлению рисками.</w:t>
      </w:r>
    </w:p>
    <w:bookmarkEnd w:id="1279"/>
    <w:bookmarkStart w:name="z3398" w:id="1280"/>
    <w:p>
      <w:pPr>
        <w:spacing w:after="0"/>
        <w:ind w:left="0"/>
        <w:jc w:val="both"/>
      </w:pPr>
      <w:r>
        <w:rPr>
          <w:rFonts w:ascii="Times New Roman"/>
          <w:b w:val="false"/>
          <w:i w:val="false"/>
          <w:color w:val="000000"/>
          <w:sz w:val="28"/>
        </w:rPr>
        <w:t>
      Страховой организацией во внутреннем документе устанавливаются минимальный и максимальный пороги сумм до лимита андеррайтингового совета, предусматривающие обязательное согласование с андеррайтером (андеррайтинговым подразделением).</w:t>
      </w:r>
    </w:p>
    <w:bookmarkEnd w:id="1280"/>
    <w:bookmarkStart w:name="z3399" w:id="1281"/>
    <w:p>
      <w:pPr>
        <w:spacing w:after="0"/>
        <w:ind w:left="0"/>
        <w:jc w:val="both"/>
      </w:pPr>
      <w:r>
        <w:rPr>
          <w:rFonts w:ascii="Times New Roman"/>
          <w:b w:val="false"/>
          <w:i w:val="false"/>
          <w:color w:val="000000"/>
          <w:sz w:val="28"/>
        </w:rPr>
        <w:t>
      При принятии андеррайтингового решения учитываются следующие условия:</w:t>
      </w:r>
    </w:p>
    <w:bookmarkEnd w:id="1281"/>
    <w:bookmarkStart w:name="z3400" w:id="1282"/>
    <w:p>
      <w:pPr>
        <w:spacing w:after="0"/>
        <w:ind w:left="0"/>
        <w:jc w:val="both"/>
      </w:pPr>
      <w:r>
        <w:rPr>
          <w:rFonts w:ascii="Times New Roman"/>
          <w:b w:val="false"/>
          <w:i w:val="false"/>
          <w:color w:val="000000"/>
          <w:sz w:val="28"/>
        </w:rPr>
        <w:t>
      1) состояние страхового портфеля;</w:t>
      </w:r>
    </w:p>
    <w:bookmarkEnd w:id="1282"/>
    <w:bookmarkStart w:name="z3401" w:id="1283"/>
    <w:p>
      <w:pPr>
        <w:spacing w:after="0"/>
        <w:ind w:left="0"/>
        <w:jc w:val="both"/>
      </w:pPr>
      <w:r>
        <w:rPr>
          <w:rFonts w:ascii="Times New Roman"/>
          <w:b w:val="false"/>
          <w:i w:val="false"/>
          <w:color w:val="000000"/>
          <w:sz w:val="28"/>
        </w:rPr>
        <w:t>
      2) коэффициенты убыточности по виду страхования, к которому относится объект страхования;</w:t>
      </w:r>
    </w:p>
    <w:bookmarkEnd w:id="1283"/>
    <w:bookmarkStart w:name="z3402" w:id="1284"/>
    <w:p>
      <w:pPr>
        <w:spacing w:after="0"/>
        <w:ind w:left="0"/>
        <w:jc w:val="both"/>
      </w:pPr>
      <w:r>
        <w:rPr>
          <w:rFonts w:ascii="Times New Roman"/>
          <w:b w:val="false"/>
          <w:i w:val="false"/>
          <w:color w:val="000000"/>
          <w:sz w:val="28"/>
        </w:rPr>
        <w:t>
      3) риски, связанные с застрахованным и объектом страхования;</w:t>
      </w:r>
    </w:p>
    <w:bookmarkEnd w:id="1284"/>
    <w:bookmarkStart w:name="z3403" w:id="1285"/>
    <w:p>
      <w:pPr>
        <w:spacing w:after="0"/>
        <w:ind w:left="0"/>
        <w:jc w:val="both"/>
      </w:pPr>
      <w:r>
        <w:rPr>
          <w:rFonts w:ascii="Times New Roman"/>
          <w:b w:val="false"/>
          <w:i w:val="false"/>
          <w:color w:val="000000"/>
          <w:sz w:val="28"/>
        </w:rPr>
        <w:t>
      4) соблюдение лимитов собственного удержания, установленных актуарием и законодательством Республики Казахстан о страховании и страховой деятельности;</w:t>
      </w:r>
    </w:p>
    <w:bookmarkEnd w:id="1285"/>
    <w:bookmarkStart w:name="z3404" w:id="1286"/>
    <w:p>
      <w:pPr>
        <w:spacing w:after="0"/>
        <w:ind w:left="0"/>
        <w:jc w:val="both"/>
      </w:pPr>
      <w:r>
        <w:rPr>
          <w:rFonts w:ascii="Times New Roman"/>
          <w:b w:val="false"/>
          <w:i w:val="false"/>
          <w:color w:val="000000"/>
          <w:sz w:val="28"/>
        </w:rPr>
        <w:t>
      5) иные факторы, влияющие на принятие андеррайтингового решения.</w:t>
      </w:r>
    </w:p>
    <w:bookmarkEnd w:id="1286"/>
    <w:bookmarkStart w:name="z3405" w:id="1287"/>
    <w:p>
      <w:pPr>
        <w:spacing w:after="0"/>
        <w:ind w:left="0"/>
        <w:jc w:val="both"/>
      </w:pPr>
      <w:r>
        <w:rPr>
          <w:rFonts w:ascii="Times New Roman"/>
          <w:b w:val="false"/>
          <w:i w:val="false"/>
          <w:color w:val="000000"/>
          <w:sz w:val="28"/>
        </w:rPr>
        <w:t>
      7. Андеррайтинговое решение содержит:</w:t>
      </w:r>
    </w:p>
    <w:bookmarkEnd w:id="1287"/>
    <w:bookmarkStart w:name="z3406" w:id="1288"/>
    <w:p>
      <w:pPr>
        <w:spacing w:after="0"/>
        <w:ind w:left="0"/>
        <w:jc w:val="both"/>
      </w:pPr>
      <w:r>
        <w:rPr>
          <w:rFonts w:ascii="Times New Roman"/>
          <w:b w:val="false"/>
          <w:i w:val="false"/>
          <w:color w:val="000000"/>
          <w:sz w:val="28"/>
        </w:rPr>
        <w:t>
      1) дату принятия и его номер;</w:t>
      </w:r>
    </w:p>
    <w:bookmarkEnd w:id="1288"/>
    <w:bookmarkStart w:name="z3407" w:id="1289"/>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андеррайтинговое решение;</w:t>
      </w:r>
    </w:p>
    <w:bookmarkEnd w:id="1289"/>
    <w:bookmarkStart w:name="z3408" w:id="1290"/>
    <w:p>
      <w:pPr>
        <w:spacing w:after="0"/>
        <w:ind w:left="0"/>
        <w:jc w:val="both"/>
      </w:pPr>
      <w:r>
        <w:rPr>
          <w:rFonts w:ascii="Times New Roman"/>
          <w:b w:val="false"/>
          <w:i w:val="false"/>
          <w:color w:val="000000"/>
          <w:sz w:val="28"/>
        </w:rPr>
        <w:t>
      3) вид и условия договора страхования (перестрахования);</w:t>
      </w:r>
    </w:p>
    <w:bookmarkEnd w:id="1290"/>
    <w:bookmarkStart w:name="z3409" w:id="1291"/>
    <w:p>
      <w:pPr>
        <w:spacing w:after="0"/>
        <w:ind w:left="0"/>
        <w:jc w:val="both"/>
      </w:pPr>
      <w:r>
        <w:rPr>
          <w:rFonts w:ascii="Times New Roman"/>
          <w:b w:val="false"/>
          <w:i w:val="false"/>
          <w:color w:val="000000"/>
          <w:sz w:val="28"/>
        </w:rPr>
        <w:t>
      4) информацию о страхователе;</w:t>
      </w:r>
    </w:p>
    <w:bookmarkEnd w:id="1291"/>
    <w:bookmarkStart w:name="z3410" w:id="1292"/>
    <w:p>
      <w:pPr>
        <w:spacing w:after="0"/>
        <w:ind w:left="0"/>
        <w:jc w:val="both"/>
      </w:pPr>
      <w:r>
        <w:rPr>
          <w:rFonts w:ascii="Times New Roman"/>
          <w:b w:val="false"/>
          <w:i w:val="false"/>
          <w:color w:val="000000"/>
          <w:sz w:val="28"/>
        </w:rPr>
        <w:t>
      5) срок действия договора страхования (перестрахования);</w:t>
      </w:r>
    </w:p>
    <w:bookmarkEnd w:id="1292"/>
    <w:bookmarkStart w:name="z3411" w:id="1293"/>
    <w:p>
      <w:pPr>
        <w:spacing w:after="0"/>
        <w:ind w:left="0"/>
        <w:jc w:val="both"/>
      </w:pPr>
      <w:r>
        <w:rPr>
          <w:rFonts w:ascii="Times New Roman"/>
          <w:b w:val="false"/>
          <w:i w:val="false"/>
          <w:color w:val="000000"/>
          <w:sz w:val="28"/>
        </w:rPr>
        <w:t>
      6) принадлежность к классу (классам) страхования;</w:t>
      </w:r>
    </w:p>
    <w:bookmarkEnd w:id="1293"/>
    <w:bookmarkStart w:name="z3412" w:id="1294"/>
    <w:p>
      <w:pPr>
        <w:spacing w:after="0"/>
        <w:ind w:left="0"/>
        <w:jc w:val="both"/>
      </w:pPr>
      <w:r>
        <w:rPr>
          <w:rFonts w:ascii="Times New Roman"/>
          <w:b w:val="false"/>
          <w:i w:val="false"/>
          <w:color w:val="000000"/>
          <w:sz w:val="28"/>
        </w:rPr>
        <w:t>
      7) информация о страховом агенте или страховом брокере, с помощью которого предполагается заключение договора страхования (перестрахования);</w:t>
      </w:r>
    </w:p>
    <w:bookmarkEnd w:id="1294"/>
    <w:bookmarkStart w:name="z3413" w:id="1295"/>
    <w:p>
      <w:pPr>
        <w:spacing w:after="0"/>
        <w:ind w:left="0"/>
        <w:jc w:val="both"/>
      </w:pPr>
      <w:r>
        <w:rPr>
          <w:rFonts w:ascii="Times New Roman"/>
          <w:b w:val="false"/>
          <w:i w:val="false"/>
          <w:color w:val="000000"/>
          <w:sz w:val="28"/>
        </w:rPr>
        <w:t>
      8) подписи лиц, принявших андеррайтингового решение, с указанием их занимаемых должностей.</w:t>
      </w:r>
    </w:p>
    <w:bookmarkEnd w:id="1295"/>
    <w:bookmarkStart w:name="z3414" w:id="1296"/>
    <w:p>
      <w:pPr>
        <w:spacing w:after="0"/>
        <w:ind w:left="0"/>
        <w:jc w:val="both"/>
      </w:pPr>
      <w:r>
        <w:rPr>
          <w:rFonts w:ascii="Times New Roman"/>
          <w:b w:val="false"/>
          <w:i w:val="false"/>
          <w:color w:val="000000"/>
          <w:sz w:val="28"/>
        </w:rPr>
        <w:t>
      8. При заключении договоров страхования (перестрахования) учитываются принципы оценки страхуемых рисков:</w:t>
      </w:r>
    </w:p>
    <w:bookmarkEnd w:id="1296"/>
    <w:bookmarkStart w:name="z3415" w:id="1297"/>
    <w:p>
      <w:pPr>
        <w:spacing w:after="0"/>
        <w:ind w:left="0"/>
        <w:jc w:val="both"/>
      </w:pPr>
      <w:r>
        <w:rPr>
          <w:rFonts w:ascii="Times New Roman"/>
          <w:b w:val="false"/>
          <w:i w:val="false"/>
          <w:color w:val="000000"/>
          <w:sz w:val="28"/>
        </w:rPr>
        <w:t>
      1) случайность ущерба (неизвестность времени возникновения и величины расходов (убытков), независимость возникновения расходов (убытков) от действий заинтересованных лиц);</w:t>
      </w:r>
    </w:p>
    <w:bookmarkEnd w:id="1297"/>
    <w:bookmarkStart w:name="z3416" w:id="1298"/>
    <w:p>
      <w:pPr>
        <w:spacing w:after="0"/>
        <w:ind w:left="0"/>
        <w:jc w:val="both"/>
      </w:pPr>
      <w:r>
        <w:rPr>
          <w:rFonts w:ascii="Times New Roman"/>
          <w:b w:val="false"/>
          <w:i w:val="false"/>
          <w:color w:val="000000"/>
          <w:sz w:val="28"/>
        </w:rPr>
        <w:t>
      2) оценка возможного ущерба (вычисляется ожидаемая сумма расходов (убытков), на основании которой рассчитывается размер страховых взносов);</w:t>
      </w:r>
    </w:p>
    <w:bookmarkEnd w:id="1298"/>
    <w:bookmarkStart w:name="z3417" w:id="1299"/>
    <w:p>
      <w:pPr>
        <w:spacing w:after="0"/>
        <w:ind w:left="0"/>
        <w:jc w:val="both"/>
      </w:pPr>
      <w:r>
        <w:rPr>
          <w:rFonts w:ascii="Times New Roman"/>
          <w:b w:val="false"/>
          <w:i w:val="false"/>
          <w:color w:val="000000"/>
          <w:sz w:val="28"/>
        </w:rPr>
        <w:t>
      3) однозначность (четкость) определения расходов (убытков) (в договоре однозначно оговариваются возможные риски, объекты страхования, размер ожидаемой суммы страховой выплаты в случае возникновения страхового события);</w:t>
      </w:r>
    </w:p>
    <w:bookmarkEnd w:id="1299"/>
    <w:bookmarkStart w:name="z3418" w:id="1300"/>
    <w:p>
      <w:pPr>
        <w:spacing w:after="0"/>
        <w:ind w:left="0"/>
        <w:jc w:val="both"/>
      </w:pPr>
      <w:r>
        <w:rPr>
          <w:rFonts w:ascii="Times New Roman"/>
          <w:b w:val="false"/>
          <w:i w:val="false"/>
          <w:color w:val="000000"/>
          <w:sz w:val="28"/>
        </w:rPr>
        <w:t>
      4) независимость распределения страховых рисков друг от друга.</w:t>
      </w:r>
    </w:p>
    <w:bookmarkEnd w:id="1300"/>
    <w:bookmarkStart w:name="z3419" w:id="1301"/>
    <w:p>
      <w:pPr>
        <w:spacing w:after="0"/>
        <w:ind w:left="0"/>
        <w:jc w:val="both"/>
      </w:pPr>
      <w:r>
        <w:rPr>
          <w:rFonts w:ascii="Times New Roman"/>
          <w:b w:val="false"/>
          <w:i w:val="false"/>
          <w:color w:val="000000"/>
          <w:sz w:val="28"/>
        </w:rPr>
        <w:t>
      9. Организация формирует страховое дело, содержащее:</w:t>
      </w:r>
    </w:p>
    <w:bookmarkEnd w:id="1301"/>
    <w:bookmarkStart w:name="z3420" w:id="1302"/>
    <w:p>
      <w:pPr>
        <w:spacing w:after="0"/>
        <w:ind w:left="0"/>
        <w:jc w:val="both"/>
      </w:pPr>
      <w:r>
        <w:rPr>
          <w:rFonts w:ascii="Times New Roman"/>
          <w:b w:val="false"/>
          <w:i w:val="false"/>
          <w:color w:val="000000"/>
          <w:sz w:val="28"/>
        </w:rPr>
        <w:t>
      1) заявление, подписанное страхователем (застрахованным) на страхование, в том числе содержащее сведения об ознакомлении страхователя с условиями страхования и получения им копии правил страхования (если договор страхования (перестрахования) заключен в форме договора присоединения (страхового полиса).</w:t>
      </w:r>
    </w:p>
    <w:bookmarkEnd w:id="1302"/>
    <w:bookmarkStart w:name="z3421" w:id="1303"/>
    <w:p>
      <w:pPr>
        <w:spacing w:after="0"/>
        <w:ind w:left="0"/>
        <w:jc w:val="both"/>
      </w:pPr>
      <w:r>
        <w:rPr>
          <w:rFonts w:ascii="Times New Roman"/>
          <w:b w:val="false"/>
          <w:i w:val="false"/>
          <w:color w:val="000000"/>
          <w:sz w:val="28"/>
        </w:rPr>
        <w:t>
      Требование по наличию подписи страхователя (застрахованного) в заявлении не распространяется на договоры, заключенные в электронной форме;</w:t>
      </w:r>
    </w:p>
    <w:bookmarkEnd w:id="1303"/>
    <w:bookmarkStart w:name="z3422" w:id="1304"/>
    <w:p>
      <w:pPr>
        <w:spacing w:after="0"/>
        <w:ind w:left="0"/>
        <w:jc w:val="both"/>
      </w:pPr>
      <w:r>
        <w:rPr>
          <w:rFonts w:ascii="Times New Roman"/>
          <w:b w:val="false"/>
          <w:i w:val="false"/>
          <w:color w:val="000000"/>
          <w:sz w:val="28"/>
        </w:rPr>
        <w:t>
      2) андеррайтинговое решение или его копию по договору страхования (перестрахования), за исключением договоров, заключенных по классам обязательного страхования гражданско-правовой ответственности владельцев транспортных средств, гражданско-правовой ответственности перевозчика перед пассажирами;</w:t>
      </w:r>
    </w:p>
    <w:bookmarkEnd w:id="1304"/>
    <w:bookmarkStart w:name="z3423" w:id="1305"/>
    <w:p>
      <w:pPr>
        <w:spacing w:after="0"/>
        <w:ind w:left="0"/>
        <w:jc w:val="both"/>
      </w:pPr>
      <w:r>
        <w:rPr>
          <w:rFonts w:ascii="Times New Roman"/>
          <w:b w:val="false"/>
          <w:i w:val="false"/>
          <w:color w:val="000000"/>
          <w:sz w:val="28"/>
        </w:rPr>
        <w:t>
      3) копии документов, предоставленных страхователем (застрахованным, выгодоприобретателем) и сюрвейером для принятия андеррайтингового решения;</w:t>
      </w:r>
    </w:p>
    <w:bookmarkEnd w:id="1305"/>
    <w:bookmarkStart w:name="z3424" w:id="1306"/>
    <w:p>
      <w:pPr>
        <w:spacing w:after="0"/>
        <w:ind w:left="0"/>
        <w:jc w:val="both"/>
      </w:pPr>
      <w:r>
        <w:rPr>
          <w:rFonts w:ascii="Times New Roman"/>
          <w:b w:val="false"/>
          <w:i w:val="false"/>
          <w:color w:val="000000"/>
          <w:sz w:val="28"/>
        </w:rPr>
        <w:t>
      4) договор страхования (перестрахования) и (или) страховой полис и внесенные изменения;</w:t>
      </w:r>
    </w:p>
    <w:bookmarkEnd w:id="1306"/>
    <w:bookmarkStart w:name="z3425" w:id="1307"/>
    <w:p>
      <w:pPr>
        <w:spacing w:after="0"/>
        <w:ind w:left="0"/>
        <w:jc w:val="both"/>
      </w:pPr>
      <w:r>
        <w:rPr>
          <w:rFonts w:ascii="Times New Roman"/>
          <w:b w:val="false"/>
          <w:i w:val="false"/>
          <w:color w:val="000000"/>
          <w:sz w:val="28"/>
        </w:rPr>
        <w:t>
      5) записи о результатах мониторинга состояния объекта страхования (перестрахования) движимого и (или) недвижимого имущества.</w:t>
      </w:r>
    </w:p>
    <w:bookmarkEnd w:id="1307"/>
    <w:bookmarkStart w:name="z3426" w:id="1308"/>
    <w:p>
      <w:pPr>
        <w:spacing w:after="0"/>
        <w:ind w:left="0"/>
        <w:jc w:val="both"/>
      </w:pPr>
      <w:r>
        <w:rPr>
          <w:rFonts w:ascii="Times New Roman"/>
          <w:b w:val="false"/>
          <w:i w:val="false"/>
          <w:color w:val="000000"/>
          <w:sz w:val="28"/>
        </w:rPr>
        <w:t>
      10. Хранение страхового дела осуществляется на бумажном носителе и (или) в электронной форме.</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428" w:id="1309"/>
    <w:p>
      <w:pPr>
        <w:spacing w:after="0"/>
        <w:ind w:left="0"/>
        <w:jc w:val="left"/>
      </w:pPr>
      <w:r>
        <w:rPr>
          <w:rFonts w:ascii="Times New Roman"/>
          <w:b/>
          <w:i w:val="false"/>
          <w:color w:val="000000"/>
        </w:rPr>
        <w:t xml:space="preserve"> Требования к управлению риском перестрахования</w:t>
      </w:r>
    </w:p>
    <w:bookmarkEnd w:id="1309"/>
    <w:bookmarkStart w:name="z3429" w:id="1310"/>
    <w:p>
      <w:pPr>
        <w:spacing w:after="0"/>
        <w:ind w:left="0"/>
        <w:jc w:val="both"/>
      </w:pPr>
      <w:r>
        <w:rPr>
          <w:rFonts w:ascii="Times New Roman"/>
          <w:b w:val="false"/>
          <w:i w:val="false"/>
          <w:color w:val="000000"/>
          <w:sz w:val="28"/>
        </w:rPr>
        <w:t>
      1. Совет директоров в целях эффективного управления риском перестрахования утверждает:</w:t>
      </w:r>
    </w:p>
    <w:bookmarkEnd w:id="1310"/>
    <w:bookmarkStart w:name="z3430" w:id="1311"/>
    <w:p>
      <w:pPr>
        <w:spacing w:after="0"/>
        <w:ind w:left="0"/>
        <w:jc w:val="both"/>
      </w:pPr>
      <w:r>
        <w:rPr>
          <w:rFonts w:ascii="Times New Roman"/>
          <w:b w:val="false"/>
          <w:i w:val="false"/>
          <w:color w:val="000000"/>
          <w:sz w:val="28"/>
        </w:rPr>
        <w:t>
      1) политику по перестрахованию;</w:t>
      </w:r>
    </w:p>
    <w:bookmarkEnd w:id="1311"/>
    <w:bookmarkStart w:name="z3431" w:id="1312"/>
    <w:p>
      <w:pPr>
        <w:spacing w:after="0"/>
        <w:ind w:left="0"/>
        <w:jc w:val="both"/>
      </w:pPr>
      <w:r>
        <w:rPr>
          <w:rFonts w:ascii="Times New Roman"/>
          <w:b w:val="false"/>
          <w:i w:val="false"/>
          <w:color w:val="000000"/>
          <w:sz w:val="28"/>
        </w:rPr>
        <w:t>
      2) лимиты (виды) договоров исходящего перестрахования (договор перестрахования, в соответствии с которым организация передает часть страховых рисков в перестрахование), по которым принятие решений осуществляется правлением, андеррайтинговым советом или советом директоров.</w:t>
      </w:r>
    </w:p>
    <w:bookmarkEnd w:id="1312"/>
    <w:bookmarkStart w:name="z3432" w:id="1313"/>
    <w:p>
      <w:pPr>
        <w:spacing w:after="0"/>
        <w:ind w:left="0"/>
        <w:jc w:val="both"/>
      </w:pPr>
      <w:r>
        <w:rPr>
          <w:rFonts w:ascii="Times New Roman"/>
          <w:b w:val="false"/>
          <w:i w:val="false"/>
          <w:color w:val="000000"/>
          <w:sz w:val="28"/>
        </w:rPr>
        <w:t>
      2. Политика по перестрахованию содержит:</w:t>
      </w:r>
    </w:p>
    <w:bookmarkEnd w:id="1313"/>
    <w:bookmarkStart w:name="z3433" w:id="1314"/>
    <w:p>
      <w:pPr>
        <w:spacing w:after="0"/>
        <w:ind w:left="0"/>
        <w:jc w:val="both"/>
      </w:pPr>
      <w:r>
        <w:rPr>
          <w:rFonts w:ascii="Times New Roman"/>
          <w:b w:val="false"/>
          <w:i w:val="false"/>
          <w:color w:val="000000"/>
          <w:sz w:val="28"/>
        </w:rPr>
        <w:t>
      1) информацию об основных рисках, связанных с перестрахованием;</w:t>
      </w:r>
    </w:p>
    <w:bookmarkEnd w:id="1314"/>
    <w:bookmarkStart w:name="z3434" w:id="1315"/>
    <w:p>
      <w:pPr>
        <w:spacing w:after="0"/>
        <w:ind w:left="0"/>
        <w:jc w:val="both"/>
      </w:pPr>
      <w:r>
        <w:rPr>
          <w:rFonts w:ascii="Times New Roman"/>
          <w:b w:val="false"/>
          <w:i w:val="false"/>
          <w:color w:val="000000"/>
          <w:sz w:val="28"/>
        </w:rPr>
        <w:t>
      2) порядок обеспечения контроля за соблюдением законодательства Республики Казахстан о страховании и страховой деятельности при заключении договоров перестрахования;</w:t>
      </w:r>
    </w:p>
    <w:bookmarkEnd w:id="1315"/>
    <w:bookmarkStart w:name="z3435" w:id="1316"/>
    <w:p>
      <w:pPr>
        <w:spacing w:after="0"/>
        <w:ind w:left="0"/>
        <w:jc w:val="both"/>
      </w:pPr>
      <w:r>
        <w:rPr>
          <w:rFonts w:ascii="Times New Roman"/>
          <w:b w:val="false"/>
          <w:i w:val="false"/>
          <w:color w:val="000000"/>
          <w:sz w:val="28"/>
        </w:rPr>
        <w:t>
      3) критерии выбора контрпартнера по перестрахованию;</w:t>
      </w:r>
    </w:p>
    <w:bookmarkEnd w:id="1316"/>
    <w:bookmarkStart w:name="z3436" w:id="1317"/>
    <w:p>
      <w:pPr>
        <w:spacing w:after="0"/>
        <w:ind w:left="0"/>
        <w:jc w:val="both"/>
      </w:pPr>
      <w:r>
        <w:rPr>
          <w:rFonts w:ascii="Times New Roman"/>
          <w:b w:val="false"/>
          <w:i w:val="false"/>
          <w:color w:val="000000"/>
          <w:sz w:val="28"/>
        </w:rPr>
        <w:t>
      4) порядок оценки деятельности контрпартнеров по перестрахованию до установления деловых отношений (заключения договора);</w:t>
      </w:r>
    </w:p>
    <w:bookmarkEnd w:id="1317"/>
    <w:bookmarkStart w:name="z3437" w:id="1318"/>
    <w:p>
      <w:pPr>
        <w:spacing w:after="0"/>
        <w:ind w:left="0"/>
        <w:jc w:val="both"/>
      </w:pPr>
      <w:r>
        <w:rPr>
          <w:rFonts w:ascii="Times New Roman"/>
          <w:b w:val="false"/>
          <w:i w:val="false"/>
          <w:color w:val="000000"/>
          <w:sz w:val="28"/>
        </w:rPr>
        <w:t>
      5) порядок проведения регулярного мониторинга финансового состояния в процессе дальнейшего взаимодействия с контрпартнерами по перестрахованию (перестраховщиками), в том числе их рейтинговых показателей;</w:t>
      </w:r>
    </w:p>
    <w:bookmarkEnd w:id="1318"/>
    <w:bookmarkStart w:name="z3438" w:id="1319"/>
    <w:p>
      <w:pPr>
        <w:spacing w:after="0"/>
        <w:ind w:left="0"/>
        <w:jc w:val="both"/>
      </w:pPr>
      <w:r>
        <w:rPr>
          <w:rFonts w:ascii="Times New Roman"/>
          <w:b w:val="false"/>
          <w:i w:val="false"/>
          <w:color w:val="000000"/>
          <w:sz w:val="28"/>
        </w:rPr>
        <w:t>
      6) описание видов перестрахования, используемых для покрытия страховых рисков;</w:t>
      </w:r>
    </w:p>
    <w:bookmarkEnd w:id="1319"/>
    <w:bookmarkStart w:name="z3439" w:id="1320"/>
    <w:p>
      <w:pPr>
        <w:spacing w:after="0"/>
        <w:ind w:left="0"/>
        <w:jc w:val="both"/>
      </w:pPr>
      <w:r>
        <w:rPr>
          <w:rFonts w:ascii="Times New Roman"/>
          <w:b w:val="false"/>
          <w:i w:val="false"/>
          <w:color w:val="000000"/>
          <w:sz w:val="28"/>
        </w:rPr>
        <w:t>
      7) лимиты по суммам (размерам) и видам страхования, риски по которым автоматически покрываются перестрахованием (облигаторное перестрахование) или передаются в перестрахование полностью или частично (в определенной доле) (факультативного перестрахования);</w:t>
      </w:r>
    </w:p>
    <w:bookmarkEnd w:id="1320"/>
    <w:bookmarkStart w:name="z3440" w:id="1321"/>
    <w:p>
      <w:pPr>
        <w:spacing w:after="0"/>
        <w:ind w:left="0"/>
        <w:jc w:val="both"/>
      </w:pPr>
      <w:r>
        <w:rPr>
          <w:rFonts w:ascii="Times New Roman"/>
          <w:b w:val="false"/>
          <w:i w:val="false"/>
          <w:color w:val="000000"/>
          <w:sz w:val="28"/>
        </w:rPr>
        <w:t>
      8) максимальную сумму перестраховочного покрытия у одного перестраховщика;</w:t>
      </w:r>
    </w:p>
    <w:bookmarkEnd w:id="1321"/>
    <w:bookmarkStart w:name="z3441" w:id="1322"/>
    <w:p>
      <w:pPr>
        <w:spacing w:after="0"/>
        <w:ind w:left="0"/>
        <w:jc w:val="both"/>
      </w:pPr>
      <w:r>
        <w:rPr>
          <w:rFonts w:ascii="Times New Roman"/>
          <w:b w:val="false"/>
          <w:i w:val="false"/>
          <w:color w:val="000000"/>
          <w:sz w:val="28"/>
        </w:rPr>
        <w:t>
      9) лимиты собственного удержания по страховому портфелю, классу, виду и договору страхования (перестрахования), рассчитанные актуарием. Лимиты собственного удержания могут устанавливаться на страховой риск и (или) страховой случай;</w:t>
      </w:r>
    </w:p>
    <w:bookmarkEnd w:id="1322"/>
    <w:bookmarkStart w:name="z3442" w:id="1323"/>
    <w:p>
      <w:pPr>
        <w:spacing w:after="0"/>
        <w:ind w:left="0"/>
        <w:jc w:val="both"/>
      </w:pPr>
      <w:r>
        <w:rPr>
          <w:rFonts w:ascii="Times New Roman"/>
          <w:b w:val="false"/>
          <w:i w:val="false"/>
          <w:color w:val="000000"/>
          <w:sz w:val="28"/>
        </w:rPr>
        <w:t>
      10) иные вопросы по усмотрению совета директоров.</w:t>
      </w:r>
    </w:p>
    <w:bookmarkEnd w:id="1323"/>
    <w:bookmarkStart w:name="z3443" w:id="1324"/>
    <w:p>
      <w:pPr>
        <w:spacing w:after="0"/>
        <w:ind w:left="0"/>
        <w:jc w:val="both"/>
      </w:pPr>
      <w:r>
        <w:rPr>
          <w:rFonts w:ascii="Times New Roman"/>
          <w:b w:val="false"/>
          <w:i w:val="false"/>
          <w:color w:val="000000"/>
          <w:sz w:val="28"/>
        </w:rPr>
        <w:t>
      3. Правление ежегодно оценивает политику по перестрахованию на соответствие текущим рыночным условиям и в случае несоответствия инициирует ее пересмотр. Политика по перестрахованию корректируется в случае изменения политики по андеррайтингу либо статуса перестраховщиков.</w:t>
      </w:r>
    </w:p>
    <w:bookmarkEnd w:id="1324"/>
    <w:bookmarkStart w:name="z3444" w:id="1325"/>
    <w:p>
      <w:pPr>
        <w:spacing w:after="0"/>
        <w:ind w:left="0"/>
        <w:jc w:val="both"/>
      </w:pPr>
      <w:r>
        <w:rPr>
          <w:rFonts w:ascii="Times New Roman"/>
          <w:b w:val="false"/>
          <w:i w:val="false"/>
          <w:color w:val="000000"/>
          <w:sz w:val="28"/>
        </w:rPr>
        <w:t>
      4. Служба внутреннего аудита осуществляет аудиторскую проверку:</w:t>
      </w:r>
    </w:p>
    <w:bookmarkEnd w:id="1325"/>
    <w:bookmarkStart w:name="z3445" w:id="1326"/>
    <w:p>
      <w:pPr>
        <w:spacing w:after="0"/>
        <w:ind w:left="0"/>
        <w:jc w:val="both"/>
      </w:pPr>
      <w:r>
        <w:rPr>
          <w:rFonts w:ascii="Times New Roman"/>
          <w:b w:val="false"/>
          <w:i w:val="false"/>
          <w:color w:val="000000"/>
          <w:sz w:val="28"/>
        </w:rPr>
        <w:t>
      1) договоров перестрахования;</w:t>
      </w:r>
    </w:p>
    <w:bookmarkEnd w:id="1326"/>
    <w:bookmarkStart w:name="z3446" w:id="1327"/>
    <w:p>
      <w:pPr>
        <w:spacing w:after="0"/>
        <w:ind w:left="0"/>
        <w:jc w:val="both"/>
      </w:pPr>
      <w:r>
        <w:rPr>
          <w:rFonts w:ascii="Times New Roman"/>
          <w:b w:val="false"/>
          <w:i w:val="false"/>
          <w:color w:val="000000"/>
          <w:sz w:val="28"/>
        </w:rPr>
        <w:t>
      2) системы информирования соответствующего перестраховщика о наступлении страхового случая;</w:t>
      </w:r>
    </w:p>
    <w:bookmarkEnd w:id="1327"/>
    <w:bookmarkStart w:name="z3447" w:id="1328"/>
    <w:p>
      <w:pPr>
        <w:spacing w:after="0"/>
        <w:ind w:left="0"/>
        <w:jc w:val="both"/>
      </w:pPr>
      <w:r>
        <w:rPr>
          <w:rFonts w:ascii="Times New Roman"/>
          <w:b w:val="false"/>
          <w:i w:val="false"/>
          <w:color w:val="000000"/>
          <w:sz w:val="28"/>
        </w:rPr>
        <w:t>
      3) получения выплаты от перестраховщика при наступлении страхового случая.</w:t>
      </w:r>
    </w:p>
    <w:bookmarkEnd w:id="1328"/>
    <w:bookmarkStart w:name="z3448" w:id="1329"/>
    <w:p>
      <w:pPr>
        <w:spacing w:after="0"/>
        <w:ind w:left="0"/>
        <w:jc w:val="both"/>
      </w:pPr>
      <w:r>
        <w:rPr>
          <w:rFonts w:ascii="Times New Roman"/>
          <w:b w:val="false"/>
          <w:i w:val="false"/>
          <w:color w:val="000000"/>
          <w:sz w:val="28"/>
        </w:rPr>
        <w:t>
      5. Подразделение по перестрахованию документирует все принимаемые решения, связанные с реализацией политики по перестрахованию.</w:t>
      </w:r>
    </w:p>
    <w:bookmarkEnd w:id="1329"/>
    <w:bookmarkStart w:name="z3449" w:id="1330"/>
    <w:p>
      <w:pPr>
        <w:spacing w:after="0"/>
        <w:ind w:left="0"/>
        <w:jc w:val="both"/>
      </w:pPr>
      <w:r>
        <w:rPr>
          <w:rFonts w:ascii="Times New Roman"/>
          <w:b w:val="false"/>
          <w:i w:val="false"/>
          <w:color w:val="000000"/>
          <w:sz w:val="28"/>
        </w:rPr>
        <w:t>
      6. Подразделение по перестрахованию ежемесячно предоставляет в подразделение по управлению рисками, для дальнейшего представления совету директоров на ежеквартальной основе отчет о результатах оценки, измерения и анализа:</w:t>
      </w:r>
    </w:p>
    <w:bookmarkEnd w:id="1330"/>
    <w:bookmarkStart w:name="z3450" w:id="1331"/>
    <w:p>
      <w:pPr>
        <w:spacing w:after="0"/>
        <w:ind w:left="0"/>
        <w:jc w:val="both"/>
      </w:pPr>
      <w:r>
        <w:rPr>
          <w:rFonts w:ascii="Times New Roman"/>
          <w:b w:val="false"/>
          <w:i w:val="false"/>
          <w:color w:val="000000"/>
          <w:sz w:val="28"/>
        </w:rPr>
        <w:t>
      1) рискообразующих факторов по перестрахованию (в том числе региональных, рыночных, политических, экономических условий и т.д.);</w:t>
      </w:r>
    </w:p>
    <w:bookmarkEnd w:id="1331"/>
    <w:bookmarkStart w:name="z3451" w:id="1332"/>
    <w:p>
      <w:pPr>
        <w:spacing w:after="0"/>
        <w:ind w:left="0"/>
        <w:jc w:val="both"/>
      </w:pPr>
      <w:r>
        <w:rPr>
          <w:rFonts w:ascii="Times New Roman"/>
          <w:b w:val="false"/>
          <w:i w:val="false"/>
          <w:color w:val="000000"/>
          <w:sz w:val="28"/>
        </w:rPr>
        <w:t>
      2) мониторинга кредитного рейтинга каждого контрпартнера по перестрахованию (перестраховщика), а также влияния изменения кредитного рейтинга на расчет пруденциальных нормативов и иных обязательных к соблюдению норм и лимитов, установленных уполномоченным органом.</w:t>
      </w:r>
    </w:p>
    <w:bookmarkEnd w:id="1332"/>
    <w:bookmarkStart w:name="z3452" w:id="1333"/>
    <w:p>
      <w:pPr>
        <w:spacing w:after="0"/>
        <w:ind w:left="0"/>
        <w:jc w:val="both"/>
      </w:pPr>
      <w:r>
        <w:rPr>
          <w:rFonts w:ascii="Times New Roman"/>
          <w:b w:val="false"/>
          <w:i w:val="false"/>
          <w:color w:val="000000"/>
          <w:sz w:val="28"/>
        </w:rPr>
        <w:t>
      7. Подразделение по перестрахованию ведет реестр перестраховщиков, содержащий следующую информацию:</w:t>
      </w:r>
    </w:p>
    <w:bookmarkEnd w:id="1333"/>
    <w:bookmarkStart w:name="z3453" w:id="1334"/>
    <w:p>
      <w:pPr>
        <w:spacing w:after="0"/>
        <w:ind w:left="0"/>
        <w:jc w:val="both"/>
      </w:pPr>
      <w:r>
        <w:rPr>
          <w:rFonts w:ascii="Times New Roman"/>
          <w:b w:val="false"/>
          <w:i w:val="false"/>
          <w:color w:val="000000"/>
          <w:sz w:val="28"/>
        </w:rPr>
        <w:t>
      1) наименование перестраховщика;</w:t>
      </w:r>
    </w:p>
    <w:bookmarkEnd w:id="1334"/>
    <w:bookmarkStart w:name="z3454" w:id="1335"/>
    <w:p>
      <w:pPr>
        <w:spacing w:after="0"/>
        <w:ind w:left="0"/>
        <w:jc w:val="both"/>
      </w:pPr>
      <w:r>
        <w:rPr>
          <w:rFonts w:ascii="Times New Roman"/>
          <w:b w:val="false"/>
          <w:i w:val="false"/>
          <w:color w:val="000000"/>
          <w:sz w:val="28"/>
        </w:rPr>
        <w:t>
      2) рейтинг финансовой устойчивости перестраховщика;</w:t>
      </w:r>
    </w:p>
    <w:bookmarkEnd w:id="1335"/>
    <w:bookmarkStart w:name="z3455" w:id="1336"/>
    <w:p>
      <w:pPr>
        <w:spacing w:after="0"/>
        <w:ind w:left="0"/>
        <w:jc w:val="both"/>
      </w:pPr>
      <w:r>
        <w:rPr>
          <w:rFonts w:ascii="Times New Roman"/>
          <w:b w:val="false"/>
          <w:i w:val="false"/>
          <w:color w:val="000000"/>
          <w:sz w:val="28"/>
        </w:rPr>
        <w:t>
      3) доля ответственности, переданной на перестрахование;</w:t>
      </w:r>
    </w:p>
    <w:bookmarkEnd w:id="1336"/>
    <w:bookmarkStart w:name="z3456" w:id="1337"/>
    <w:p>
      <w:pPr>
        <w:spacing w:after="0"/>
        <w:ind w:left="0"/>
        <w:jc w:val="both"/>
      </w:pPr>
      <w:r>
        <w:rPr>
          <w:rFonts w:ascii="Times New Roman"/>
          <w:b w:val="false"/>
          <w:i w:val="false"/>
          <w:color w:val="000000"/>
          <w:sz w:val="28"/>
        </w:rPr>
        <w:t>
      4) контактные данные андеррайтера перестраховщика, страхового брокера (лица, ответственного за заключение договора перестрахования)</w:t>
      </w:r>
    </w:p>
    <w:bookmarkEnd w:id="1337"/>
    <w:bookmarkStart w:name="z3457" w:id="1338"/>
    <w:p>
      <w:pPr>
        <w:spacing w:after="0"/>
        <w:ind w:left="0"/>
        <w:jc w:val="both"/>
      </w:pPr>
      <w:r>
        <w:rPr>
          <w:rFonts w:ascii="Times New Roman"/>
          <w:b w:val="false"/>
          <w:i w:val="false"/>
          <w:color w:val="000000"/>
          <w:sz w:val="28"/>
        </w:rPr>
        <w:t>
      5) лицо, ответственное за принятие риска на перестрахование (принявшее решение по принятию риска на перестрахование).</w:t>
      </w:r>
    </w:p>
    <w:bookmarkEnd w:id="1338"/>
    <w:bookmarkStart w:name="z3458" w:id="1339"/>
    <w:p>
      <w:pPr>
        <w:spacing w:after="0"/>
        <w:ind w:left="0"/>
        <w:jc w:val="both"/>
      </w:pPr>
      <w:r>
        <w:rPr>
          <w:rFonts w:ascii="Times New Roman"/>
          <w:b w:val="false"/>
          <w:i w:val="false"/>
          <w:color w:val="000000"/>
          <w:sz w:val="28"/>
        </w:rPr>
        <w:t>
      8. Подразделение по перестрахованию ежегодно осуществляет анализ финансовой устойчивости каждого перестраховщика (включая для перестраховщиков – резидентов анализ активов, страховых резервов, достаточности собственного капитала для погашения обязательств, расходов и доходов, движения денежных средств, для перестраховщиков – нерезидентов анализ финансовой устойчивости осуществляется на основе доступной информации), с которым заключен либо планируется к заключению договор перестрахования, на основе финансовой отчетности за последние завершенные 3 (три) финансовых года (для перестраховщиков – резидентов).</w:t>
      </w:r>
    </w:p>
    <w:bookmarkEnd w:id="1339"/>
    <w:bookmarkStart w:name="z3459" w:id="1340"/>
    <w:p>
      <w:pPr>
        <w:spacing w:after="0"/>
        <w:ind w:left="0"/>
        <w:jc w:val="both"/>
      </w:pPr>
      <w:r>
        <w:rPr>
          <w:rFonts w:ascii="Times New Roman"/>
          <w:b w:val="false"/>
          <w:i w:val="false"/>
          <w:color w:val="000000"/>
          <w:sz w:val="28"/>
        </w:rPr>
        <w:t>
      9. Подразделение по перестрахованию, осуществляет сбор и хранение копий документов, подтверждающих:</w:t>
      </w:r>
    </w:p>
    <w:bookmarkEnd w:id="1340"/>
    <w:bookmarkStart w:name="z3460" w:id="1341"/>
    <w:p>
      <w:pPr>
        <w:spacing w:after="0"/>
        <w:ind w:left="0"/>
        <w:jc w:val="both"/>
      </w:pPr>
      <w:r>
        <w:rPr>
          <w:rFonts w:ascii="Times New Roman"/>
          <w:b w:val="false"/>
          <w:i w:val="false"/>
          <w:color w:val="000000"/>
          <w:sz w:val="28"/>
        </w:rPr>
        <w:t>
      регистрацию перестраховщика в качестве юридического лица;</w:t>
      </w:r>
    </w:p>
    <w:bookmarkEnd w:id="1341"/>
    <w:bookmarkStart w:name="z3461" w:id="1342"/>
    <w:p>
      <w:pPr>
        <w:spacing w:after="0"/>
        <w:ind w:left="0"/>
        <w:jc w:val="both"/>
      </w:pPr>
      <w:r>
        <w:rPr>
          <w:rFonts w:ascii="Times New Roman"/>
          <w:b w:val="false"/>
          <w:i w:val="false"/>
          <w:color w:val="000000"/>
          <w:sz w:val="28"/>
        </w:rPr>
        <w:t>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 за исключением случаев, когда лицензия либо разрешение на осуществление перестраховочной деятельности по законодательству соответствующего государства не требуется;</w:t>
      </w:r>
    </w:p>
    <w:bookmarkEnd w:id="1342"/>
    <w:bookmarkStart w:name="z3462" w:id="1343"/>
    <w:p>
      <w:pPr>
        <w:spacing w:after="0"/>
        <w:ind w:left="0"/>
        <w:jc w:val="both"/>
      </w:pPr>
      <w:r>
        <w:rPr>
          <w:rFonts w:ascii="Times New Roman"/>
          <w:b w:val="false"/>
          <w:i w:val="false"/>
          <w:color w:val="000000"/>
          <w:sz w:val="28"/>
        </w:rPr>
        <w:t>
      полномочия андеррайтера (подразделения по андеррайтингу) либо иного сотрудника перестраховщика на заключение договора перестрахования от имени перестраховщика.</w:t>
      </w:r>
    </w:p>
    <w:bookmarkEnd w:id="1343"/>
    <w:bookmarkStart w:name="z3463" w:id="1344"/>
    <w:p>
      <w:pPr>
        <w:spacing w:after="0"/>
        <w:ind w:left="0"/>
        <w:jc w:val="both"/>
      </w:pPr>
      <w:r>
        <w:rPr>
          <w:rFonts w:ascii="Times New Roman"/>
          <w:b w:val="false"/>
          <w:i w:val="false"/>
          <w:color w:val="000000"/>
          <w:sz w:val="28"/>
        </w:rPr>
        <w:t>
      10. В случае использования услуг страхового брокера подразделение, по перестрахованию, осуществляет хранение и контроль оформления перестраховочной коверноты в соответствии с требованиями законодательства Республики Казахстан о страховании и страховой деятельности.</w:t>
      </w:r>
    </w:p>
    <w:bookmarkEnd w:id="1344"/>
    <w:bookmarkStart w:name="z3464" w:id="1345"/>
    <w:p>
      <w:pPr>
        <w:spacing w:after="0"/>
        <w:ind w:left="0"/>
        <w:jc w:val="both"/>
      </w:pPr>
      <w:r>
        <w:rPr>
          <w:rFonts w:ascii="Times New Roman"/>
          <w:b w:val="false"/>
          <w:i w:val="false"/>
          <w:color w:val="000000"/>
          <w:sz w:val="28"/>
        </w:rPr>
        <w:t>
      11. С целью корректировки политики по перестрахованию подразделением по перестрахованию проводится и представляется совету по управлению активами и пассивами и подразделению по управлению рисками не реже одного раза в квартал:</w:t>
      </w:r>
    </w:p>
    <w:bookmarkEnd w:id="1345"/>
    <w:bookmarkStart w:name="z3465" w:id="1346"/>
    <w:p>
      <w:pPr>
        <w:spacing w:after="0"/>
        <w:ind w:left="0"/>
        <w:jc w:val="both"/>
      </w:pPr>
      <w:r>
        <w:rPr>
          <w:rFonts w:ascii="Times New Roman"/>
          <w:b w:val="false"/>
          <w:i w:val="false"/>
          <w:color w:val="000000"/>
          <w:sz w:val="28"/>
        </w:rPr>
        <w:t>
      анализ финансового состояния перестраховщиков, с которыми заключены договоры перестрахования;</w:t>
      </w:r>
    </w:p>
    <w:bookmarkEnd w:id="1346"/>
    <w:bookmarkStart w:name="z3466" w:id="1347"/>
    <w:p>
      <w:pPr>
        <w:spacing w:after="0"/>
        <w:ind w:left="0"/>
        <w:jc w:val="both"/>
      </w:pPr>
      <w:r>
        <w:rPr>
          <w:rFonts w:ascii="Times New Roman"/>
          <w:b w:val="false"/>
          <w:i w:val="false"/>
          <w:color w:val="000000"/>
          <w:sz w:val="28"/>
        </w:rPr>
        <w:t>
      анализ полученных выплат от перестраховщиков за последние 5 (пять) лет и оценка целесообразности перестрахования страховых рисков;</w:t>
      </w:r>
    </w:p>
    <w:bookmarkEnd w:id="1347"/>
    <w:bookmarkStart w:name="z3467" w:id="1348"/>
    <w:p>
      <w:pPr>
        <w:spacing w:after="0"/>
        <w:ind w:left="0"/>
        <w:jc w:val="both"/>
      </w:pPr>
      <w:r>
        <w:rPr>
          <w:rFonts w:ascii="Times New Roman"/>
          <w:b w:val="false"/>
          <w:i w:val="false"/>
          <w:color w:val="000000"/>
          <w:sz w:val="28"/>
        </w:rPr>
        <w:t>
      анализ адекватности лимитов собственного удержания, установленных актуарием.</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469" w:id="1349"/>
    <w:p>
      <w:pPr>
        <w:spacing w:after="0"/>
        <w:ind w:left="0"/>
        <w:jc w:val="left"/>
      </w:pPr>
      <w:r>
        <w:rPr>
          <w:rFonts w:ascii="Times New Roman"/>
          <w:b/>
          <w:i w:val="false"/>
          <w:color w:val="000000"/>
        </w:rPr>
        <w:t xml:space="preserve"> Требования к управлению риском страховых выплат</w:t>
      </w:r>
    </w:p>
    <w:bookmarkEnd w:id="1349"/>
    <w:bookmarkStart w:name="z3470" w:id="1350"/>
    <w:p>
      <w:pPr>
        <w:spacing w:after="0"/>
        <w:ind w:left="0"/>
        <w:jc w:val="both"/>
      </w:pPr>
      <w:r>
        <w:rPr>
          <w:rFonts w:ascii="Times New Roman"/>
          <w:b w:val="false"/>
          <w:i w:val="false"/>
          <w:color w:val="000000"/>
          <w:sz w:val="28"/>
        </w:rPr>
        <w:t>
      1. Совет директоров в рамках управления рисками страховых выплат утверждает лимиты страховых выплат, принятие решения по которым относится к компетенции совета директоров, совета по управлению активами и пассивами, правления, иного руководителя страховой (перестраховочной) организации, осуществляющих координацию и (или) контроль за деятельностью подразделения по выплатам, подразделения по выплатам, а также филиалов организации.</w:t>
      </w:r>
    </w:p>
    <w:bookmarkEnd w:id="1350"/>
    <w:bookmarkStart w:name="z3471" w:id="1351"/>
    <w:p>
      <w:pPr>
        <w:spacing w:after="0"/>
        <w:ind w:left="0"/>
        <w:jc w:val="both"/>
      </w:pPr>
      <w:r>
        <w:rPr>
          <w:rFonts w:ascii="Times New Roman"/>
          <w:b w:val="false"/>
          <w:i w:val="false"/>
          <w:color w:val="000000"/>
          <w:sz w:val="28"/>
        </w:rPr>
        <w:t>
      2. В целях обеспечения процесса осуществления страховых выплат организация немедленно с момента сообщения о наступлении страхового случая представляет страхователю (застрахованному, выгодоприобретателю):</w:t>
      </w:r>
    </w:p>
    <w:bookmarkEnd w:id="1351"/>
    <w:bookmarkStart w:name="z3472" w:id="1352"/>
    <w:p>
      <w:pPr>
        <w:spacing w:after="0"/>
        <w:ind w:left="0"/>
        <w:jc w:val="both"/>
      </w:pPr>
      <w:r>
        <w:rPr>
          <w:rFonts w:ascii="Times New Roman"/>
          <w:b w:val="false"/>
          <w:i w:val="false"/>
          <w:color w:val="000000"/>
          <w:sz w:val="28"/>
        </w:rPr>
        <w:t>
      1) соответствующую форму заявления о наступлении страхового случая по виду страхования вместе с инструкциями и другой информацией о том, как выполнить условия договора страхования и требования организации;</w:t>
      </w:r>
    </w:p>
    <w:bookmarkEnd w:id="1352"/>
    <w:bookmarkStart w:name="z3473" w:id="1353"/>
    <w:p>
      <w:pPr>
        <w:spacing w:after="0"/>
        <w:ind w:left="0"/>
        <w:jc w:val="both"/>
      </w:pPr>
      <w:r>
        <w:rPr>
          <w:rFonts w:ascii="Times New Roman"/>
          <w:b w:val="false"/>
          <w:i w:val="false"/>
          <w:color w:val="000000"/>
          <w:sz w:val="28"/>
        </w:rPr>
        <w:t>
      2) юридическому лицу информацию, необходимую для подготовки документов и список документов на осуществление страховой выплаты;</w:t>
      </w:r>
    </w:p>
    <w:bookmarkEnd w:id="1353"/>
    <w:bookmarkStart w:name="z3474" w:id="1354"/>
    <w:p>
      <w:pPr>
        <w:spacing w:after="0"/>
        <w:ind w:left="0"/>
        <w:jc w:val="both"/>
      </w:pPr>
      <w:r>
        <w:rPr>
          <w:rFonts w:ascii="Times New Roman"/>
          <w:b w:val="false"/>
          <w:i w:val="false"/>
          <w:color w:val="000000"/>
          <w:sz w:val="28"/>
        </w:rPr>
        <w:t>
      3) физическому лицу:</w:t>
      </w:r>
    </w:p>
    <w:bookmarkEnd w:id="1354"/>
    <w:bookmarkStart w:name="z3475" w:id="1355"/>
    <w:p>
      <w:pPr>
        <w:spacing w:after="0"/>
        <w:ind w:left="0"/>
        <w:jc w:val="both"/>
      </w:pPr>
      <w:r>
        <w:rPr>
          <w:rFonts w:ascii="Times New Roman"/>
          <w:b w:val="false"/>
          <w:i w:val="false"/>
          <w:color w:val="000000"/>
          <w:sz w:val="28"/>
        </w:rPr>
        <w:t xml:space="preserve">
      исчерпывающий перечень документов на осуществление страховой выплаты; </w:t>
      </w:r>
    </w:p>
    <w:bookmarkEnd w:id="1355"/>
    <w:bookmarkStart w:name="z3476" w:id="1356"/>
    <w:p>
      <w:pPr>
        <w:spacing w:after="0"/>
        <w:ind w:left="0"/>
        <w:jc w:val="both"/>
      </w:pPr>
      <w:r>
        <w:rPr>
          <w:rFonts w:ascii="Times New Roman"/>
          <w:b w:val="false"/>
          <w:i w:val="false"/>
          <w:color w:val="000000"/>
          <w:sz w:val="28"/>
        </w:rPr>
        <w:t xml:space="preserve">
      информацию о предельном сроке рассмотрения документов и осуществления страховой выплаты после представления всех необходимых документов. </w:t>
      </w:r>
    </w:p>
    <w:bookmarkEnd w:id="1356"/>
    <w:bookmarkStart w:name="z3477" w:id="1357"/>
    <w:p>
      <w:pPr>
        <w:spacing w:after="0"/>
        <w:ind w:left="0"/>
        <w:jc w:val="both"/>
      </w:pPr>
      <w:r>
        <w:rPr>
          <w:rFonts w:ascii="Times New Roman"/>
          <w:b w:val="false"/>
          <w:i w:val="false"/>
          <w:color w:val="000000"/>
          <w:sz w:val="28"/>
        </w:rPr>
        <w:t>
      Предельный срок рассмотрения документов и осуществления страховой выплаты по договорам добровольного страхования физических лиц, после представления всех необходимых документов в организацию составляет не более 15 (пятнадцати) рабочих дней.</w:t>
      </w:r>
    </w:p>
    <w:bookmarkEnd w:id="1357"/>
    <w:bookmarkStart w:name="z3478" w:id="1358"/>
    <w:p>
      <w:pPr>
        <w:spacing w:after="0"/>
        <w:ind w:left="0"/>
        <w:jc w:val="both"/>
      </w:pPr>
      <w:r>
        <w:rPr>
          <w:rFonts w:ascii="Times New Roman"/>
          <w:b w:val="false"/>
          <w:i w:val="false"/>
          <w:color w:val="000000"/>
          <w:sz w:val="28"/>
        </w:rPr>
        <w:t>
      По договорам обязательного страхования страховая выплата осуществляется в срок, установленный законодательством Республики Казахстан об обязательном страховании.</w:t>
      </w:r>
    </w:p>
    <w:bookmarkEnd w:id="1358"/>
    <w:bookmarkStart w:name="z3479" w:id="1359"/>
    <w:p>
      <w:pPr>
        <w:spacing w:after="0"/>
        <w:ind w:left="0"/>
        <w:jc w:val="both"/>
      </w:pPr>
      <w:r>
        <w:rPr>
          <w:rFonts w:ascii="Times New Roman"/>
          <w:b w:val="false"/>
          <w:i w:val="false"/>
          <w:color w:val="000000"/>
          <w:sz w:val="28"/>
        </w:rPr>
        <w:t>
      3. Правление обеспечивает беспрепятственный доступ страхователя (застрахованного, выгодоприобретателя) к подразделению по страховым выплатам и (или) представителю организации. В случае если представитель организации имеет возможность получения документов от страхователя (застрахованного, выгодоприобретателя), в договоре поручения с ним устанавливается срок направления документов в организацию.</w:t>
      </w:r>
    </w:p>
    <w:bookmarkEnd w:id="1359"/>
    <w:bookmarkStart w:name="z3480" w:id="1360"/>
    <w:p>
      <w:pPr>
        <w:spacing w:after="0"/>
        <w:ind w:left="0"/>
        <w:jc w:val="both"/>
      </w:pPr>
      <w:r>
        <w:rPr>
          <w:rFonts w:ascii="Times New Roman"/>
          <w:b w:val="false"/>
          <w:i w:val="false"/>
          <w:color w:val="000000"/>
          <w:sz w:val="28"/>
        </w:rPr>
        <w:t>
      4. После получения документов на осуществление страховой выплаты организация предоставляет заявителю сведения с указанием перечня принятых документов и информацию о праве страхователя (застрахованного, выгодоприобретателя) на подачу обращения в организацию в случае несогласия с размером страховой выплаты или отказом в страховой выплате, а также на обращение к страховому омбудсману, в уполномоченный орган и (или) в суд для защиты своих прав.</w:t>
      </w:r>
    </w:p>
    <w:bookmarkEnd w:id="1360"/>
    <w:bookmarkStart w:name="z3481" w:id="1361"/>
    <w:p>
      <w:pPr>
        <w:spacing w:after="0"/>
        <w:ind w:left="0"/>
        <w:jc w:val="both"/>
      </w:pPr>
      <w:r>
        <w:rPr>
          <w:rFonts w:ascii="Times New Roman"/>
          <w:b w:val="false"/>
          <w:i w:val="false"/>
          <w:color w:val="000000"/>
          <w:sz w:val="28"/>
        </w:rPr>
        <w:t>
      5. По договорам имущественного страхования организация предоставляет страхователю (застрахованному, выгодоприобретателю) расчет суммы страховой выплаты с указанием сведений о примененном порядке расчета износа застрахованного имущества.</w:t>
      </w:r>
    </w:p>
    <w:bookmarkEnd w:id="1361"/>
    <w:bookmarkStart w:name="z3482" w:id="1362"/>
    <w:p>
      <w:pPr>
        <w:spacing w:after="0"/>
        <w:ind w:left="0"/>
        <w:jc w:val="both"/>
      </w:pPr>
      <w:r>
        <w:rPr>
          <w:rFonts w:ascii="Times New Roman"/>
          <w:b w:val="false"/>
          <w:i w:val="false"/>
          <w:color w:val="000000"/>
          <w:sz w:val="28"/>
        </w:rPr>
        <w:t xml:space="preserve">
      6. В случае, если решение об осуществлении страховой выплаты не может быть принято в установленные сроки, требуется дополнительная информация либо сведения к представленным документам, организация уведомляет страхователя (застрахованного, выгодоприобретателя) с объяснением причин необходимости продления сроков осуществления страховой выплаты. </w:t>
      </w:r>
    </w:p>
    <w:bookmarkEnd w:id="1362"/>
    <w:bookmarkStart w:name="z3483" w:id="1363"/>
    <w:p>
      <w:pPr>
        <w:spacing w:after="0"/>
        <w:ind w:left="0"/>
        <w:jc w:val="both"/>
      </w:pPr>
      <w:r>
        <w:rPr>
          <w:rFonts w:ascii="Times New Roman"/>
          <w:b w:val="false"/>
          <w:i w:val="false"/>
          <w:color w:val="000000"/>
          <w:sz w:val="28"/>
        </w:rPr>
        <w:t>
      При этом правление обеспечивает осуществление страховой выплаты в срок, не превышающий 15 (пятнадцать) рабочих дней с даты предельного срока рассмотрения документов на осуществление страховой выплаты, по договорам добровольного страхования физических лиц.</w:t>
      </w:r>
    </w:p>
    <w:bookmarkEnd w:id="1363"/>
    <w:bookmarkStart w:name="z3484" w:id="1364"/>
    <w:p>
      <w:pPr>
        <w:spacing w:after="0"/>
        <w:ind w:left="0"/>
        <w:jc w:val="both"/>
      </w:pPr>
      <w:r>
        <w:rPr>
          <w:rFonts w:ascii="Times New Roman"/>
          <w:b w:val="false"/>
          <w:i w:val="false"/>
          <w:color w:val="000000"/>
          <w:sz w:val="28"/>
        </w:rPr>
        <w:t>
      В случае если событие не может быть признано страховым случаем, в том числе произошедшее событие не соответствуют признакам страхового случая, организация направляет страхователю (застрахованному, выгодоприобретателю) мотивированный письменный отказ от осуществления страховой выплаты по основаниям, предусмотренным договором страхования и (или) законодательством Республики Казахстан о страховании и страховой деятельности, об обязательном страховании.</w:t>
      </w:r>
    </w:p>
    <w:bookmarkEnd w:id="1364"/>
    <w:bookmarkStart w:name="z3485" w:id="1365"/>
    <w:p>
      <w:pPr>
        <w:spacing w:after="0"/>
        <w:ind w:left="0"/>
        <w:jc w:val="both"/>
      </w:pPr>
      <w:r>
        <w:rPr>
          <w:rFonts w:ascii="Times New Roman"/>
          <w:b w:val="false"/>
          <w:i w:val="false"/>
          <w:color w:val="000000"/>
          <w:sz w:val="28"/>
        </w:rPr>
        <w:t>
      7. После регистрации уведомления о наступлении страхового случая подразделение по страховым выплатам формирует и хранит страховое дело страхователя (застрахованного, выгодоприобретателя) на осуществление страховой выплаты в электронном и (или) бумажном виде, которое содержит следующие сведения и документы:</w:t>
      </w:r>
    </w:p>
    <w:bookmarkEnd w:id="1365"/>
    <w:bookmarkStart w:name="z3486" w:id="1366"/>
    <w:p>
      <w:pPr>
        <w:spacing w:after="0"/>
        <w:ind w:left="0"/>
        <w:jc w:val="both"/>
      </w:pPr>
      <w:r>
        <w:rPr>
          <w:rFonts w:ascii="Times New Roman"/>
          <w:b w:val="false"/>
          <w:i w:val="false"/>
          <w:color w:val="000000"/>
          <w:sz w:val="28"/>
        </w:rPr>
        <w:t>
      1) дата открытия дела;</w:t>
      </w:r>
    </w:p>
    <w:bookmarkEnd w:id="1366"/>
    <w:bookmarkStart w:name="z3487" w:id="1367"/>
    <w:p>
      <w:pPr>
        <w:spacing w:after="0"/>
        <w:ind w:left="0"/>
        <w:jc w:val="both"/>
      </w:pPr>
      <w:r>
        <w:rPr>
          <w:rFonts w:ascii="Times New Roman"/>
          <w:b w:val="false"/>
          <w:i w:val="false"/>
          <w:color w:val="000000"/>
          <w:sz w:val="28"/>
        </w:rPr>
        <w:t>
      2) заявление о наступлении страхового случая с указанием суммы предполагаемого убытка;</w:t>
      </w:r>
    </w:p>
    <w:bookmarkEnd w:id="1367"/>
    <w:bookmarkStart w:name="z3488" w:id="1368"/>
    <w:p>
      <w:pPr>
        <w:spacing w:after="0"/>
        <w:ind w:left="0"/>
        <w:jc w:val="both"/>
      </w:pPr>
      <w:r>
        <w:rPr>
          <w:rFonts w:ascii="Times New Roman"/>
          <w:b w:val="false"/>
          <w:i w:val="false"/>
          <w:color w:val="000000"/>
          <w:sz w:val="28"/>
        </w:rPr>
        <w:t>
      Сумма предполагаемого убытка указывается если имеются предположения по сумме у страхователя (застрахованного, выгодоприобретателя) по договорам заключенным с юридическими лицами по классам:</w:t>
      </w:r>
    </w:p>
    <w:bookmarkEnd w:id="1368"/>
    <w:bookmarkStart w:name="z3489" w:id="1369"/>
    <w:p>
      <w:pPr>
        <w:spacing w:after="0"/>
        <w:ind w:left="0"/>
        <w:jc w:val="both"/>
      </w:pPr>
      <w:r>
        <w:rPr>
          <w:rFonts w:ascii="Times New Roman"/>
          <w:b w:val="false"/>
          <w:i w:val="false"/>
          <w:color w:val="000000"/>
          <w:sz w:val="28"/>
        </w:rPr>
        <w:t xml:space="preserve">
      добровольного страхования имущества от ущерба, за исключением классов, указанных в подпунктах 3)-7)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 </w:t>
      </w:r>
    </w:p>
    <w:bookmarkEnd w:id="1369"/>
    <w:bookmarkStart w:name="z3490" w:id="1370"/>
    <w:p>
      <w:pPr>
        <w:spacing w:after="0"/>
        <w:ind w:left="0"/>
        <w:jc w:val="both"/>
      </w:pPr>
      <w:r>
        <w:rPr>
          <w:rFonts w:ascii="Times New Roman"/>
          <w:b w:val="false"/>
          <w:i w:val="false"/>
          <w:color w:val="000000"/>
          <w:sz w:val="28"/>
        </w:rPr>
        <w:t xml:space="preserve">
      добровольного страхования гражданско-правовой ответственности, за исключением классов, указанных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370"/>
    <w:bookmarkStart w:name="z3491" w:id="1371"/>
    <w:p>
      <w:pPr>
        <w:spacing w:after="0"/>
        <w:ind w:left="0"/>
        <w:jc w:val="both"/>
      </w:pPr>
      <w:r>
        <w:rPr>
          <w:rFonts w:ascii="Times New Roman"/>
          <w:b w:val="false"/>
          <w:i w:val="false"/>
          <w:color w:val="000000"/>
          <w:sz w:val="28"/>
        </w:rPr>
        <w:t xml:space="preserve">
       добровольного страхования убытков финансовых организаций, за исключением классов, указанных в подпунктах 13), 14), 15)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371"/>
    <w:bookmarkStart w:name="z3492" w:id="1372"/>
    <w:p>
      <w:pPr>
        <w:spacing w:after="0"/>
        <w:ind w:left="0"/>
        <w:jc w:val="both"/>
      </w:pPr>
      <w:r>
        <w:rPr>
          <w:rFonts w:ascii="Times New Roman"/>
          <w:b w:val="false"/>
          <w:i w:val="false"/>
          <w:color w:val="000000"/>
          <w:sz w:val="28"/>
        </w:rPr>
        <w:t>
      3) заявления на осуществление страховой выплаты, зарегистрированное в организации;</w:t>
      </w:r>
    </w:p>
    <w:bookmarkEnd w:id="1372"/>
    <w:bookmarkStart w:name="z3493" w:id="1373"/>
    <w:p>
      <w:pPr>
        <w:spacing w:after="0"/>
        <w:ind w:left="0"/>
        <w:jc w:val="both"/>
      </w:pPr>
      <w:r>
        <w:rPr>
          <w:rFonts w:ascii="Times New Roman"/>
          <w:b w:val="false"/>
          <w:i w:val="false"/>
          <w:color w:val="000000"/>
          <w:sz w:val="28"/>
        </w:rPr>
        <w:t>
      4) договор страхования (полиса);</w:t>
      </w:r>
    </w:p>
    <w:bookmarkEnd w:id="1373"/>
    <w:bookmarkStart w:name="z3494" w:id="1374"/>
    <w:p>
      <w:pPr>
        <w:spacing w:after="0"/>
        <w:ind w:left="0"/>
        <w:jc w:val="both"/>
      </w:pPr>
      <w:r>
        <w:rPr>
          <w:rFonts w:ascii="Times New Roman"/>
          <w:b w:val="false"/>
          <w:i w:val="false"/>
          <w:color w:val="000000"/>
          <w:sz w:val="28"/>
        </w:rPr>
        <w:t>
      5) дата страхового случая (события, рассматриваемого в качестве страхового случая);</w:t>
      </w:r>
    </w:p>
    <w:bookmarkEnd w:id="1374"/>
    <w:bookmarkStart w:name="z3495" w:id="1375"/>
    <w:p>
      <w:pPr>
        <w:spacing w:after="0"/>
        <w:ind w:left="0"/>
        <w:jc w:val="both"/>
      </w:pPr>
      <w:r>
        <w:rPr>
          <w:rFonts w:ascii="Times New Roman"/>
          <w:b w:val="false"/>
          <w:i w:val="false"/>
          <w:color w:val="000000"/>
          <w:sz w:val="28"/>
        </w:rPr>
        <w:t>
      6) дата сообщения о страховом случае (событии, рассматриваемом в качестве страхового случая);</w:t>
      </w:r>
    </w:p>
    <w:bookmarkEnd w:id="1375"/>
    <w:bookmarkStart w:name="z3496" w:id="1376"/>
    <w:p>
      <w:pPr>
        <w:spacing w:after="0"/>
        <w:ind w:left="0"/>
        <w:jc w:val="both"/>
      </w:pPr>
      <w:r>
        <w:rPr>
          <w:rFonts w:ascii="Times New Roman"/>
          <w:b w:val="false"/>
          <w:i w:val="false"/>
          <w:color w:val="000000"/>
          <w:sz w:val="28"/>
        </w:rPr>
        <w:t>
      7) описание убытка;</w:t>
      </w:r>
    </w:p>
    <w:bookmarkEnd w:id="1376"/>
    <w:bookmarkStart w:name="z3497" w:id="1377"/>
    <w:p>
      <w:pPr>
        <w:spacing w:after="0"/>
        <w:ind w:left="0"/>
        <w:jc w:val="both"/>
      </w:pPr>
      <w:r>
        <w:rPr>
          <w:rFonts w:ascii="Times New Roman"/>
          <w:b w:val="false"/>
          <w:i w:val="false"/>
          <w:color w:val="000000"/>
          <w:sz w:val="28"/>
        </w:rPr>
        <w:t>
      8) информация о заявителях;</w:t>
      </w:r>
    </w:p>
    <w:bookmarkEnd w:id="1377"/>
    <w:bookmarkStart w:name="z3498" w:id="1378"/>
    <w:p>
      <w:pPr>
        <w:spacing w:after="0"/>
        <w:ind w:left="0"/>
        <w:jc w:val="both"/>
      </w:pPr>
      <w:r>
        <w:rPr>
          <w:rFonts w:ascii="Times New Roman"/>
          <w:b w:val="false"/>
          <w:i w:val="false"/>
          <w:color w:val="000000"/>
          <w:sz w:val="28"/>
        </w:rPr>
        <w:t>
      9) дата оценки, если требуется в соответствии с договором страхования;</w:t>
      </w:r>
    </w:p>
    <w:bookmarkEnd w:id="1378"/>
    <w:bookmarkStart w:name="z3499" w:id="1379"/>
    <w:p>
      <w:pPr>
        <w:spacing w:after="0"/>
        <w:ind w:left="0"/>
        <w:jc w:val="both"/>
      </w:pPr>
      <w:r>
        <w:rPr>
          <w:rFonts w:ascii="Times New Roman"/>
          <w:b w:val="false"/>
          <w:i w:val="false"/>
          <w:color w:val="000000"/>
          <w:sz w:val="28"/>
        </w:rPr>
        <w:t>
      10) копия отчета оценщика, аджастера, независимого эксперта, если требуется в соответствии с договором страхования;</w:t>
      </w:r>
    </w:p>
    <w:bookmarkEnd w:id="1379"/>
    <w:bookmarkStart w:name="z3500" w:id="1380"/>
    <w:p>
      <w:pPr>
        <w:spacing w:after="0"/>
        <w:ind w:left="0"/>
        <w:jc w:val="both"/>
      </w:pPr>
      <w:r>
        <w:rPr>
          <w:rFonts w:ascii="Times New Roman"/>
          <w:b w:val="false"/>
          <w:i w:val="false"/>
          <w:color w:val="000000"/>
          <w:sz w:val="28"/>
        </w:rPr>
        <w:t>
      11) краткие данные оценщика, аджастера, независимого эксперта, если требуется в соответствии с договором страхования;</w:t>
      </w:r>
    </w:p>
    <w:bookmarkEnd w:id="1380"/>
    <w:bookmarkStart w:name="z3501" w:id="1381"/>
    <w:p>
      <w:pPr>
        <w:spacing w:after="0"/>
        <w:ind w:left="0"/>
        <w:jc w:val="both"/>
      </w:pPr>
      <w:r>
        <w:rPr>
          <w:rFonts w:ascii="Times New Roman"/>
          <w:b w:val="false"/>
          <w:i w:val="false"/>
          <w:color w:val="000000"/>
          <w:sz w:val="28"/>
        </w:rPr>
        <w:t>
      12) оцененная стоимость убытка;</w:t>
      </w:r>
    </w:p>
    <w:bookmarkEnd w:id="1381"/>
    <w:bookmarkStart w:name="z3502" w:id="1382"/>
    <w:p>
      <w:pPr>
        <w:spacing w:after="0"/>
        <w:ind w:left="0"/>
        <w:jc w:val="both"/>
      </w:pPr>
      <w:r>
        <w:rPr>
          <w:rFonts w:ascii="Times New Roman"/>
          <w:b w:val="false"/>
          <w:i w:val="false"/>
          <w:color w:val="000000"/>
          <w:sz w:val="28"/>
        </w:rPr>
        <w:t>
      13) дата и сумма страховой выплаты;</w:t>
      </w:r>
    </w:p>
    <w:bookmarkEnd w:id="1382"/>
    <w:bookmarkStart w:name="z3503" w:id="1383"/>
    <w:p>
      <w:pPr>
        <w:spacing w:after="0"/>
        <w:ind w:left="0"/>
        <w:jc w:val="both"/>
      </w:pPr>
      <w:r>
        <w:rPr>
          <w:rFonts w:ascii="Times New Roman"/>
          <w:b w:val="false"/>
          <w:i w:val="false"/>
          <w:color w:val="000000"/>
          <w:sz w:val="28"/>
        </w:rPr>
        <w:t>
      14) дата отказа в осуществлении страховой выплаты;</w:t>
      </w:r>
    </w:p>
    <w:bookmarkEnd w:id="1383"/>
    <w:bookmarkStart w:name="z3504" w:id="1384"/>
    <w:p>
      <w:pPr>
        <w:spacing w:after="0"/>
        <w:ind w:left="0"/>
        <w:jc w:val="both"/>
      </w:pPr>
      <w:r>
        <w:rPr>
          <w:rFonts w:ascii="Times New Roman"/>
          <w:b w:val="false"/>
          <w:i w:val="false"/>
          <w:color w:val="000000"/>
          <w:sz w:val="28"/>
        </w:rPr>
        <w:t>
      15) дата завершения страхового дела;</w:t>
      </w:r>
    </w:p>
    <w:bookmarkEnd w:id="1384"/>
    <w:bookmarkStart w:name="z3505" w:id="1385"/>
    <w:p>
      <w:pPr>
        <w:spacing w:after="0"/>
        <w:ind w:left="0"/>
        <w:jc w:val="both"/>
      </w:pPr>
      <w:r>
        <w:rPr>
          <w:rFonts w:ascii="Times New Roman"/>
          <w:b w:val="false"/>
          <w:i w:val="false"/>
          <w:color w:val="000000"/>
          <w:sz w:val="28"/>
        </w:rPr>
        <w:t>
      16) решение об осуществлении страховой выплаты.</w:t>
      </w:r>
    </w:p>
    <w:bookmarkEnd w:id="1385"/>
    <w:bookmarkStart w:name="z3506" w:id="1386"/>
    <w:p>
      <w:pPr>
        <w:spacing w:after="0"/>
        <w:ind w:left="0"/>
        <w:jc w:val="both"/>
      </w:pPr>
      <w:r>
        <w:rPr>
          <w:rFonts w:ascii="Times New Roman"/>
          <w:b w:val="false"/>
          <w:i w:val="false"/>
          <w:color w:val="000000"/>
          <w:sz w:val="28"/>
        </w:rPr>
        <w:t>
      8. Подразделение по страховым выплатам проводит анализ страховых случаев по классам, видам страхования, страхователям (застрахованным, выгодоприобретателям) и ежеквартально представляет его в подразделение по управлению рисками для определения карты риска организации.</w:t>
      </w:r>
    </w:p>
    <w:bookmarkEnd w:id="1386"/>
    <w:bookmarkStart w:name="z3507" w:id="1387"/>
    <w:p>
      <w:pPr>
        <w:spacing w:after="0"/>
        <w:ind w:left="0"/>
        <w:jc w:val="both"/>
      </w:pPr>
      <w:r>
        <w:rPr>
          <w:rFonts w:ascii="Times New Roman"/>
          <w:b w:val="false"/>
          <w:i w:val="false"/>
          <w:color w:val="000000"/>
          <w:sz w:val="28"/>
        </w:rPr>
        <w:t>
      9. Решение об осуществлении страховой выплаты, за исключением решений об осуществлении страховых выплат, связанных с дожитием, принимается советом по управлению активами и пассивами и правлением после согласования с подразделением по управлению рисками и комплаенс-контролером согласно установленным лимитам.</w:t>
      </w:r>
    </w:p>
    <w:bookmarkEnd w:id="1387"/>
    <w:bookmarkStart w:name="z3508" w:id="1388"/>
    <w:p>
      <w:pPr>
        <w:spacing w:after="0"/>
        <w:ind w:left="0"/>
        <w:jc w:val="both"/>
      </w:pPr>
      <w:r>
        <w:rPr>
          <w:rFonts w:ascii="Times New Roman"/>
          <w:b w:val="false"/>
          <w:i w:val="false"/>
          <w:color w:val="000000"/>
          <w:sz w:val="28"/>
        </w:rPr>
        <w:t>
      10. Подразделение по управлению рисками ежегодно:</w:t>
      </w:r>
    </w:p>
    <w:bookmarkEnd w:id="1388"/>
    <w:bookmarkStart w:name="z3509" w:id="1389"/>
    <w:p>
      <w:pPr>
        <w:spacing w:after="0"/>
        <w:ind w:left="0"/>
        <w:jc w:val="both"/>
      </w:pPr>
      <w:r>
        <w:rPr>
          <w:rFonts w:ascii="Times New Roman"/>
          <w:b w:val="false"/>
          <w:i w:val="false"/>
          <w:color w:val="000000"/>
          <w:sz w:val="28"/>
        </w:rPr>
        <w:t>
      1) измеряет и прогнозирует катастрофические риски, предусматривающие использование моделей, включающих сценарии наступления природных и техногенных катастроф;</w:t>
      </w:r>
    </w:p>
    <w:bookmarkEnd w:id="1389"/>
    <w:bookmarkStart w:name="z3510" w:id="1390"/>
    <w:p>
      <w:pPr>
        <w:spacing w:after="0"/>
        <w:ind w:left="0"/>
        <w:jc w:val="both"/>
      </w:pPr>
      <w:r>
        <w:rPr>
          <w:rFonts w:ascii="Times New Roman"/>
          <w:b w:val="false"/>
          <w:i w:val="false"/>
          <w:color w:val="000000"/>
          <w:sz w:val="28"/>
        </w:rPr>
        <w:t>
      2) оценивает страховой портфель на способность противостоять катастрофическим событиям.</w:t>
      </w:r>
    </w:p>
    <w:bookmarkEnd w:id="1390"/>
    <w:bookmarkStart w:name="z3511" w:id="1391"/>
    <w:p>
      <w:pPr>
        <w:spacing w:after="0"/>
        <w:ind w:left="0"/>
        <w:jc w:val="both"/>
      </w:pPr>
      <w:r>
        <w:rPr>
          <w:rFonts w:ascii="Times New Roman"/>
          <w:b w:val="false"/>
          <w:i w:val="false"/>
          <w:color w:val="000000"/>
          <w:sz w:val="28"/>
        </w:rPr>
        <w:t>
      Отчет о катастрофических рисках представляется на рассмотрение совету директоров и правлению.</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513" w:id="1392"/>
    <w:p>
      <w:pPr>
        <w:spacing w:after="0"/>
        <w:ind w:left="0"/>
        <w:jc w:val="left"/>
      </w:pPr>
      <w:r>
        <w:rPr>
          <w:rFonts w:ascii="Times New Roman"/>
          <w:b/>
          <w:i w:val="false"/>
          <w:color w:val="000000"/>
        </w:rPr>
        <w:t xml:space="preserve"> Требования к управлению риском недостаточности страховых резервов</w:t>
      </w:r>
    </w:p>
    <w:bookmarkEnd w:id="1392"/>
    <w:bookmarkStart w:name="z3514" w:id="1393"/>
    <w:p>
      <w:pPr>
        <w:spacing w:after="0"/>
        <w:ind w:left="0"/>
        <w:jc w:val="both"/>
      </w:pPr>
      <w:r>
        <w:rPr>
          <w:rFonts w:ascii="Times New Roman"/>
          <w:b w:val="false"/>
          <w:i w:val="false"/>
          <w:color w:val="000000"/>
          <w:sz w:val="28"/>
        </w:rPr>
        <w:t>
      1. Совет директоров в целях эффективного управления риском недостаточности страховых резервов утверждает:</w:t>
      </w:r>
    </w:p>
    <w:bookmarkEnd w:id="1393"/>
    <w:bookmarkStart w:name="z3515" w:id="1394"/>
    <w:p>
      <w:pPr>
        <w:spacing w:after="0"/>
        <w:ind w:left="0"/>
        <w:jc w:val="both"/>
      </w:pPr>
      <w:r>
        <w:rPr>
          <w:rFonts w:ascii="Times New Roman"/>
          <w:b w:val="false"/>
          <w:i w:val="false"/>
          <w:color w:val="000000"/>
          <w:sz w:val="28"/>
        </w:rPr>
        <w:t>
      1) политику формирования страховых резервов;</w:t>
      </w:r>
    </w:p>
    <w:bookmarkEnd w:id="1394"/>
    <w:bookmarkStart w:name="z3516" w:id="1395"/>
    <w:p>
      <w:pPr>
        <w:spacing w:after="0"/>
        <w:ind w:left="0"/>
        <w:jc w:val="both"/>
      </w:pPr>
      <w:r>
        <w:rPr>
          <w:rFonts w:ascii="Times New Roman"/>
          <w:b w:val="false"/>
          <w:i w:val="false"/>
          <w:color w:val="000000"/>
          <w:sz w:val="28"/>
        </w:rPr>
        <w:t>
      2) внутренние процедуры по сбору, обработке и анализу статистической информации, необходимой для расчета страховых резервов.</w:t>
      </w:r>
    </w:p>
    <w:bookmarkEnd w:id="1395"/>
    <w:bookmarkStart w:name="z3517" w:id="1396"/>
    <w:p>
      <w:pPr>
        <w:spacing w:after="0"/>
        <w:ind w:left="0"/>
        <w:jc w:val="both"/>
      </w:pPr>
      <w:r>
        <w:rPr>
          <w:rFonts w:ascii="Times New Roman"/>
          <w:b w:val="false"/>
          <w:i w:val="false"/>
          <w:color w:val="000000"/>
          <w:sz w:val="28"/>
        </w:rPr>
        <w:t>
      2. Правление в целях эффективного управления риском недостаточности страховых резервов осуществляет:</w:t>
      </w:r>
    </w:p>
    <w:bookmarkEnd w:id="1396"/>
    <w:bookmarkStart w:name="z3518" w:id="1397"/>
    <w:p>
      <w:pPr>
        <w:spacing w:after="0"/>
        <w:ind w:left="0"/>
        <w:jc w:val="both"/>
      </w:pPr>
      <w:r>
        <w:rPr>
          <w:rFonts w:ascii="Times New Roman"/>
          <w:b w:val="false"/>
          <w:i w:val="false"/>
          <w:color w:val="000000"/>
          <w:sz w:val="28"/>
        </w:rPr>
        <w:t>
      1) разработку и обеспечение эффективной реализации политики формирования страховых резервов;</w:t>
      </w:r>
    </w:p>
    <w:bookmarkEnd w:id="1397"/>
    <w:bookmarkStart w:name="z3519" w:id="1398"/>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статистической информации, необходимой для формирования адекватных страховых резервов;</w:t>
      </w:r>
    </w:p>
    <w:bookmarkEnd w:id="1398"/>
    <w:bookmarkStart w:name="z3520" w:id="1399"/>
    <w:p>
      <w:pPr>
        <w:spacing w:after="0"/>
        <w:ind w:left="0"/>
        <w:jc w:val="both"/>
      </w:pPr>
      <w:r>
        <w:rPr>
          <w:rFonts w:ascii="Times New Roman"/>
          <w:b w:val="false"/>
          <w:i w:val="false"/>
          <w:color w:val="000000"/>
          <w:sz w:val="28"/>
        </w:rPr>
        <w:t>
      3) контроль своевременного формирования страховых резервов;</w:t>
      </w:r>
    </w:p>
    <w:bookmarkEnd w:id="1399"/>
    <w:bookmarkStart w:name="z3521" w:id="1400"/>
    <w:p>
      <w:pPr>
        <w:spacing w:after="0"/>
        <w:ind w:left="0"/>
        <w:jc w:val="both"/>
      </w:pPr>
      <w:r>
        <w:rPr>
          <w:rFonts w:ascii="Times New Roman"/>
          <w:b w:val="false"/>
          <w:i w:val="false"/>
          <w:color w:val="000000"/>
          <w:sz w:val="28"/>
        </w:rPr>
        <w:t>
      4) обеспечение в штате организации актуария с достаточным уровнем квалификации;</w:t>
      </w:r>
    </w:p>
    <w:bookmarkEnd w:id="1400"/>
    <w:bookmarkStart w:name="z3522" w:id="1401"/>
    <w:p>
      <w:pPr>
        <w:spacing w:after="0"/>
        <w:ind w:left="0"/>
        <w:jc w:val="both"/>
      </w:pPr>
      <w:r>
        <w:rPr>
          <w:rFonts w:ascii="Times New Roman"/>
          <w:b w:val="false"/>
          <w:i w:val="false"/>
          <w:color w:val="000000"/>
          <w:sz w:val="28"/>
        </w:rPr>
        <w:t>
      5) определение порядка ведения и содержания журнала учета убытков.</w:t>
      </w:r>
    </w:p>
    <w:bookmarkEnd w:id="1401"/>
    <w:bookmarkStart w:name="z3523" w:id="1402"/>
    <w:p>
      <w:pPr>
        <w:spacing w:after="0"/>
        <w:ind w:left="0"/>
        <w:jc w:val="both"/>
      </w:pPr>
      <w:r>
        <w:rPr>
          <w:rFonts w:ascii="Times New Roman"/>
          <w:b w:val="false"/>
          <w:i w:val="false"/>
          <w:color w:val="000000"/>
          <w:sz w:val="28"/>
        </w:rPr>
        <w:t>
      3. Политика формирования страховых резервов содержит:</w:t>
      </w:r>
    </w:p>
    <w:bookmarkEnd w:id="1402"/>
    <w:bookmarkStart w:name="z3524" w:id="1403"/>
    <w:p>
      <w:pPr>
        <w:spacing w:after="0"/>
        <w:ind w:left="0"/>
        <w:jc w:val="both"/>
      </w:pPr>
      <w:r>
        <w:rPr>
          <w:rFonts w:ascii="Times New Roman"/>
          <w:b w:val="false"/>
          <w:i w:val="false"/>
          <w:color w:val="000000"/>
          <w:sz w:val="28"/>
        </w:rPr>
        <w:t>
      1) методики расчета резерва убытков (заявленных, но неурегулированных убытков и произошедших, но незаявленных убытков);</w:t>
      </w:r>
    </w:p>
    <w:bookmarkEnd w:id="1403"/>
    <w:bookmarkStart w:name="z3525" w:id="1404"/>
    <w:p>
      <w:pPr>
        <w:spacing w:after="0"/>
        <w:ind w:left="0"/>
        <w:jc w:val="both"/>
      </w:pPr>
      <w:r>
        <w:rPr>
          <w:rFonts w:ascii="Times New Roman"/>
          <w:b w:val="false"/>
          <w:i w:val="false"/>
          <w:color w:val="000000"/>
          <w:sz w:val="28"/>
        </w:rPr>
        <w:t>
      2) методики расчета резерва незаработанных премий (по общему страхованию) и резерва не произошедших убытков (по страхованию жизни);</w:t>
      </w:r>
    </w:p>
    <w:bookmarkEnd w:id="1404"/>
    <w:bookmarkStart w:name="z3526" w:id="1405"/>
    <w:p>
      <w:pPr>
        <w:spacing w:after="0"/>
        <w:ind w:left="0"/>
        <w:jc w:val="both"/>
      </w:pPr>
      <w:r>
        <w:rPr>
          <w:rFonts w:ascii="Times New Roman"/>
          <w:b w:val="false"/>
          <w:i w:val="false"/>
          <w:color w:val="000000"/>
          <w:sz w:val="28"/>
        </w:rPr>
        <w:t>
      3) порядок проведения теста на адекватность сформированных страховых резервов;</w:t>
      </w:r>
    </w:p>
    <w:bookmarkEnd w:id="1405"/>
    <w:bookmarkStart w:name="z3527" w:id="1406"/>
    <w:p>
      <w:pPr>
        <w:spacing w:after="0"/>
        <w:ind w:left="0"/>
        <w:jc w:val="both"/>
      </w:pPr>
      <w:r>
        <w:rPr>
          <w:rFonts w:ascii="Times New Roman"/>
          <w:b w:val="false"/>
          <w:i w:val="false"/>
          <w:color w:val="000000"/>
          <w:sz w:val="28"/>
        </w:rPr>
        <w:t>
      4) периодичность и сроки расчета страховых резервов;</w:t>
      </w:r>
    </w:p>
    <w:bookmarkEnd w:id="1406"/>
    <w:bookmarkStart w:name="z3528" w:id="1407"/>
    <w:p>
      <w:pPr>
        <w:spacing w:after="0"/>
        <w:ind w:left="0"/>
        <w:jc w:val="both"/>
      </w:pPr>
      <w:r>
        <w:rPr>
          <w:rFonts w:ascii="Times New Roman"/>
          <w:b w:val="false"/>
          <w:i w:val="false"/>
          <w:color w:val="000000"/>
          <w:sz w:val="28"/>
        </w:rPr>
        <w:t>
      5) указание структурного подразделения и (или) лица, ответственного за расчет страховых резервов.</w:t>
      </w:r>
    </w:p>
    <w:bookmarkEnd w:id="1407"/>
    <w:bookmarkStart w:name="z3529" w:id="1408"/>
    <w:p>
      <w:pPr>
        <w:spacing w:after="0"/>
        <w:ind w:left="0"/>
        <w:jc w:val="both"/>
      </w:pPr>
      <w:r>
        <w:rPr>
          <w:rFonts w:ascii="Times New Roman"/>
          <w:b w:val="false"/>
          <w:i w:val="false"/>
          <w:color w:val="000000"/>
          <w:sz w:val="28"/>
        </w:rPr>
        <w:t>
      4. Служба внутреннего аудита разрабатывает и представляет на утверждение совету директоров правила внутреннего контроля и проведения внутреннего аудита формирования страховых резервов, включающие следующие мероприятия:</w:t>
      </w:r>
    </w:p>
    <w:bookmarkEnd w:id="1408"/>
    <w:bookmarkStart w:name="z3530" w:id="1409"/>
    <w:p>
      <w:pPr>
        <w:spacing w:after="0"/>
        <w:ind w:left="0"/>
        <w:jc w:val="both"/>
      </w:pPr>
      <w:r>
        <w:rPr>
          <w:rFonts w:ascii="Times New Roman"/>
          <w:b w:val="false"/>
          <w:i w:val="false"/>
          <w:color w:val="000000"/>
          <w:sz w:val="28"/>
        </w:rPr>
        <w:t>
      1) проверка достоверности статистической информации, используемой при формировании страховых резервов;</w:t>
      </w:r>
    </w:p>
    <w:bookmarkEnd w:id="1409"/>
    <w:bookmarkStart w:name="z3531" w:id="1410"/>
    <w:p>
      <w:pPr>
        <w:spacing w:after="0"/>
        <w:ind w:left="0"/>
        <w:jc w:val="both"/>
      </w:pPr>
      <w:r>
        <w:rPr>
          <w:rFonts w:ascii="Times New Roman"/>
          <w:b w:val="false"/>
          <w:i w:val="false"/>
          <w:color w:val="000000"/>
          <w:sz w:val="28"/>
        </w:rPr>
        <w:t>
      2) проверка журнала учета убытков для обеспечения адекватного формирования резерва заявленных, но неурегулированных убытков;</w:t>
      </w:r>
    </w:p>
    <w:bookmarkEnd w:id="1410"/>
    <w:bookmarkStart w:name="z3532" w:id="1411"/>
    <w:p>
      <w:pPr>
        <w:spacing w:after="0"/>
        <w:ind w:left="0"/>
        <w:jc w:val="both"/>
      </w:pPr>
      <w:r>
        <w:rPr>
          <w:rFonts w:ascii="Times New Roman"/>
          <w:b w:val="false"/>
          <w:i w:val="false"/>
          <w:color w:val="000000"/>
          <w:sz w:val="28"/>
        </w:rPr>
        <w:t>
      3) мониторинг страховых случаев, по которым страховая выплата не осуществлена либо осуществлена не в полном объеме;</w:t>
      </w:r>
    </w:p>
    <w:bookmarkEnd w:id="1411"/>
    <w:bookmarkStart w:name="z3533" w:id="1412"/>
    <w:p>
      <w:pPr>
        <w:spacing w:after="0"/>
        <w:ind w:left="0"/>
        <w:jc w:val="both"/>
      </w:pPr>
      <w:r>
        <w:rPr>
          <w:rFonts w:ascii="Times New Roman"/>
          <w:b w:val="false"/>
          <w:i w:val="false"/>
          <w:color w:val="000000"/>
          <w:sz w:val="28"/>
        </w:rPr>
        <w:t>
      4) регулярная проверка реестра договоров страхования (перестрахования) на наличие в нем всех заключенных договоров страхования (перестрахования);</w:t>
      </w:r>
    </w:p>
    <w:bookmarkEnd w:id="1412"/>
    <w:bookmarkStart w:name="z3534" w:id="1413"/>
    <w:p>
      <w:pPr>
        <w:spacing w:after="0"/>
        <w:ind w:left="0"/>
        <w:jc w:val="both"/>
      </w:pPr>
      <w:r>
        <w:rPr>
          <w:rFonts w:ascii="Times New Roman"/>
          <w:b w:val="false"/>
          <w:i w:val="false"/>
          <w:color w:val="000000"/>
          <w:sz w:val="28"/>
        </w:rPr>
        <w:t>
      5) контроль за своевременным информированием страховыми агентами о заключенных договорах страхования.</w:t>
      </w:r>
    </w:p>
    <w:bookmarkEnd w:id="1413"/>
    <w:bookmarkStart w:name="z3535" w:id="1414"/>
    <w:p>
      <w:pPr>
        <w:spacing w:after="0"/>
        <w:ind w:left="0"/>
        <w:jc w:val="both"/>
      </w:pPr>
      <w:r>
        <w:rPr>
          <w:rFonts w:ascii="Times New Roman"/>
          <w:b w:val="false"/>
          <w:i w:val="false"/>
          <w:color w:val="000000"/>
          <w:sz w:val="28"/>
        </w:rPr>
        <w:t>
      5. Актуарий осуществляет:</w:t>
      </w:r>
    </w:p>
    <w:bookmarkEnd w:id="1414"/>
    <w:bookmarkStart w:name="z3536" w:id="1415"/>
    <w:p>
      <w:pPr>
        <w:spacing w:after="0"/>
        <w:ind w:left="0"/>
        <w:jc w:val="both"/>
      </w:pPr>
      <w:r>
        <w:rPr>
          <w:rFonts w:ascii="Times New Roman"/>
          <w:b w:val="false"/>
          <w:i w:val="false"/>
          <w:color w:val="000000"/>
          <w:sz w:val="28"/>
        </w:rPr>
        <w:t>
      1) своевременный и адекватный расчет страховых резервов;</w:t>
      </w:r>
    </w:p>
    <w:bookmarkEnd w:id="1415"/>
    <w:bookmarkStart w:name="z3537" w:id="1416"/>
    <w:p>
      <w:pPr>
        <w:spacing w:after="0"/>
        <w:ind w:left="0"/>
        <w:jc w:val="both"/>
      </w:pPr>
      <w:r>
        <w:rPr>
          <w:rFonts w:ascii="Times New Roman"/>
          <w:b w:val="false"/>
          <w:i w:val="false"/>
          <w:color w:val="000000"/>
          <w:sz w:val="28"/>
        </w:rPr>
        <w:t>
      2) использование при расчете страховых резервов достоверной и объективной статистической информации;</w:t>
      </w:r>
    </w:p>
    <w:bookmarkEnd w:id="1416"/>
    <w:bookmarkStart w:name="z3538" w:id="1417"/>
    <w:p>
      <w:pPr>
        <w:spacing w:after="0"/>
        <w:ind w:left="0"/>
        <w:jc w:val="both"/>
      </w:pPr>
      <w:r>
        <w:rPr>
          <w:rFonts w:ascii="Times New Roman"/>
          <w:b w:val="false"/>
          <w:i w:val="false"/>
          <w:color w:val="000000"/>
          <w:sz w:val="28"/>
        </w:rPr>
        <w:t>
      3) адекватное и экономически обоснованное прогнозирование финансовых и иных показателей, используемых в расчетах страховых резервов;</w:t>
      </w:r>
    </w:p>
    <w:bookmarkEnd w:id="1417"/>
    <w:bookmarkStart w:name="z3539" w:id="1418"/>
    <w:p>
      <w:pPr>
        <w:spacing w:after="0"/>
        <w:ind w:left="0"/>
        <w:jc w:val="both"/>
      </w:pPr>
      <w:r>
        <w:rPr>
          <w:rFonts w:ascii="Times New Roman"/>
          <w:b w:val="false"/>
          <w:i w:val="false"/>
          <w:color w:val="000000"/>
          <w:sz w:val="28"/>
        </w:rPr>
        <w:t>
      4) использование достоверных таблиц смертности;</w:t>
      </w:r>
    </w:p>
    <w:bookmarkEnd w:id="1418"/>
    <w:bookmarkStart w:name="z3540" w:id="1419"/>
    <w:p>
      <w:pPr>
        <w:spacing w:after="0"/>
        <w:ind w:left="0"/>
        <w:jc w:val="both"/>
      </w:pPr>
      <w:r>
        <w:rPr>
          <w:rFonts w:ascii="Times New Roman"/>
          <w:b w:val="false"/>
          <w:i w:val="false"/>
          <w:color w:val="000000"/>
          <w:sz w:val="28"/>
        </w:rPr>
        <w:t>
      5) адекватный расчет страховых резервов по договорам страхования (перестрахования), заключенным по заниженным страховым тарифам для привлечения страхователей;</w:t>
      </w:r>
    </w:p>
    <w:bookmarkEnd w:id="1419"/>
    <w:bookmarkStart w:name="z3541" w:id="1420"/>
    <w:p>
      <w:pPr>
        <w:spacing w:after="0"/>
        <w:ind w:left="0"/>
        <w:jc w:val="both"/>
      </w:pPr>
      <w:r>
        <w:rPr>
          <w:rFonts w:ascii="Times New Roman"/>
          <w:b w:val="false"/>
          <w:i w:val="false"/>
          <w:color w:val="000000"/>
          <w:sz w:val="28"/>
        </w:rPr>
        <w:t>
      6) проведение теста на адекватность страховых резервов по видам страхования;</w:t>
      </w:r>
    </w:p>
    <w:bookmarkEnd w:id="1420"/>
    <w:bookmarkStart w:name="z3542" w:id="1421"/>
    <w:p>
      <w:pPr>
        <w:spacing w:after="0"/>
        <w:ind w:left="0"/>
        <w:jc w:val="both"/>
      </w:pPr>
      <w:r>
        <w:rPr>
          <w:rFonts w:ascii="Times New Roman"/>
          <w:b w:val="false"/>
          <w:i w:val="false"/>
          <w:color w:val="000000"/>
          <w:sz w:val="28"/>
        </w:rPr>
        <w:t>
      7) расчет страховых резервов для оценки требуемого капитала, основанного на рисках;</w:t>
      </w:r>
    </w:p>
    <w:bookmarkEnd w:id="1421"/>
    <w:bookmarkStart w:name="z3543" w:id="1422"/>
    <w:p>
      <w:pPr>
        <w:spacing w:after="0"/>
        <w:ind w:left="0"/>
        <w:jc w:val="both"/>
      </w:pPr>
      <w:r>
        <w:rPr>
          <w:rFonts w:ascii="Times New Roman"/>
          <w:b w:val="false"/>
          <w:i w:val="false"/>
          <w:color w:val="000000"/>
          <w:sz w:val="28"/>
        </w:rPr>
        <w:t>
      8) повышение квалификации и навыков по расчету страховых резервов.</w:t>
      </w:r>
    </w:p>
    <w:bookmarkEnd w:id="1422"/>
    <w:bookmarkStart w:name="z3544" w:id="1423"/>
    <w:p>
      <w:pPr>
        <w:spacing w:after="0"/>
        <w:ind w:left="0"/>
        <w:jc w:val="both"/>
      </w:pPr>
      <w:r>
        <w:rPr>
          <w:rFonts w:ascii="Times New Roman"/>
          <w:b w:val="false"/>
          <w:i w:val="false"/>
          <w:color w:val="000000"/>
          <w:sz w:val="28"/>
        </w:rPr>
        <w:t>
      6. Актуарий ежемесячно представляет отчет о страховых резервах подразделению по управлению рисками, содержащий описание методик и показателей, использованных при расчете, профессионального мнения актуария о достаточности страховых резервов, для формирования карты рисков организации.</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546" w:id="1424"/>
    <w:p>
      <w:pPr>
        <w:spacing w:after="0"/>
        <w:ind w:left="0"/>
        <w:jc w:val="left"/>
      </w:pPr>
      <w:r>
        <w:rPr>
          <w:rFonts w:ascii="Times New Roman"/>
          <w:b/>
          <w:i w:val="false"/>
          <w:color w:val="000000"/>
        </w:rPr>
        <w:t xml:space="preserve"> Требования к управлению инвестиционными рисками</w:t>
      </w:r>
    </w:p>
    <w:bookmarkEnd w:id="1424"/>
    <w:bookmarkStart w:name="z3547" w:id="1425"/>
    <w:p>
      <w:pPr>
        <w:spacing w:after="0"/>
        <w:ind w:left="0"/>
        <w:jc w:val="both"/>
      </w:pPr>
      <w:r>
        <w:rPr>
          <w:rFonts w:ascii="Times New Roman"/>
          <w:b w:val="false"/>
          <w:i w:val="false"/>
          <w:color w:val="000000"/>
          <w:sz w:val="28"/>
        </w:rPr>
        <w:t>
      1. Совет директоров в целях эффективного управления инвестиционными рисками:</w:t>
      </w:r>
    </w:p>
    <w:bookmarkEnd w:id="1425"/>
    <w:bookmarkStart w:name="z3548" w:id="1426"/>
    <w:p>
      <w:pPr>
        <w:spacing w:after="0"/>
        <w:ind w:left="0"/>
        <w:jc w:val="both"/>
      </w:pPr>
      <w:r>
        <w:rPr>
          <w:rFonts w:ascii="Times New Roman"/>
          <w:b w:val="false"/>
          <w:i w:val="false"/>
          <w:color w:val="000000"/>
          <w:sz w:val="28"/>
        </w:rPr>
        <w:t>
      1) утверждает инвестиционную политику;</w:t>
      </w:r>
    </w:p>
    <w:bookmarkEnd w:id="1426"/>
    <w:bookmarkStart w:name="z3549" w:id="1427"/>
    <w:p>
      <w:pPr>
        <w:spacing w:after="0"/>
        <w:ind w:left="0"/>
        <w:jc w:val="both"/>
      </w:pPr>
      <w:r>
        <w:rPr>
          <w:rFonts w:ascii="Times New Roman"/>
          <w:b w:val="false"/>
          <w:i w:val="false"/>
          <w:color w:val="000000"/>
          <w:sz w:val="28"/>
        </w:rPr>
        <w:t>
      2) принимает решение о самостоятельном размещении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1427"/>
    <w:bookmarkStart w:name="z3550" w:id="1428"/>
    <w:p>
      <w:pPr>
        <w:spacing w:after="0"/>
        <w:ind w:left="0"/>
        <w:jc w:val="both"/>
      </w:pPr>
      <w:r>
        <w:rPr>
          <w:rFonts w:ascii="Times New Roman"/>
          <w:b w:val="false"/>
          <w:i w:val="false"/>
          <w:color w:val="000000"/>
          <w:sz w:val="28"/>
        </w:rPr>
        <w:t>
      3) утверждает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428"/>
    <w:bookmarkStart w:name="z3551" w:id="1429"/>
    <w:p>
      <w:pPr>
        <w:spacing w:after="0"/>
        <w:ind w:left="0"/>
        <w:jc w:val="both"/>
      </w:pPr>
      <w:r>
        <w:rPr>
          <w:rFonts w:ascii="Times New Roman"/>
          <w:b w:val="false"/>
          <w:i w:val="false"/>
          <w:color w:val="000000"/>
          <w:sz w:val="28"/>
        </w:rPr>
        <w:t>
      4) согласовывает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429"/>
    <w:bookmarkStart w:name="z3552" w:id="1430"/>
    <w:p>
      <w:pPr>
        <w:spacing w:after="0"/>
        <w:ind w:left="0"/>
        <w:jc w:val="both"/>
      </w:pPr>
      <w:r>
        <w:rPr>
          <w:rFonts w:ascii="Times New Roman"/>
          <w:b w:val="false"/>
          <w:i w:val="false"/>
          <w:color w:val="000000"/>
          <w:sz w:val="28"/>
        </w:rPr>
        <w:t>
      5) создает инвестиционный комитет в течение 10 (десяти) рабочих дней в случае получения организацией лицензии на осуществление деятельности по управлению инвестиционным портфелем на рынке ценных бумаг.</w:t>
      </w:r>
    </w:p>
    <w:bookmarkEnd w:id="1430"/>
    <w:bookmarkStart w:name="z3553" w:id="1431"/>
    <w:p>
      <w:pPr>
        <w:spacing w:after="0"/>
        <w:ind w:left="0"/>
        <w:jc w:val="both"/>
      </w:pPr>
      <w:r>
        <w:rPr>
          <w:rFonts w:ascii="Times New Roman"/>
          <w:b w:val="false"/>
          <w:i w:val="false"/>
          <w:color w:val="000000"/>
          <w:sz w:val="28"/>
        </w:rPr>
        <w:t>
      2. Правление в целях эффективного управления инвестиционными рисками:</w:t>
      </w:r>
    </w:p>
    <w:bookmarkEnd w:id="1431"/>
    <w:bookmarkStart w:name="z3554" w:id="1432"/>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и доходностей по финансовым инструментам,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советом по управлению активами и пассивами;</w:t>
      </w:r>
    </w:p>
    <w:bookmarkEnd w:id="1432"/>
    <w:bookmarkStart w:name="z3555" w:id="1433"/>
    <w:p>
      <w:pPr>
        <w:spacing w:after="0"/>
        <w:ind w:left="0"/>
        <w:jc w:val="both"/>
      </w:pPr>
      <w:r>
        <w:rPr>
          <w:rFonts w:ascii="Times New Roman"/>
          <w:b w:val="false"/>
          <w:i w:val="false"/>
          <w:color w:val="000000"/>
          <w:sz w:val="28"/>
        </w:rPr>
        <w:t>
      2)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p>
    <w:bookmarkEnd w:id="1433"/>
    <w:bookmarkStart w:name="z3556" w:id="1434"/>
    <w:p>
      <w:pPr>
        <w:spacing w:after="0"/>
        <w:ind w:left="0"/>
        <w:jc w:val="both"/>
      </w:pPr>
      <w:r>
        <w:rPr>
          <w:rFonts w:ascii="Times New Roman"/>
          <w:b w:val="false"/>
          <w:i w:val="false"/>
          <w:color w:val="000000"/>
          <w:sz w:val="28"/>
        </w:rPr>
        <w:t>
      3) обеспечивает подготовку заключения о подверженности кредитному, процентному и валютному рискам инвестиционного портфеля и представляет его в совет по управлению активами и пассивами.</w:t>
      </w:r>
    </w:p>
    <w:bookmarkEnd w:id="1434"/>
    <w:bookmarkStart w:name="z3557" w:id="1435"/>
    <w:p>
      <w:pPr>
        <w:spacing w:after="0"/>
        <w:ind w:left="0"/>
        <w:jc w:val="both"/>
      </w:pPr>
      <w:r>
        <w:rPr>
          <w:rFonts w:ascii="Times New Roman"/>
          <w:b w:val="false"/>
          <w:i w:val="false"/>
          <w:color w:val="000000"/>
          <w:sz w:val="28"/>
        </w:rPr>
        <w:t>
      3. При передаче активов в управление управляющему инвестиционным портфелем правление обеспечивает указание в договоре с управляющим инвестиционным портфелем требований по:</w:t>
      </w:r>
    </w:p>
    <w:bookmarkEnd w:id="1435"/>
    <w:bookmarkStart w:name="z3558" w:id="1436"/>
    <w:p>
      <w:pPr>
        <w:spacing w:after="0"/>
        <w:ind w:left="0"/>
        <w:jc w:val="both"/>
      </w:pPr>
      <w:r>
        <w:rPr>
          <w:rFonts w:ascii="Times New Roman"/>
          <w:b w:val="false"/>
          <w:i w:val="false"/>
          <w:color w:val="000000"/>
          <w:sz w:val="28"/>
        </w:rPr>
        <w:t>
      1) неукоснительному соблюдению управляющим инвестиционным портфелем инвестиционной политики организации;</w:t>
      </w:r>
    </w:p>
    <w:bookmarkEnd w:id="1436"/>
    <w:bookmarkStart w:name="z3559" w:id="1437"/>
    <w:p>
      <w:pPr>
        <w:spacing w:after="0"/>
        <w:ind w:left="0"/>
        <w:jc w:val="both"/>
      </w:pPr>
      <w:r>
        <w:rPr>
          <w:rFonts w:ascii="Times New Roman"/>
          <w:b w:val="false"/>
          <w:i w:val="false"/>
          <w:color w:val="000000"/>
          <w:sz w:val="28"/>
        </w:rPr>
        <w:t>
      2) эффективному обмену информацией для осуществления мониторинга рисков, в том числе для осуществления стресс-тестирования;</w:t>
      </w:r>
    </w:p>
    <w:bookmarkEnd w:id="1437"/>
    <w:bookmarkStart w:name="z3560" w:id="1438"/>
    <w:p>
      <w:pPr>
        <w:spacing w:after="0"/>
        <w:ind w:left="0"/>
        <w:jc w:val="both"/>
      </w:pPr>
      <w:r>
        <w:rPr>
          <w:rFonts w:ascii="Times New Roman"/>
          <w:b w:val="false"/>
          <w:i w:val="false"/>
          <w:color w:val="000000"/>
          <w:sz w:val="28"/>
        </w:rPr>
        <w:t>
      3)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w:t>
      </w:r>
    </w:p>
    <w:bookmarkEnd w:id="1438"/>
    <w:bookmarkStart w:name="z3561" w:id="1439"/>
    <w:p>
      <w:pPr>
        <w:spacing w:after="0"/>
        <w:ind w:left="0"/>
        <w:jc w:val="both"/>
      </w:pPr>
      <w:r>
        <w:rPr>
          <w:rFonts w:ascii="Times New Roman"/>
          <w:b w:val="false"/>
          <w:i w:val="false"/>
          <w:color w:val="000000"/>
          <w:sz w:val="28"/>
        </w:rPr>
        <w:t>
      4. Инвестиционная политика разрабатывается подразделением по управлению активами и пассивами с учетом принципов возвратности, диверсификации, прибыльности, ликвидности.</w:t>
      </w:r>
    </w:p>
    <w:bookmarkEnd w:id="1439"/>
    <w:bookmarkStart w:name="z3562" w:id="1440"/>
    <w:p>
      <w:pPr>
        <w:spacing w:after="0"/>
        <w:ind w:left="0"/>
        <w:jc w:val="both"/>
      </w:pPr>
      <w:r>
        <w:rPr>
          <w:rFonts w:ascii="Times New Roman"/>
          <w:b w:val="false"/>
          <w:i w:val="false"/>
          <w:color w:val="000000"/>
          <w:sz w:val="28"/>
        </w:rPr>
        <w:t>
      Принцип возвратности подразумевает эффективную оценку рисков по размещению активов в целях снижения либо предотвращения возможных потерь.</w:t>
      </w:r>
    </w:p>
    <w:bookmarkEnd w:id="1440"/>
    <w:bookmarkStart w:name="z3563" w:id="1441"/>
    <w:p>
      <w:pPr>
        <w:spacing w:after="0"/>
        <w:ind w:left="0"/>
        <w:jc w:val="both"/>
      </w:pPr>
      <w:r>
        <w:rPr>
          <w:rFonts w:ascii="Times New Roman"/>
          <w:b w:val="false"/>
          <w:i w:val="false"/>
          <w:color w:val="000000"/>
          <w:sz w:val="28"/>
        </w:rPr>
        <w:t>
      Принцип диверсификации вложений заключается в распределении инвестиционных рисков в целях достижения максимальной устойчивости инвестиционного портфеля, недопущении превалирования каких-либо финансовых инструментов, региональной, отраслевой и иной концентрации активов.</w:t>
      </w:r>
    </w:p>
    <w:bookmarkEnd w:id="1441"/>
    <w:bookmarkStart w:name="z3564" w:id="1442"/>
    <w:p>
      <w:pPr>
        <w:spacing w:after="0"/>
        <w:ind w:left="0"/>
        <w:jc w:val="both"/>
      </w:pPr>
      <w:r>
        <w:rPr>
          <w:rFonts w:ascii="Times New Roman"/>
          <w:b w:val="false"/>
          <w:i w:val="false"/>
          <w:color w:val="000000"/>
          <w:sz w:val="28"/>
        </w:rPr>
        <w:t>
      Принцип прибыльности заключается в максимизации рентабельности инвестиций при обеспечении остальных принципов с учетом ситуации на рынке капиталовложений, а также в высокой рентабельности вложений при управлении средствами страховых резервов, позволяющей сохранить реальную стоимость вложенных средств в течение всего времени инвестирования, реализовать активы в кратчайшие сроки.</w:t>
      </w:r>
    </w:p>
    <w:bookmarkEnd w:id="1442"/>
    <w:bookmarkStart w:name="z3565" w:id="1443"/>
    <w:p>
      <w:pPr>
        <w:spacing w:after="0"/>
        <w:ind w:left="0"/>
        <w:jc w:val="both"/>
      </w:pPr>
      <w:r>
        <w:rPr>
          <w:rFonts w:ascii="Times New Roman"/>
          <w:b w:val="false"/>
          <w:i w:val="false"/>
          <w:color w:val="000000"/>
          <w:sz w:val="28"/>
        </w:rPr>
        <w:t>
      Принцип ликвидности предполагает обеспечение обязательств организации финансовыми инструментами, реализуемыми в кратчайший срок, в размере, достаточном для их покрытия.</w:t>
      </w:r>
    </w:p>
    <w:bookmarkEnd w:id="1443"/>
    <w:bookmarkStart w:name="z3566" w:id="1444"/>
    <w:p>
      <w:pPr>
        <w:spacing w:after="0"/>
        <w:ind w:left="0"/>
        <w:jc w:val="both"/>
      </w:pPr>
      <w:r>
        <w:rPr>
          <w:rFonts w:ascii="Times New Roman"/>
          <w:b w:val="false"/>
          <w:i w:val="false"/>
          <w:color w:val="000000"/>
          <w:sz w:val="28"/>
        </w:rPr>
        <w:t>
      5. Инвестиционная политика регламентирует:</w:t>
      </w:r>
    </w:p>
    <w:bookmarkEnd w:id="1444"/>
    <w:bookmarkStart w:name="z3567" w:id="1445"/>
    <w:p>
      <w:pPr>
        <w:spacing w:after="0"/>
        <w:ind w:left="0"/>
        <w:jc w:val="both"/>
      </w:pPr>
      <w:r>
        <w:rPr>
          <w:rFonts w:ascii="Times New Roman"/>
          <w:b w:val="false"/>
          <w:i w:val="false"/>
          <w:color w:val="000000"/>
          <w:sz w:val="28"/>
        </w:rPr>
        <w:t>
      1) цели и стратегии инвестирования активов;</w:t>
      </w:r>
    </w:p>
    <w:bookmarkEnd w:id="1445"/>
    <w:bookmarkStart w:name="z3568" w:id="1446"/>
    <w:p>
      <w:pPr>
        <w:spacing w:after="0"/>
        <w:ind w:left="0"/>
        <w:jc w:val="both"/>
      </w:pPr>
      <w:r>
        <w:rPr>
          <w:rFonts w:ascii="Times New Roman"/>
          <w:b w:val="false"/>
          <w:i w:val="false"/>
          <w:color w:val="000000"/>
          <w:sz w:val="28"/>
        </w:rPr>
        <w:t>
      2) описание и перечень объектов инвестирования;</w:t>
      </w:r>
    </w:p>
    <w:bookmarkEnd w:id="1446"/>
    <w:bookmarkStart w:name="z3569" w:id="1447"/>
    <w:p>
      <w:pPr>
        <w:spacing w:after="0"/>
        <w:ind w:left="0"/>
        <w:jc w:val="both"/>
      </w:pPr>
      <w:r>
        <w:rPr>
          <w:rFonts w:ascii="Times New Roman"/>
          <w:b w:val="false"/>
          <w:i w:val="false"/>
          <w:color w:val="000000"/>
          <w:sz w:val="28"/>
        </w:rPr>
        <w:t>
      3) лимиты инвестирования активов и размеры открытой валютной позиции с учетом требований законодательства Республики Казахстан о страховании и страховой деятельности;</w:t>
      </w:r>
    </w:p>
    <w:bookmarkEnd w:id="1447"/>
    <w:bookmarkStart w:name="z3570" w:id="1448"/>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bookmarkEnd w:id="1448"/>
    <w:bookmarkStart w:name="z3571" w:id="1449"/>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1449"/>
    <w:bookmarkStart w:name="z3572" w:id="1450"/>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End w:id="1450"/>
    <w:bookmarkStart w:name="z3573" w:id="1451"/>
    <w:p>
      <w:pPr>
        <w:spacing w:after="0"/>
        <w:ind w:left="0"/>
        <w:jc w:val="both"/>
      </w:pPr>
      <w:r>
        <w:rPr>
          <w:rFonts w:ascii="Times New Roman"/>
          <w:b w:val="false"/>
          <w:i w:val="false"/>
          <w:color w:val="000000"/>
          <w:sz w:val="28"/>
        </w:rPr>
        <w:t>
      7) совокупный максимальный допустимый размер убытков по инвестиционному портфелю;</w:t>
      </w:r>
    </w:p>
    <w:bookmarkEnd w:id="1451"/>
    <w:bookmarkStart w:name="z3574" w:id="1452"/>
    <w:p>
      <w:pPr>
        <w:spacing w:after="0"/>
        <w:ind w:left="0"/>
        <w:jc w:val="both"/>
      </w:pPr>
      <w:r>
        <w:rPr>
          <w:rFonts w:ascii="Times New Roman"/>
          <w:b w:val="false"/>
          <w:i w:val="false"/>
          <w:color w:val="000000"/>
          <w:sz w:val="28"/>
        </w:rPr>
        <w:t>
      8) другие вопросы по усмотрению совета директоров.</w:t>
      </w:r>
    </w:p>
    <w:bookmarkEnd w:id="1452"/>
    <w:bookmarkStart w:name="z3575" w:id="1453"/>
    <w:p>
      <w:pPr>
        <w:spacing w:after="0"/>
        <w:ind w:left="0"/>
        <w:jc w:val="both"/>
      </w:pPr>
      <w:r>
        <w:rPr>
          <w:rFonts w:ascii="Times New Roman"/>
          <w:b w:val="false"/>
          <w:i w:val="false"/>
          <w:color w:val="000000"/>
          <w:sz w:val="28"/>
        </w:rPr>
        <w:t>
      6. Лимиты инвестирования активов, предусмотренные инвестиционной политикой включают:</w:t>
      </w:r>
    </w:p>
    <w:bookmarkEnd w:id="1453"/>
    <w:bookmarkStart w:name="z3576" w:id="1454"/>
    <w:p>
      <w:pPr>
        <w:spacing w:after="0"/>
        <w:ind w:left="0"/>
        <w:jc w:val="both"/>
      </w:pPr>
      <w:r>
        <w:rPr>
          <w:rFonts w:ascii="Times New Roman"/>
          <w:b w:val="false"/>
          <w:i w:val="false"/>
          <w:color w:val="000000"/>
          <w:sz w:val="28"/>
        </w:rPr>
        <w:t>
      1) лимиты инвестирования по видам финансовых инструментов;</w:t>
      </w:r>
    </w:p>
    <w:bookmarkEnd w:id="1454"/>
    <w:bookmarkStart w:name="z3577" w:id="1455"/>
    <w:p>
      <w:pPr>
        <w:spacing w:after="0"/>
        <w:ind w:left="0"/>
        <w:jc w:val="both"/>
      </w:pPr>
      <w:r>
        <w:rPr>
          <w:rFonts w:ascii="Times New Roman"/>
          <w:b w:val="false"/>
          <w:i w:val="false"/>
          <w:color w:val="000000"/>
          <w:sz w:val="28"/>
        </w:rPr>
        <w:t>
      2) лимиты инвестирования в финансовые инструменты эмитентов, являющихся резидентами определенного государства ("лимит на страну");</w:t>
      </w:r>
    </w:p>
    <w:bookmarkEnd w:id="1455"/>
    <w:bookmarkStart w:name="z3578" w:id="1456"/>
    <w:p>
      <w:pPr>
        <w:spacing w:after="0"/>
        <w:ind w:left="0"/>
        <w:jc w:val="both"/>
      </w:pPr>
      <w:r>
        <w:rPr>
          <w:rFonts w:ascii="Times New Roman"/>
          <w:b w:val="false"/>
          <w:i w:val="false"/>
          <w:color w:val="000000"/>
          <w:sz w:val="28"/>
        </w:rPr>
        <w:t>
      3) лимиты по открытым валютным позициям и лимит валютной нетто-позиции;</w:t>
      </w:r>
    </w:p>
    <w:bookmarkEnd w:id="1456"/>
    <w:bookmarkStart w:name="z3579" w:id="1457"/>
    <w:p>
      <w:pPr>
        <w:spacing w:after="0"/>
        <w:ind w:left="0"/>
        <w:jc w:val="both"/>
      </w:pPr>
      <w:r>
        <w:rPr>
          <w:rFonts w:ascii="Times New Roman"/>
          <w:b w:val="false"/>
          <w:i w:val="false"/>
          <w:color w:val="000000"/>
          <w:sz w:val="28"/>
        </w:rPr>
        <w:t>
      4) лимиты инвестирования в финансовые инструменты эмитентов, основной вид деятельности которых связан с определенным сектором экономики;</w:t>
      </w:r>
    </w:p>
    <w:bookmarkEnd w:id="1457"/>
    <w:bookmarkStart w:name="z3580" w:id="1458"/>
    <w:p>
      <w:pPr>
        <w:spacing w:after="0"/>
        <w:ind w:left="0"/>
        <w:jc w:val="both"/>
      </w:pPr>
      <w:r>
        <w:rPr>
          <w:rFonts w:ascii="Times New Roman"/>
          <w:b w:val="false"/>
          <w:i w:val="false"/>
          <w:color w:val="000000"/>
          <w:sz w:val="28"/>
        </w:rPr>
        <w:t>
      5) лимиты "stop-loss" для финансовых инструментов;</w:t>
      </w:r>
    </w:p>
    <w:bookmarkEnd w:id="1458"/>
    <w:bookmarkStart w:name="z3581" w:id="1459"/>
    <w:p>
      <w:pPr>
        <w:spacing w:after="0"/>
        <w:ind w:left="0"/>
        <w:jc w:val="both"/>
      </w:pPr>
      <w:r>
        <w:rPr>
          <w:rFonts w:ascii="Times New Roman"/>
          <w:b w:val="false"/>
          <w:i w:val="false"/>
          <w:color w:val="000000"/>
          <w:sz w:val="28"/>
        </w:rPr>
        <w:t>
      6) лимиты "take-profit" для финансовых инструментов.</w:t>
      </w:r>
    </w:p>
    <w:bookmarkEnd w:id="1459"/>
    <w:bookmarkStart w:name="z3582" w:id="1460"/>
    <w:p>
      <w:pPr>
        <w:spacing w:after="0"/>
        <w:ind w:left="0"/>
        <w:jc w:val="both"/>
      </w:pPr>
      <w:r>
        <w:rPr>
          <w:rFonts w:ascii="Times New Roman"/>
          <w:b w:val="false"/>
          <w:i w:val="false"/>
          <w:color w:val="000000"/>
          <w:sz w:val="28"/>
        </w:rPr>
        <w:t>
      7. Инвестиционный комитет принимает инвестиционное решение о заключении сделок с финансовыми инструментами за счет активов страхователей.</w:t>
      </w:r>
    </w:p>
    <w:bookmarkEnd w:id="1460"/>
    <w:bookmarkStart w:name="z3583" w:id="1461"/>
    <w:p>
      <w:pPr>
        <w:spacing w:after="0"/>
        <w:ind w:left="0"/>
        <w:jc w:val="both"/>
      </w:pPr>
      <w:r>
        <w:rPr>
          <w:rFonts w:ascii="Times New Roman"/>
          <w:b w:val="false"/>
          <w:i w:val="false"/>
          <w:color w:val="000000"/>
          <w:sz w:val="28"/>
        </w:rPr>
        <w:t>
      Функции инвестиционного комитета при необходимости передаются совету по управлению активами и пассивами.</w:t>
      </w:r>
    </w:p>
    <w:bookmarkEnd w:id="1461"/>
    <w:bookmarkStart w:name="z3584" w:id="1462"/>
    <w:p>
      <w:pPr>
        <w:spacing w:after="0"/>
        <w:ind w:left="0"/>
        <w:jc w:val="both"/>
      </w:pPr>
      <w:r>
        <w:rPr>
          <w:rFonts w:ascii="Times New Roman"/>
          <w:b w:val="false"/>
          <w:i w:val="false"/>
          <w:color w:val="000000"/>
          <w:sz w:val="28"/>
        </w:rPr>
        <w:t>
      8. С целью корректирования инвестиционной политики подразделением по управлению рисками проводится и предоставляется совету по управлению активами и пассивами не реже одного раза в квартал:</w:t>
      </w:r>
    </w:p>
    <w:bookmarkEnd w:id="1462"/>
    <w:bookmarkStart w:name="z3585" w:id="1463"/>
    <w:p>
      <w:pPr>
        <w:spacing w:after="0"/>
        <w:ind w:left="0"/>
        <w:jc w:val="both"/>
      </w:pPr>
      <w:r>
        <w:rPr>
          <w:rFonts w:ascii="Times New Roman"/>
          <w:b w:val="false"/>
          <w:i w:val="false"/>
          <w:color w:val="000000"/>
          <w:sz w:val="28"/>
        </w:rPr>
        <w:t>
      1)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сектора экономики;</w:t>
      </w:r>
    </w:p>
    <w:bookmarkEnd w:id="1463"/>
    <w:bookmarkStart w:name="z3586" w:id="1464"/>
    <w:p>
      <w:pPr>
        <w:spacing w:after="0"/>
        <w:ind w:left="0"/>
        <w:jc w:val="both"/>
      </w:pPr>
      <w:r>
        <w:rPr>
          <w:rFonts w:ascii="Times New Roman"/>
          <w:b w:val="false"/>
          <w:i w:val="false"/>
          <w:color w:val="000000"/>
          <w:sz w:val="28"/>
        </w:rPr>
        <w:t>
      2) анализ эмитентов и выпущенных (предоставленных) ими финансовых инструментов, включая анализ финансового состояния эмитента, потенциала дальнейшего роста стоимости его активов, способности отвечать по принятым обязательствам, рисков, связанных с инвестированием в финансовые инструменты данного эмитента;</w:t>
      </w:r>
    </w:p>
    <w:bookmarkEnd w:id="1464"/>
    <w:bookmarkStart w:name="z3587" w:id="1465"/>
    <w:p>
      <w:pPr>
        <w:spacing w:after="0"/>
        <w:ind w:left="0"/>
        <w:jc w:val="both"/>
      </w:pPr>
      <w:r>
        <w:rPr>
          <w:rFonts w:ascii="Times New Roman"/>
          <w:b w:val="false"/>
          <w:i w:val="false"/>
          <w:color w:val="000000"/>
          <w:sz w:val="28"/>
        </w:rPr>
        <w:t>
      3) анализ инвестиционного портфеля, включающий сведения о структуре портфеля, динамике изменения доходности, анализ убыточных позиций и рекомендаций по оптимизации структуры портфеля;</w:t>
      </w:r>
    </w:p>
    <w:bookmarkEnd w:id="1465"/>
    <w:bookmarkStart w:name="z3588" w:id="1466"/>
    <w:p>
      <w:pPr>
        <w:spacing w:after="0"/>
        <w:ind w:left="0"/>
        <w:jc w:val="both"/>
      </w:pPr>
      <w:r>
        <w:rPr>
          <w:rFonts w:ascii="Times New Roman"/>
          <w:b w:val="false"/>
          <w:i w:val="false"/>
          <w:color w:val="000000"/>
          <w:sz w:val="28"/>
        </w:rPr>
        <w:t>
      4) прогнозный анализ поступления страховых премий и осуществления страховых выплат на следующие 12 (двенадцать) календарных месяцев, а также структуры обязательств организации по срокам их наступления.</w:t>
      </w:r>
    </w:p>
    <w:bookmarkEnd w:id="1466"/>
    <w:bookmarkStart w:name="z3589" w:id="1467"/>
    <w:p>
      <w:pPr>
        <w:spacing w:after="0"/>
        <w:ind w:left="0"/>
        <w:jc w:val="both"/>
      </w:pPr>
      <w:r>
        <w:rPr>
          <w:rFonts w:ascii="Times New Roman"/>
          <w:b w:val="false"/>
          <w:i w:val="false"/>
          <w:color w:val="000000"/>
          <w:sz w:val="28"/>
        </w:rPr>
        <w:t>
      5) гэп-анализ, включающий обзор лимитов по гэп-позициям наличных денег с учетом изменения способности мобилизовать ликвидные активы, в том числе мониторинг способности сформировать ликвидные активы, необходимые для погашения обязательств.</w:t>
      </w:r>
    </w:p>
    <w:bookmarkEnd w:id="1467"/>
    <w:bookmarkStart w:name="z3590" w:id="1468"/>
    <w:p>
      <w:pPr>
        <w:spacing w:after="0"/>
        <w:ind w:left="0"/>
        <w:jc w:val="both"/>
      </w:pPr>
      <w:r>
        <w:rPr>
          <w:rFonts w:ascii="Times New Roman"/>
          <w:b w:val="false"/>
          <w:i w:val="false"/>
          <w:color w:val="000000"/>
          <w:sz w:val="28"/>
        </w:rPr>
        <w:t>
      На основе проведенных анализов структурными подразделениями организации разрабатываются рекомендации, содержащие подробный перечень факторов, послуживших основанием для предоставления данных рекомендаций.</w:t>
      </w:r>
    </w:p>
    <w:bookmarkEnd w:id="1468"/>
    <w:bookmarkStart w:name="z3591" w:id="1469"/>
    <w:p>
      <w:pPr>
        <w:spacing w:after="0"/>
        <w:ind w:left="0"/>
        <w:jc w:val="both"/>
      </w:pPr>
      <w:r>
        <w:rPr>
          <w:rFonts w:ascii="Times New Roman"/>
          <w:b w:val="false"/>
          <w:i w:val="false"/>
          <w:color w:val="000000"/>
          <w:sz w:val="28"/>
        </w:rPr>
        <w:t>
      Рекомендации предоставляются при:</w:t>
      </w:r>
    </w:p>
    <w:bookmarkEnd w:id="1469"/>
    <w:bookmarkStart w:name="z3592" w:id="1470"/>
    <w:p>
      <w:pPr>
        <w:spacing w:after="0"/>
        <w:ind w:left="0"/>
        <w:jc w:val="both"/>
      </w:pPr>
      <w:r>
        <w:rPr>
          <w:rFonts w:ascii="Times New Roman"/>
          <w:b w:val="false"/>
          <w:i w:val="false"/>
          <w:color w:val="000000"/>
          <w:sz w:val="28"/>
        </w:rPr>
        <w:t>
      разработке корпоративной стратегии, инвестиционной политики, а также внесении изменений и дополнений в указанные документы;</w:t>
      </w:r>
    </w:p>
    <w:bookmarkEnd w:id="1470"/>
    <w:bookmarkStart w:name="z3593" w:id="1471"/>
    <w:p>
      <w:pPr>
        <w:spacing w:after="0"/>
        <w:ind w:left="0"/>
        <w:jc w:val="both"/>
      </w:pPr>
      <w:r>
        <w:rPr>
          <w:rFonts w:ascii="Times New Roman"/>
          <w:b w:val="false"/>
          <w:i w:val="false"/>
          <w:color w:val="000000"/>
          <w:sz w:val="28"/>
        </w:rPr>
        <w:t>
      определении и пересмотре лимитов инвестирования;</w:t>
      </w:r>
    </w:p>
    <w:bookmarkEnd w:id="1471"/>
    <w:bookmarkStart w:name="z3594" w:id="1472"/>
    <w:p>
      <w:pPr>
        <w:spacing w:after="0"/>
        <w:ind w:left="0"/>
        <w:jc w:val="both"/>
      </w:pPr>
      <w:r>
        <w:rPr>
          <w:rFonts w:ascii="Times New Roman"/>
          <w:b w:val="false"/>
          <w:i w:val="false"/>
          <w:color w:val="000000"/>
          <w:sz w:val="28"/>
        </w:rPr>
        <w:t>
      определении и пересмотре максимальных допустимых размеров убытков;</w:t>
      </w:r>
    </w:p>
    <w:bookmarkEnd w:id="1472"/>
    <w:bookmarkStart w:name="z3595" w:id="1473"/>
    <w:p>
      <w:pPr>
        <w:spacing w:after="0"/>
        <w:ind w:left="0"/>
        <w:jc w:val="both"/>
      </w:pPr>
      <w:r>
        <w:rPr>
          <w:rFonts w:ascii="Times New Roman"/>
          <w:b w:val="false"/>
          <w:i w:val="false"/>
          <w:color w:val="000000"/>
          <w:sz w:val="28"/>
        </w:rPr>
        <w:t>
      принятии инвестиционных решений.</w:t>
      </w:r>
    </w:p>
    <w:bookmarkEnd w:id="1473"/>
    <w:bookmarkStart w:name="z3596" w:id="1474"/>
    <w:p>
      <w:pPr>
        <w:spacing w:after="0"/>
        <w:ind w:left="0"/>
        <w:jc w:val="both"/>
      </w:pPr>
      <w:r>
        <w:rPr>
          <w:rFonts w:ascii="Times New Roman"/>
          <w:b w:val="false"/>
          <w:i w:val="false"/>
          <w:color w:val="000000"/>
          <w:sz w:val="28"/>
        </w:rPr>
        <w:t>
      9. При самостоятельном размещении активов организации инвестирование осуществляется на основании инвестиционных решений, принимаемом советом по управлению активами и пассивами с учетом заключения подразделения по инвестициям и подразделения по управлению рисками.</w:t>
      </w:r>
    </w:p>
    <w:bookmarkEnd w:id="1474"/>
    <w:bookmarkStart w:name="z3597" w:id="1475"/>
    <w:p>
      <w:pPr>
        <w:spacing w:after="0"/>
        <w:ind w:left="0"/>
        <w:jc w:val="both"/>
      </w:pPr>
      <w:r>
        <w:rPr>
          <w:rFonts w:ascii="Times New Roman"/>
          <w:b w:val="false"/>
          <w:i w:val="false"/>
          <w:color w:val="000000"/>
          <w:sz w:val="28"/>
        </w:rPr>
        <w:t>
      10. Заключение подразделения по инвестициям содержит следующую информацию:</w:t>
      </w:r>
    </w:p>
    <w:bookmarkEnd w:id="1475"/>
    <w:bookmarkStart w:name="z3598" w:id="1476"/>
    <w:p>
      <w:pPr>
        <w:spacing w:after="0"/>
        <w:ind w:left="0"/>
        <w:jc w:val="both"/>
      </w:pPr>
      <w:r>
        <w:rPr>
          <w:rFonts w:ascii="Times New Roman"/>
          <w:b w:val="false"/>
          <w:i w:val="false"/>
          <w:color w:val="000000"/>
          <w:sz w:val="28"/>
        </w:rPr>
        <w:t>
      1) цель заключения предлагаемой к совершению сделки (операции);</w:t>
      </w:r>
    </w:p>
    <w:bookmarkEnd w:id="1476"/>
    <w:bookmarkStart w:name="z3599" w:id="1477"/>
    <w:p>
      <w:pPr>
        <w:spacing w:after="0"/>
        <w:ind w:left="0"/>
        <w:jc w:val="both"/>
      </w:pPr>
      <w:r>
        <w:rPr>
          <w:rFonts w:ascii="Times New Roman"/>
          <w:b w:val="false"/>
          <w:i w:val="false"/>
          <w:color w:val="000000"/>
          <w:sz w:val="28"/>
        </w:rPr>
        <w:t>
      2) описание финансового инструмента с указанием вида, объема, диапазона цен, уровня доходности и других характеристик (условий) данного инструмента.</w:t>
      </w:r>
    </w:p>
    <w:bookmarkEnd w:id="1477"/>
    <w:bookmarkStart w:name="z3600" w:id="1478"/>
    <w:p>
      <w:pPr>
        <w:spacing w:after="0"/>
        <w:ind w:left="0"/>
        <w:jc w:val="both"/>
      </w:pPr>
      <w:r>
        <w:rPr>
          <w:rFonts w:ascii="Times New Roman"/>
          <w:b w:val="false"/>
          <w:i w:val="false"/>
          <w:color w:val="000000"/>
          <w:sz w:val="28"/>
        </w:rPr>
        <w:t>
      11. Заключение подразделения по управлению рисками содержит следующую информацию:</w:t>
      </w:r>
    </w:p>
    <w:bookmarkEnd w:id="1478"/>
    <w:bookmarkStart w:name="z3601" w:id="1479"/>
    <w:p>
      <w:pPr>
        <w:spacing w:after="0"/>
        <w:ind w:left="0"/>
        <w:jc w:val="both"/>
      </w:pPr>
      <w:r>
        <w:rPr>
          <w:rFonts w:ascii="Times New Roman"/>
          <w:b w:val="false"/>
          <w:i w:val="false"/>
          <w:color w:val="000000"/>
          <w:sz w:val="28"/>
        </w:rPr>
        <w:t>
      1) влияние совершаемой сделки (операции) на предполагаемое изменение доходов по активам;</w:t>
      </w:r>
    </w:p>
    <w:bookmarkEnd w:id="1479"/>
    <w:bookmarkStart w:name="z3602" w:id="1480"/>
    <w:p>
      <w:pPr>
        <w:spacing w:after="0"/>
        <w:ind w:left="0"/>
        <w:jc w:val="both"/>
      </w:pPr>
      <w:r>
        <w:rPr>
          <w:rFonts w:ascii="Times New Roman"/>
          <w:b w:val="false"/>
          <w:i w:val="false"/>
          <w:color w:val="000000"/>
          <w:sz w:val="28"/>
        </w:rPr>
        <w:t>
      2) риски, связанные с приобретением данного финансового инструмента;</w:t>
      </w:r>
    </w:p>
    <w:bookmarkEnd w:id="1480"/>
    <w:bookmarkStart w:name="z3603" w:id="1481"/>
    <w:p>
      <w:pPr>
        <w:spacing w:after="0"/>
        <w:ind w:left="0"/>
        <w:jc w:val="both"/>
      </w:pPr>
      <w:r>
        <w:rPr>
          <w:rFonts w:ascii="Times New Roman"/>
          <w:b w:val="false"/>
          <w:i w:val="false"/>
          <w:color w:val="000000"/>
          <w:sz w:val="28"/>
        </w:rPr>
        <w:t>
      3) влияние совершаемой сделки (операции) на изменение значений пруденциальных нормативов и иных обязательных к соблюдению норм и лимитов;</w:t>
      </w:r>
    </w:p>
    <w:bookmarkEnd w:id="1481"/>
    <w:bookmarkStart w:name="z3604" w:id="1482"/>
    <w:p>
      <w:pPr>
        <w:spacing w:after="0"/>
        <w:ind w:left="0"/>
        <w:jc w:val="both"/>
      </w:pPr>
      <w:r>
        <w:rPr>
          <w:rFonts w:ascii="Times New Roman"/>
          <w:b w:val="false"/>
          <w:i w:val="false"/>
          <w:color w:val="000000"/>
          <w:sz w:val="28"/>
        </w:rPr>
        <w:t>
      4) предлагаемые варианты инвестиционного решения.</w:t>
      </w:r>
    </w:p>
    <w:bookmarkEnd w:id="1482"/>
    <w:bookmarkStart w:name="z3605" w:id="1483"/>
    <w:p>
      <w:pPr>
        <w:spacing w:after="0"/>
        <w:ind w:left="0"/>
        <w:jc w:val="both"/>
      </w:pPr>
      <w:r>
        <w:rPr>
          <w:rFonts w:ascii="Times New Roman"/>
          <w:b w:val="false"/>
          <w:i w:val="false"/>
          <w:color w:val="000000"/>
          <w:sz w:val="28"/>
        </w:rPr>
        <w:t>
      12. Инвестиционное решение содержит:</w:t>
      </w:r>
    </w:p>
    <w:bookmarkEnd w:id="1483"/>
    <w:bookmarkStart w:name="z3606" w:id="1484"/>
    <w:p>
      <w:pPr>
        <w:spacing w:after="0"/>
        <w:ind w:left="0"/>
        <w:jc w:val="both"/>
      </w:pPr>
      <w:r>
        <w:rPr>
          <w:rFonts w:ascii="Times New Roman"/>
          <w:b w:val="false"/>
          <w:i w:val="false"/>
          <w:color w:val="000000"/>
          <w:sz w:val="28"/>
        </w:rPr>
        <w:t>
      1) дату принятия и номер инвестиционного решения;</w:t>
      </w:r>
    </w:p>
    <w:bookmarkEnd w:id="1484"/>
    <w:bookmarkStart w:name="z3607" w:id="1485"/>
    <w:p>
      <w:pPr>
        <w:spacing w:after="0"/>
        <w:ind w:left="0"/>
        <w:jc w:val="both"/>
      </w:pPr>
      <w:r>
        <w:rPr>
          <w:rFonts w:ascii="Times New Roman"/>
          <w:b w:val="false"/>
          <w:i w:val="false"/>
          <w:color w:val="000000"/>
          <w:sz w:val="28"/>
        </w:rPr>
        <w:t>
      2) вид сделки (операции), подлежащей совершению;</w:t>
      </w:r>
    </w:p>
    <w:bookmarkEnd w:id="1485"/>
    <w:bookmarkStart w:name="z3608" w:id="1486"/>
    <w:p>
      <w:pPr>
        <w:spacing w:after="0"/>
        <w:ind w:left="0"/>
        <w:jc w:val="both"/>
      </w:pPr>
      <w:r>
        <w:rPr>
          <w:rFonts w:ascii="Times New Roman"/>
          <w:b w:val="false"/>
          <w:i w:val="false"/>
          <w:color w:val="000000"/>
          <w:sz w:val="28"/>
        </w:rPr>
        <w:t>
      3) идентификатор финансового инструмента, по которому должна быть совершена сделка (операция);</w:t>
      </w:r>
    </w:p>
    <w:bookmarkEnd w:id="1486"/>
    <w:bookmarkStart w:name="z3609" w:id="1487"/>
    <w:p>
      <w:pPr>
        <w:spacing w:after="0"/>
        <w:ind w:left="0"/>
        <w:jc w:val="both"/>
      </w:pPr>
      <w:r>
        <w:rPr>
          <w:rFonts w:ascii="Times New Roman"/>
          <w:b w:val="false"/>
          <w:i w:val="false"/>
          <w:color w:val="000000"/>
          <w:sz w:val="28"/>
        </w:rPr>
        <w:t>
      4) объем, цену и сумму (диапазон объема, цены и суммы) сделки (операции), подлежащей совершению;</w:t>
      </w:r>
    </w:p>
    <w:bookmarkEnd w:id="1487"/>
    <w:bookmarkStart w:name="z3610" w:id="1488"/>
    <w:p>
      <w:pPr>
        <w:spacing w:after="0"/>
        <w:ind w:left="0"/>
        <w:jc w:val="both"/>
      </w:pPr>
      <w:r>
        <w:rPr>
          <w:rFonts w:ascii="Times New Roman"/>
          <w:b w:val="false"/>
          <w:i w:val="false"/>
          <w:color w:val="000000"/>
          <w:sz w:val="28"/>
        </w:rPr>
        <w:t>
      5) сроки совершения сделки (операции);</w:t>
      </w:r>
    </w:p>
    <w:bookmarkEnd w:id="1488"/>
    <w:bookmarkStart w:name="z3611" w:id="1489"/>
    <w:p>
      <w:pPr>
        <w:spacing w:after="0"/>
        <w:ind w:left="0"/>
        <w:jc w:val="both"/>
      </w:pPr>
      <w:r>
        <w:rPr>
          <w:rFonts w:ascii="Times New Roman"/>
          <w:b w:val="false"/>
          <w:i w:val="false"/>
          <w:color w:val="000000"/>
          <w:sz w:val="28"/>
        </w:rPr>
        <w:t>
      6) указание на тип рынка (первичный или вторичный, организованный или неорганизованный, международный рынки), на котором предполагается совершение сделки (операции);</w:t>
      </w:r>
    </w:p>
    <w:bookmarkEnd w:id="1489"/>
    <w:bookmarkStart w:name="z3612" w:id="1490"/>
    <w:p>
      <w:pPr>
        <w:spacing w:after="0"/>
        <w:ind w:left="0"/>
        <w:jc w:val="both"/>
      </w:pPr>
      <w:r>
        <w:rPr>
          <w:rFonts w:ascii="Times New Roman"/>
          <w:b w:val="false"/>
          <w:i w:val="false"/>
          <w:color w:val="000000"/>
          <w:sz w:val="28"/>
        </w:rPr>
        <w:t>
      7) наименование посредника (брокера), с помощью которого предполагается совершение сделки (операции) (при наличии);</w:t>
      </w:r>
    </w:p>
    <w:bookmarkEnd w:id="1490"/>
    <w:bookmarkStart w:name="z3613" w:id="1491"/>
    <w:p>
      <w:pPr>
        <w:spacing w:after="0"/>
        <w:ind w:left="0"/>
        <w:jc w:val="both"/>
      </w:pPr>
      <w:r>
        <w:rPr>
          <w:rFonts w:ascii="Times New Roman"/>
          <w:b w:val="false"/>
          <w:i w:val="false"/>
          <w:color w:val="000000"/>
          <w:sz w:val="28"/>
        </w:rPr>
        <w:t>
      8)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91"/>
    <w:bookmarkStart w:name="z3614" w:id="1492"/>
    <w:p>
      <w:pPr>
        <w:spacing w:after="0"/>
        <w:ind w:left="0"/>
        <w:jc w:val="both"/>
      </w:pPr>
      <w:r>
        <w:rPr>
          <w:rFonts w:ascii="Times New Roman"/>
          <w:b w:val="false"/>
          <w:i w:val="false"/>
          <w:color w:val="000000"/>
          <w:sz w:val="28"/>
        </w:rPr>
        <w:t>
      9) подписи членов совета по управлению активами и пассивами принявших инвестиционное решение.</w:t>
      </w:r>
    </w:p>
    <w:bookmarkEnd w:id="1492"/>
    <w:bookmarkStart w:name="z3615" w:id="1493"/>
    <w:p>
      <w:pPr>
        <w:spacing w:after="0"/>
        <w:ind w:left="0"/>
        <w:jc w:val="both"/>
      </w:pPr>
      <w:r>
        <w:rPr>
          <w:rFonts w:ascii="Times New Roman"/>
          <w:b w:val="false"/>
          <w:i w:val="false"/>
          <w:color w:val="000000"/>
          <w:sz w:val="28"/>
        </w:rPr>
        <w:t>
      13. Инвестиционное решение для совершения сделки (операции) с инструментами хеджирования содержит:</w:t>
      </w:r>
    </w:p>
    <w:bookmarkEnd w:id="1493"/>
    <w:bookmarkStart w:name="z3616" w:id="1494"/>
    <w:p>
      <w:pPr>
        <w:spacing w:after="0"/>
        <w:ind w:left="0"/>
        <w:jc w:val="both"/>
      </w:pPr>
      <w:r>
        <w:rPr>
          <w:rFonts w:ascii="Times New Roman"/>
          <w:b w:val="false"/>
          <w:i w:val="false"/>
          <w:color w:val="000000"/>
          <w:sz w:val="28"/>
        </w:rPr>
        <w:t>
      1) дату принятия и номер инвестиционного решения;</w:t>
      </w:r>
    </w:p>
    <w:bookmarkEnd w:id="1494"/>
    <w:bookmarkStart w:name="z3617" w:id="1495"/>
    <w:p>
      <w:pPr>
        <w:spacing w:after="0"/>
        <w:ind w:left="0"/>
        <w:jc w:val="both"/>
      </w:pPr>
      <w:r>
        <w:rPr>
          <w:rFonts w:ascii="Times New Roman"/>
          <w:b w:val="false"/>
          <w:i w:val="false"/>
          <w:color w:val="000000"/>
          <w:sz w:val="28"/>
        </w:rPr>
        <w:t>
      2) вид сделки (операции), подлежащей совершению;</w:t>
      </w:r>
    </w:p>
    <w:bookmarkEnd w:id="1495"/>
    <w:bookmarkStart w:name="z3618" w:id="1496"/>
    <w:p>
      <w:pPr>
        <w:spacing w:after="0"/>
        <w:ind w:left="0"/>
        <w:jc w:val="both"/>
      </w:pP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bookmarkEnd w:id="1496"/>
    <w:bookmarkStart w:name="z3619" w:id="1497"/>
    <w:p>
      <w:pPr>
        <w:spacing w:after="0"/>
        <w:ind w:left="0"/>
        <w:jc w:val="both"/>
      </w:pPr>
      <w:r>
        <w:rPr>
          <w:rFonts w:ascii="Times New Roman"/>
          <w:b w:val="false"/>
          <w:i w:val="false"/>
          <w:color w:val="000000"/>
          <w:sz w:val="28"/>
        </w:rPr>
        <w:t>
      4) ожидаемые результаты от применения данного инструмента хеджирования;</w:t>
      </w:r>
    </w:p>
    <w:bookmarkEnd w:id="1497"/>
    <w:bookmarkStart w:name="z3620" w:id="1498"/>
    <w:p>
      <w:pPr>
        <w:spacing w:after="0"/>
        <w:ind w:left="0"/>
        <w:jc w:val="both"/>
      </w:pP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w:t>
      </w:r>
    </w:p>
    <w:bookmarkEnd w:id="1498"/>
    <w:bookmarkStart w:name="z3621" w:id="1499"/>
    <w:p>
      <w:pPr>
        <w:spacing w:after="0"/>
        <w:ind w:left="0"/>
        <w:jc w:val="both"/>
      </w:pPr>
      <w:r>
        <w:rPr>
          <w:rFonts w:ascii="Times New Roman"/>
          <w:b w:val="false"/>
          <w:i w:val="false"/>
          <w:color w:val="000000"/>
          <w:sz w:val="28"/>
        </w:rPr>
        <w:t>
      6) объект хеджирования с указанием необходимых реквизитов (идентификатор финансового инструмента, количество, стоимость, объем, валюта);</w:t>
      </w:r>
    </w:p>
    <w:bookmarkEnd w:id="1499"/>
    <w:bookmarkStart w:name="z3622" w:id="1500"/>
    <w:p>
      <w:pPr>
        <w:spacing w:after="0"/>
        <w:ind w:left="0"/>
        <w:jc w:val="both"/>
      </w:pPr>
      <w:r>
        <w:rPr>
          <w:rFonts w:ascii="Times New Roman"/>
          <w:b w:val="false"/>
          <w:i w:val="false"/>
          <w:color w:val="000000"/>
          <w:sz w:val="28"/>
        </w:rPr>
        <w:t>
      7) расчет, подтверждающий, что совершение данной сделки (операции) приведет к снижению размера возможных убытков (недополучения дохода) по объекту хеджирования;</w:t>
      </w:r>
    </w:p>
    <w:bookmarkEnd w:id="1500"/>
    <w:bookmarkStart w:name="z3623" w:id="1501"/>
    <w:p>
      <w:pPr>
        <w:spacing w:after="0"/>
        <w:ind w:left="0"/>
        <w:jc w:val="both"/>
      </w:pPr>
      <w:r>
        <w:rPr>
          <w:rFonts w:ascii="Times New Roman"/>
          <w:b w:val="false"/>
          <w:i w:val="false"/>
          <w:color w:val="000000"/>
          <w:sz w:val="28"/>
        </w:rPr>
        <w:t>
      8) наименование посредника (брокера), с помощью которого предполагается совершение сделки (операции) (при наличии такового);</w:t>
      </w:r>
    </w:p>
    <w:bookmarkEnd w:id="1501"/>
    <w:bookmarkStart w:name="z3624" w:id="1502"/>
    <w:p>
      <w:pPr>
        <w:spacing w:after="0"/>
        <w:ind w:left="0"/>
        <w:jc w:val="both"/>
      </w:pPr>
      <w:r>
        <w:rPr>
          <w:rFonts w:ascii="Times New Roman"/>
          <w:b w:val="false"/>
          <w:i w:val="false"/>
          <w:color w:val="000000"/>
          <w:sz w:val="28"/>
        </w:rPr>
        <w:t>
      9)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502"/>
    <w:bookmarkStart w:name="z3625" w:id="1503"/>
    <w:p>
      <w:pPr>
        <w:spacing w:after="0"/>
        <w:ind w:left="0"/>
        <w:jc w:val="both"/>
      </w:pPr>
      <w:r>
        <w:rPr>
          <w:rFonts w:ascii="Times New Roman"/>
          <w:b w:val="false"/>
          <w:i w:val="false"/>
          <w:color w:val="000000"/>
          <w:sz w:val="28"/>
        </w:rPr>
        <w:t>
      10) подписи членов совета по управлению активами и пассивами, принявших инвестиционное решение.</w:t>
      </w:r>
    </w:p>
    <w:bookmarkEnd w:id="1503"/>
    <w:bookmarkStart w:name="z3626" w:id="1504"/>
    <w:p>
      <w:pPr>
        <w:spacing w:after="0"/>
        <w:ind w:left="0"/>
        <w:jc w:val="both"/>
      </w:pPr>
      <w:r>
        <w:rPr>
          <w:rFonts w:ascii="Times New Roman"/>
          <w:b w:val="false"/>
          <w:i w:val="false"/>
          <w:color w:val="000000"/>
          <w:sz w:val="28"/>
        </w:rPr>
        <w:t>
      14. В инвестиционном решении для совершения сделки (операции) с инструментами хеджирования в рамках инвестирования активов страхователей дополнительно указывается:</w:t>
      </w:r>
    </w:p>
    <w:bookmarkEnd w:id="1504"/>
    <w:bookmarkStart w:name="z3627" w:id="1505"/>
    <w:p>
      <w:pPr>
        <w:spacing w:after="0"/>
        <w:ind w:left="0"/>
        <w:jc w:val="both"/>
      </w:pPr>
      <w:r>
        <w:rPr>
          <w:rFonts w:ascii="Times New Roman"/>
          <w:b w:val="false"/>
          <w:i w:val="false"/>
          <w:color w:val="000000"/>
          <w:sz w:val="28"/>
        </w:rPr>
        <w:t>
      1) лимит открытой позиции на трейдера в случае предоставления трейдеру возможности осуществлять торговые операции в пределах установленной суммы;</w:t>
      </w:r>
    </w:p>
    <w:bookmarkEnd w:id="1505"/>
    <w:bookmarkStart w:name="z3628" w:id="1506"/>
    <w:p>
      <w:pPr>
        <w:spacing w:after="0"/>
        <w:ind w:left="0"/>
        <w:jc w:val="both"/>
      </w:pPr>
      <w:r>
        <w:rPr>
          <w:rFonts w:ascii="Times New Roman"/>
          <w:b w:val="false"/>
          <w:i w:val="false"/>
          <w:color w:val="000000"/>
          <w:sz w:val="28"/>
        </w:rPr>
        <w:t>
      2) сведения о клиенте, за счет активов которого предполагается совершение сделки (операции), либо указание на то, что инвестиционное решение принимается в отношении собственных активов.</w:t>
      </w:r>
    </w:p>
    <w:bookmarkEnd w:id="1506"/>
    <w:bookmarkStart w:name="z3629" w:id="1507"/>
    <w:p>
      <w:pPr>
        <w:spacing w:after="0"/>
        <w:ind w:left="0"/>
        <w:jc w:val="both"/>
      </w:pPr>
      <w:r>
        <w:rPr>
          <w:rFonts w:ascii="Times New Roman"/>
          <w:b w:val="false"/>
          <w:i w:val="false"/>
          <w:color w:val="000000"/>
          <w:sz w:val="28"/>
        </w:rPr>
        <w:t>
      15. При нарушении управляющим инвестиционным портфелем требований правил паевого инвестиционного фонда, инвестиционной декларации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подразделение организации, ответственное за управление рисками, обязано уведомлять уполномоченный орган о наличии такого нарушения в течение 3 (трех) рабочих дней с даты нарушения.</w:t>
      </w:r>
    </w:p>
    <w:bookmarkEnd w:id="1507"/>
    <w:bookmarkStart w:name="z3630" w:id="1508"/>
    <w:p>
      <w:pPr>
        <w:spacing w:after="0"/>
        <w:ind w:left="0"/>
        <w:jc w:val="both"/>
      </w:pPr>
      <w:r>
        <w:rPr>
          <w:rFonts w:ascii="Times New Roman"/>
          <w:b w:val="false"/>
          <w:i w:val="false"/>
          <w:color w:val="000000"/>
          <w:sz w:val="28"/>
        </w:rPr>
        <w:t>
      16. Организация, обладающая лицензией на осуществление деятельности по управлению инвестиционным портфелем на рынке ценных бумаг автоматизирует процессы:</w:t>
      </w:r>
    </w:p>
    <w:bookmarkEnd w:id="1508"/>
    <w:bookmarkStart w:name="z3631" w:id="1509"/>
    <w:p>
      <w:pPr>
        <w:spacing w:after="0"/>
        <w:ind w:left="0"/>
        <w:jc w:val="both"/>
      </w:pPr>
      <w:r>
        <w:rPr>
          <w:rFonts w:ascii="Times New Roman"/>
          <w:b w:val="false"/>
          <w:i w:val="false"/>
          <w:color w:val="000000"/>
          <w:sz w:val="28"/>
        </w:rPr>
        <w:t>
      1) управления инвестиционным портфелем (проведение сделок (операций) с финансовыми инструментами, осуществление расчетов по проведенным сделкам (операциям), контроль за лимитами инвестирования, ведение журналов учета);</w:t>
      </w:r>
    </w:p>
    <w:bookmarkEnd w:id="1509"/>
    <w:bookmarkStart w:name="z3632" w:id="1510"/>
    <w:p>
      <w:pPr>
        <w:spacing w:after="0"/>
        <w:ind w:left="0"/>
        <w:jc w:val="both"/>
      </w:pPr>
      <w:r>
        <w:rPr>
          <w:rFonts w:ascii="Times New Roman"/>
          <w:b w:val="false"/>
          <w:i w:val="false"/>
          <w:color w:val="000000"/>
          <w:sz w:val="28"/>
        </w:rPr>
        <w:t>
      2) сбора информации, необходимой для функционирования системы управления рисками;</w:t>
      </w:r>
    </w:p>
    <w:bookmarkEnd w:id="1510"/>
    <w:bookmarkStart w:name="z3633" w:id="1511"/>
    <w:p>
      <w:pPr>
        <w:spacing w:after="0"/>
        <w:ind w:left="0"/>
        <w:jc w:val="both"/>
      </w:pPr>
      <w:r>
        <w:rPr>
          <w:rFonts w:ascii="Times New Roman"/>
          <w:b w:val="false"/>
          <w:i w:val="false"/>
          <w:color w:val="000000"/>
          <w:sz w:val="28"/>
        </w:rPr>
        <w:t>
      3) управления рисками, которым подвержен инвестиционный портфель, с обеспечением возможности отслеживать риски в режиме реального времени.</w:t>
      </w:r>
    </w:p>
    <w:bookmarkEnd w:id="1511"/>
    <w:bookmarkStart w:name="z3634" w:id="1512"/>
    <w:p>
      <w:pPr>
        <w:spacing w:after="0"/>
        <w:ind w:left="0"/>
        <w:jc w:val="both"/>
      </w:pPr>
      <w:r>
        <w:rPr>
          <w:rFonts w:ascii="Times New Roman"/>
          <w:b w:val="false"/>
          <w:i w:val="false"/>
          <w:color w:val="000000"/>
          <w:sz w:val="28"/>
        </w:rPr>
        <w:t>
      17. Подразделение информационного обеспечения организации, обладающей лицензией на осуществление деятельности по управлению инвестиционным портфелем на рынке ценных бумаг,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p>
    <w:bookmarkEnd w:id="1512"/>
    <w:bookmarkStart w:name="z3635" w:id="1513"/>
    <w:p>
      <w:pPr>
        <w:spacing w:after="0"/>
        <w:ind w:left="0"/>
        <w:jc w:val="both"/>
      </w:pPr>
      <w:r>
        <w:rPr>
          <w:rFonts w:ascii="Times New Roman"/>
          <w:b w:val="false"/>
          <w:i w:val="false"/>
          <w:color w:val="000000"/>
          <w:sz w:val="28"/>
        </w:rPr>
        <w:t>
      1) заполнение листов учета технических проблем и ведения по ним отчетности;</w:t>
      </w:r>
    </w:p>
    <w:bookmarkEnd w:id="1513"/>
    <w:bookmarkStart w:name="z3636" w:id="1514"/>
    <w:p>
      <w:pPr>
        <w:spacing w:after="0"/>
        <w:ind w:left="0"/>
        <w:jc w:val="both"/>
      </w:pP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p>
    <w:bookmarkEnd w:id="1514"/>
    <w:bookmarkStart w:name="z3637" w:id="1515"/>
    <w:p>
      <w:pPr>
        <w:spacing w:after="0"/>
        <w:ind w:left="0"/>
        <w:jc w:val="both"/>
      </w:pP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p>
    <w:bookmarkEnd w:id="1515"/>
    <w:bookmarkStart w:name="z3638" w:id="1516"/>
    <w:p>
      <w:pPr>
        <w:spacing w:after="0"/>
        <w:ind w:left="0"/>
        <w:jc w:val="both"/>
      </w:pP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1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640" w:id="1517"/>
    <w:p>
      <w:pPr>
        <w:spacing w:after="0"/>
        <w:ind w:left="0"/>
        <w:jc w:val="left"/>
      </w:pPr>
      <w:r>
        <w:rPr>
          <w:rFonts w:ascii="Times New Roman"/>
          <w:b/>
          <w:i w:val="false"/>
          <w:color w:val="000000"/>
        </w:rPr>
        <w:t xml:space="preserve"> Требования к управлению операционными и сопутствующими рисками, за исключением риска мошенничества</w:t>
      </w:r>
    </w:p>
    <w:bookmarkEnd w:id="1517"/>
    <w:p>
      <w:pPr>
        <w:spacing w:after="0"/>
        <w:ind w:left="0"/>
        <w:jc w:val="both"/>
      </w:pPr>
      <w:r>
        <w:rPr>
          <w:rFonts w:ascii="Times New Roman"/>
          <w:b w:val="false"/>
          <w:i w:val="false"/>
          <w:color w:val="ff0000"/>
          <w:sz w:val="28"/>
        </w:rPr>
        <w:t xml:space="preserve">
      Сноска. Заголовок приложения 13 -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1" w:id="1518"/>
    <w:p>
      <w:pPr>
        <w:spacing w:after="0"/>
        <w:ind w:left="0"/>
        <w:jc w:val="both"/>
      </w:pPr>
      <w:r>
        <w:rPr>
          <w:rFonts w:ascii="Times New Roman"/>
          <w:b w:val="false"/>
          <w:i w:val="false"/>
          <w:color w:val="000000"/>
          <w:sz w:val="28"/>
        </w:rPr>
        <w:t>
      1. Совет директоров в целях управления операционными, сопутствующими рисками:</w:t>
      </w:r>
    </w:p>
    <w:bookmarkEnd w:id="1518"/>
    <w:bookmarkStart w:name="z3642" w:id="1519"/>
    <w:p>
      <w:pPr>
        <w:spacing w:after="0"/>
        <w:ind w:left="0"/>
        <w:jc w:val="both"/>
      </w:pPr>
      <w:r>
        <w:rPr>
          <w:rFonts w:ascii="Times New Roman"/>
          <w:b w:val="false"/>
          <w:i w:val="false"/>
          <w:color w:val="000000"/>
          <w:sz w:val="28"/>
        </w:rPr>
        <w:t>
      1) утверждает политику по управлению операционными, сопутствующими рисками;</w:t>
      </w:r>
    </w:p>
    <w:bookmarkEnd w:id="1519"/>
    <w:bookmarkStart w:name="z3643" w:id="1520"/>
    <w:p>
      <w:pPr>
        <w:spacing w:after="0"/>
        <w:ind w:left="0"/>
        <w:jc w:val="both"/>
      </w:pPr>
      <w:r>
        <w:rPr>
          <w:rFonts w:ascii="Times New Roman"/>
          <w:b w:val="false"/>
          <w:i w:val="false"/>
          <w:color w:val="000000"/>
          <w:sz w:val="28"/>
        </w:rPr>
        <w:t>
      2) обеспечивает эффективное выявление, измерение, мониторинг и контроль за операционными рисками, сопутствующими рисками организации;</w:t>
      </w:r>
    </w:p>
    <w:bookmarkEnd w:id="1520"/>
    <w:bookmarkStart w:name="z3644" w:id="1521"/>
    <w:p>
      <w:pPr>
        <w:spacing w:after="0"/>
        <w:ind w:left="0"/>
        <w:jc w:val="both"/>
      </w:pPr>
      <w:r>
        <w:rPr>
          <w:rFonts w:ascii="Times New Roman"/>
          <w:b w:val="false"/>
          <w:i w:val="false"/>
          <w:color w:val="000000"/>
          <w:sz w:val="28"/>
        </w:rPr>
        <w:t>
      3) утверждает план на случай чрезвычайных обстоятельств и обеспечения непрерывности деятельности организации и изменения к нему.</w:t>
      </w:r>
    </w:p>
    <w:bookmarkEnd w:id="1521"/>
    <w:bookmarkStart w:name="z3645" w:id="1522"/>
    <w:p>
      <w:pPr>
        <w:spacing w:after="0"/>
        <w:ind w:left="0"/>
        <w:jc w:val="both"/>
      </w:pPr>
      <w:r>
        <w:rPr>
          <w:rFonts w:ascii="Times New Roman"/>
          <w:b w:val="false"/>
          <w:i w:val="false"/>
          <w:color w:val="000000"/>
          <w:sz w:val="28"/>
        </w:rPr>
        <w:t>
      2. Политика по управлению операционными, сопутствующими рисками содержит, но не ограничивается следующим:</w:t>
      </w:r>
    </w:p>
    <w:bookmarkEnd w:id="1522"/>
    <w:bookmarkStart w:name="z3646" w:id="1523"/>
    <w:p>
      <w:pPr>
        <w:spacing w:after="0"/>
        <w:ind w:left="0"/>
        <w:jc w:val="both"/>
      </w:pPr>
      <w:r>
        <w:rPr>
          <w:rFonts w:ascii="Times New Roman"/>
          <w:b w:val="false"/>
          <w:i w:val="false"/>
          <w:color w:val="000000"/>
          <w:sz w:val="28"/>
        </w:rPr>
        <w:t>
      1) цели и задачи управления операционными, сопутствующими рисками;</w:t>
      </w:r>
    </w:p>
    <w:bookmarkEnd w:id="1523"/>
    <w:bookmarkStart w:name="z3647" w:id="1524"/>
    <w:p>
      <w:pPr>
        <w:spacing w:after="0"/>
        <w:ind w:left="0"/>
        <w:jc w:val="both"/>
      </w:pPr>
      <w:r>
        <w:rPr>
          <w:rFonts w:ascii="Times New Roman"/>
          <w:b w:val="false"/>
          <w:i w:val="false"/>
          <w:color w:val="000000"/>
          <w:sz w:val="28"/>
        </w:rPr>
        <w:t>
      2) основные принципы управления операционным риском, сопутствующими рисками;</w:t>
      </w:r>
    </w:p>
    <w:bookmarkEnd w:id="1524"/>
    <w:bookmarkStart w:name="z3648" w:id="1525"/>
    <w:p>
      <w:pPr>
        <w:spacing w:after="0"/>
        <w:ind w:left="0"/>
        <w:jc w:val="both"/>
      </w:pPr>
      <w:r>
        <w:rPr>
          <w:rFonts w:ascii="Times New Roman"/>
          <w:b w:val="false"/>
          <w:i w:val="false"/>
          <w:color w:val="000000"/>
          <w:sz w:val="28"/>
        </w:rPr>
        <w:t>
      3) классификацию основных видов операционных рисков, сопутствующих рисков;</w:t>
      </w:r>
    </w:p>
    <w:bookmarkEnd w:id="1525"/>
    <w:bookmarkStart w:name="z3649" w:id="1526"/>
    <w:p>
      <w:pPr>
        <w:spacing w:after="0"/>
        <w:ind w:left="0"/>
        <w:jc w:val="both"/>
      </w:pPr>
      <w:r>
        <w:rPr>
          <w:rFonts w:ascii="Times New Roman"/>
          <w:b w:val="false"/>
          <w:i w:val="false"/>
          <w:color w:val="000000"/>
          <w:sz w:val="28"/>
        </w:rPr>
        <w:t>
      4) допустимый уровень операционного риска, сопутствующего риска организации;</w:t>
      </w:r>
    </w:p>
    <w:bookmarkEnd w:id="1526"/>
    <w:bookmarkStart w:name="z3650" w:id="1527"/>
    <w:p>
      <w:pPr>
        <w:spacing w:after="0"/>
        <w:ind w:left="0"/>
        <w:jc w:val="both"/>
      </w:pPr>
      <w:r>
        <w:rPr>
          <w:rFonts w:ascii="Times New Roman"/>
          <w:b w:val="false"/>
          <w:i w:val="false"/>
          <w:color w:val="000000"/>
          <w:sz w:val="28"/>
        </w:rPr>
        <w:t>
      5) определение порядка и процедур выявления, измерения, мониторинга и контроля за операционным риском, сопутствующим риском;</w:t>
      </w:r>
    </w:p>
    <w:bookmarkEnd w:id="1527"/>
    <w:bookmarkStart w:name="z3651" w:id="1528"/>
    <w:p>
      <w:pPr>
        <w:spacing w:after="0"/>
        <w:ind w:left="0"/>
        <w:jc w:val="both"/>
      </w:pPr>
      <w:r>
        <w:rPr>
          <w:rFonts w:ascii="Times New Roman"/>
          <w:b w:val="false"/>
          <w:i w:val="false"/>
          <w:color w:val="000000"/>
          <w:sz w:val="28"/>
        </w:rPr>
        <w:t>
      6) требования по внесению изменений во внутренние документы и процедуры в случаях обнаружения недостатков в управлении операционным риском, сопутствующими рисками и (или) возникновения условий, влияющих на уровень подверженности организации операционному риску, сопутствующим рискам.</w:t>
      </w:r>
    </w:p>
    <w:bookmarkEnd w:id="1528"/>
    <w:bookmarkStart w:name="z3652" w:id="1529"/>
    <w:p>
      <w:pPr>
        <w:spacing w:after="0"/>
        <w:ind w:left="0"/>
        <w:jc w:val="both"/>
      </w:pPr>
      <w:r>
        <w:rPr>
          <w:rFonts w:ascii="Times New Roman"/>
          <w:b w:val="false"/>
          <w:i w:val="false"/>
          <w:color w:val="000000"/>
          <w:sz w:val="28"/>
        </w:rPr>
        <w:t>
      3. Коллегиальные органы и (или) правление, ответственны за:</w:t>
      </w:r>
    </w:p>
    <w:bookmarkEnd w:id="1529"/>
    <w:bookmarkStart w:name="z3653" w:id="1530"/>
    <w:p>
      <w:pPr>
        <w:spacing w:after="0"/>
        <w:ind w:left="0"/>
        <w:jc w:val="both"/>
      </w:pPr>
      <w:r>
        <w:rPr>
          <w:rFonts w:ascii="Times New Roman"/>
          <w:b w:val="false"/>
          <w:i w:val="false"/>
          <w:color w:val="000000"/>
          <w:sz w:val="28"/>
        </w:rPr>
        <w:t>
      разработку политики по управлению операционными, сопутствующими рисками и плана на случай чрезвычайных обстоятельств и обеспечения непрерывности деятельности организации;</w:t>
      </w:r>
    </w:p>
    <w:bookmarkEnd w:id="1530"/>
    <w:bookmarkStart w:name="z3654" w:id="1531"/>
    <w:p>
      <w:pPr>
        <w:spacing w:after="0"/>
        <w:ind w:left="0"/>
        <w:jc w:val="both"/>
      </w:pPr>
      <w:r>
        <w:rPr>
          <w:rFonts w:ascii="Times New Roman"/>
          <w:b w:val="false"/>
          <w:i w:val="false"/>
          <w:color w:val="000000"/>
          <w:sz w:val="28"/>
        </w:rPr>
        <w:t>
      мониторинг и контроль соблюдения организацией и его работниками политики по управлению операционным риском, сопутствующими рисками.</w:t>
      </w:r>
    </w:p>
    <w:bookmarkEnd w:id="1531"/>
    <w:bookmarkStart w:name="z3655" w:id="1532"/>
    <w:p>
      <w:pPr>
        <w:spacing w:after="0"/>
        <w:ind w:left="0"/>
        <w:jc w:val="both"/>
      </w:pPr>
      <w:r>
        <w:rPr>
          <w:rFonts w:ascii="Times New Roman"/>
          <w:b w:val="false"/>
          <w:i w:val="false"/>
          <w:color w:val="000000"/>
          <w:sz w:val="28"/>
        </w:rPr>
        <w:t>
      4. План на случай чрезвычайных обстоятельств и обеспечения непрерывности деятельности организации содержит:</w:t>
      </w:r>
    </w:p>
    <w:bookmarkEnd w:id="1532"/>
    <w:bookmarkStart w:name="z3656" w:id="1533"/>
    <w:p>
      <w:pPr>
        <w:spacing w:after="0"/>
        <w:ind w:left="0"/>
        <w:jc w:val="both"/>
      </w:pPr>
      <w:r>
        <w:rPr>
          <w:rFonts w:ascii="Times New Roman"/>
          <w:b w:val="false"/>
          <w:i w:val="false"/>
          <w:color w:val="000000"/>
          <w:sz w:val="28"/>
        </w:rPr>
        <w:t>
      различные виды вероятных сценариев, которым подвержена организация, соразмерно масштабам и сложности деятельности организации;</w:t>
      </w:r>
    </w:p>
    <w:bookmarkEnd w:id="1533"/>
    <w:bookmarkStart w:name="z3657" w:id="1534"/>
    <w:p>
      <w:pPr>
        <w:spacing w:after="0"/>
        <w:ind w:left="0"/>
        <w:jc w:val="both"/>
      </w:pPr>
      <w:r>
        <w:rPr>
          <w:rFonts w:ascii="Times New Roman"/>
          <w:b w:val="false"/>
          <w:i w:val="false"/>
          <w:color w:val="000000"/>
          <w:sz w:val="28"/>
        </w:rPr>
        <w:t>
      ответственность структурных подразделений и описание их действий при наступлении чрезвычайных обстоятельств;</w:t>
      </w:r>
    </w:p>
    <w:bookmarkEnd w:id="1534"/>
    <w:bookmarkStart w:name="z3658" w:id="1535"/>
    <w:p>
      <w:pPr>
        <w:spacing w:after="0"/>
        <w:ind w:left="0"/>
        <w:jc w:val="both"/>
      </w:pPr>
      <w:r>
        <w:rPr>
          <w:rFonts w:ascii="Times New Roman"/>
          <w:b w:val="false"/>
          <w:i w:val="false"/>
          <w:color w:val="000000"/>
          <w:sz w:val="28"/>
        </w:rPr>
        <w:t>
      механизмы, позволяющие восстановить (возобновить) страховую деятельность, включая наличие резервных копий бумажной и электронной документации.</w:t>
      </w:r>
    </w:p>
    <w:bookmarkEnd w:id="1535"/>
    <w:bookmarkStart w:name="z3659" w:id="1536"/>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1536"/>
    <w:bookmarkStart w:name="z3660" w:id="1537"/>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1537"/>
    <w:bookmarkStart w:name="z3661" w:id="1538"/>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1538"/>
    <w:bookmarkStart w:name="z3662" w:id="1539"/>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1539"/>
    <w:bookmarkStart w:name="z3663" w:id="1540"/>
    <w:p>
      <w:pPr>
        <w:spacing w:after="0"/>
        <w:ind w:left="0"/>
        <w:jc w:val="both"/>
      </w:pPr>
      <w:r>
        <w:rPr>
          <w:rFonts w:ascii="Times New Roman"/>
          <w:b w:val="false"/>
          <w:i w:val="false"/>
          <w:color w:val="000000"/>
          <w:sz w:val="28"/>
        </w:rPr>
        <w:t>
      порядок получения доступа;</w:t>
      </w:r>
    </w:p>
    <w:bookmarkEnd w:id="1540"/>
    <w:bookmarkStart w:name="z3664" w:id="1541"/>
    <w:p>
      <w:pPr>
        <w:spacing w:after="0"/>
        <w:ind w:left="0"/>
        <w:jc w:val="both"/>
      </w:pPr>
      <w:r>
        <w:rPr>
          <w:rFonts w:ascii="Times New Roman"/>
          <w:b w:val="false"/>
          <w:i w:val="false"/>
          <w:color w:val="000000"/>
          <w:sz w:val="28"/>
        </w:rPr>
        <w:t>
      порядок контроля доступа к информационным данным;</w:t>
      </w:r>
    </w:p>
    <w:bookmarkEnd w:id="1541"/>
    <w:bookmarkStart w:name="z3665" w:id="1542"/>
    <w:p>
      <w:pPr>
        <w:spacing w:after="0"/>
        <w:ind w:left="0"/>
        <w:jc w:val="both"/>
      </w:pPr>
      <w:r>
        <w:rPr>
          <w:rFonts w:ascii="Times New Roman"/>
          <w:b w:val="false"/>
          <w:i w:val="false"/>
          <w:color w:val="000000"/>
          <w:sz w:val="28"/>
        </w:rPr>
        <w:t>
      перечень лиц, имеющих доступ к информационным данным;</w:t>
      </w:r>
    </w:p>
    <w:bookmarkEnd w:id="1542"/>
    <w:bookmarkStart w:name="z3666" w:id="1543"/>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1543"/>
    <w:bookmarkStart w:name="z3667" w:id="1544"/>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1544"/>
    <w:bookmarkStart w:name="z3668" w:id="1545"/>
    <w:p>
      <w:pPr>
        <w:spacing w:after="0"/>
        <w:ind w:left="0"/>
        <w:jc w:val="both"/>
      </w:pPr>
      <w:r>
        <w:rPr>
          <w:rFonts w:ascii="Times New Roman"/>
          <w:b w:val="false"/>
          <w:i w:val="false"/>
          <w:color w:val="000000"/>
          <w:sz w:val="28"/>
        </w:rPr>
        <w:t>
      6. Служба внутреннего аудита осуществляет оценку управления операционным риском, сопутствующими рисками и ежегодно представляет совету директоров отчет о выполнении требований к управлению операционным риском, сопутствующими рисками, в том числе автоматизации деятельности организации и документирования, управления документацией и хранения документов.</w:t>
      </w:r>
    </w:p>
    <w:bookmarkEnd w:id="1545"/>
    <w:bookmarkStart w:name="z3669" w:id="1546"/>
    <w:p>
      <w:pPr>
        <w:spacing w:after="0"/>
        <w:ind w:left="0"/>
        <w:jc w:val="both"/>
      </w:pPr>
      <w:r>
        <w:rPr>
          <w:rFonts w:ascii="Times New Roman"/>
          <w:b w:val="false"/>
          <w:i w:val="false"/>
          <w:color w:val="000000"/>
          <w:sz w:val="28"/>
        </w:rPr>
        <w:t>
      7. Подразделение по управлению рисками:</w:t>
      </w:r>
    </w:p>
    <w:bookmarkEnd w:id="1546"/>
    <w:bookmarkStart w:name="z3670" w:id="1547"/>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1547"/>
    <w:bookmarkStart w:name="z3671" w:id="1548"/>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1548"/>
    <w:bookmarkStart w:name="z3672" w:id="1549"/>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1549"/>
    <w:bookmarkStart w:name="z3673" w:id="1550"/>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1550"/>
    <w:bookmarkStart w:name="z3674" w:id="1551"/>
    <w:p>
      <w:pPr>
        <w:spacing w:after="0"/>
        <w:ind w:left="0"/>
        <w:jc w:val="both"/>
      </w:pPr>
      <w:r>
        <w:rPr>
          <w:rFonts w:ascii="Times New Roman"/>
          <w:b w:val="false"/>
          <w:i w:val="false"/>
          <w:color w:val="000000"/>
          <w:sz w:val="28"/>
        </w:rPr>
        <w:t>
      концентрации активов организации внутри группы;</w:t>
      </w:r>
    </w:p>
    <w:bookmarkEnd w:id="1551"/>
    <w:bookmarkStart w:name="z3675" w:id="1552"/>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1552"/>
    <w:bookmarkStart w:name="z3676" w:id="1553"/>
    <w:p>
      <w:pPr>
        <w:spacing w:after="0"/>
        <w:ind w:left="0"/>
        <w:jc w:val="both"/>
      </w:pPr>
      <w:r>
        <w:rPr>
          <w:rFonts w:ascii="Times New Roman"/>
          <w:b w:val="false"/>
          <w:i w:val="false"/>
          <w:color w:val="000000"/>
          <w:sz w:val="28"/>
        </w:rPr>
        <w:t>
      8. Подразделения информационного обеспечения не менее чем раз в квартал проводит:</w:t>
      </w:r>
    </w:p>
    <w:bookmarkEnd w:id="1553"/>
    <w:bookmarkStart w:name="z3677" w:id="1554"/>
    <w:p>
      <w:pPr>
        <w:spacing w:after="0"/>
        <w:ind w:left="0"/>
        <w:jc w:val="both"/>
      </w:pPr>
      <w:r>
        <w:rPr>
          <w:rFonts w:ascii="Times New Roman"/>
          <w:b w:val="false"/>
          <w:i w:val="false"/>
          <w:color w:val="000000"/>
          <w:sz w:val="28"/>
        </w:rPr>
        <w:t>
      1) проверку технических комплексов, обеспечивающих функционирование автоматизированной базы данных;</w:t>
      </w:r>
    </w:p>
    <w:bookmarkEnd w:id="1554"/>
    <w:bookmarkStart w:name="z3678" w:id="1555"/>
    <w:p>
      <w:pPr>
        <w:spacing w:after="0"/>
        <w:ind w:left="0"/>
        <w:jc w:val="both"/>
      </w:pPr>
      <w:r>
        <w:rPr>
          <w:rFonts w:ascii="Times New Roman"/>
          <w:b w:val="false"/>
          <w:i w:val="false"/>
          <w:color w:val="000000"/>
          <w:sz w:val="28"/>
        </w:rPr>
        <w:t>
      2) предоставляет правлению информацию о состоянии технических комплексов.</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680" w:id="1556"/>
    <w:p>
      <w:pPr>
        <w:spacing w:after="0"/>
        <w:ind w:left="0"/>
        <w:jc w:val="left"/>
      </w:pPr>
      <w:r>
        <w:rPr>
          <w:rFonts w:ascii="Times New Roman"/>
          <w:b/>
          <w:i w:val="false"/>
          <w:color w:val="000000"/>
        </w:rPr>
        <w:t xml:space="preserve"> Требования к управлению комплаенс - риском</w:t>
      </w:r>
    </w:p>
    <w:bookmarkEnd w:id="1556"/>
    <w:p>
      <w:pPr>
        <w:spacing w:after="0"/>
        <w:ind w:left="0"/>
        <w:jc w:val="both"/>
      </w:pPr>
      <w:r>
        <w:rPr>
          <w:rFonts w:ascii="Times New Roman"/>
          <w:b w:val="false"/>
          <w:i w:val="false"/>
          <w:color w:val="ff0000"/>
          <w:sz w:val="28"/>
        </w:rPr>
        <w:t xml:space="preserve">
      Сноска. Приложение 14 в редакции постановления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5" w:id="1557"/>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1557"/>
    <w:bookmarkStart w:name="z3766" w:id="1558"/>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1558"/>
    <w:bookmarkStart w:name="z3767" w:id="1559"/>
    <w:p>
      <w:pPr>
        <w:spacing w:after="0"/>
        <w:ind w:left="0"/>
        <w:jc w:val="both"/>
      </w:pPr>
      <w:r>
        <w:rPr>
          <w:rFonts w:ascii="Times New Roman"/>
          <w:b w:val="false"/>
          <w:i w:val="false"/>
          <w:color w:val="000000"/>
          <w:sz w:val="28"/>
        </w:rPr>
        <w:t>
      2) утверждает политику по управлению комплаенс-риском;</w:t>
      </w:r>
    </w:p>
    <w:bookmarkEnd w:id="1559"/>
    <w:bookmarkStart w:name="z3768" w:id="1560"/>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1560"/>
    <w:bookmarkStart w:name="z3769" w:id="1561"/>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1561"/>
    <w:bookmarkStart w:name="z3770" w:id="1562"/>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1562"/>
    <w:bookmarkStart w:name="z3771" w:id="1563"/>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1563"/>
    <w:bookmarkStart w:name="z3772" w:id="1564"/>
    <w:p>
      <w:pPr>
        <w:spacing w:after="0"/>
        <w:ind w:left="0"/>
        <w:jc w:val="both"/>
      </w:pPr>
      <w:r>
        <w:rPr>
          <w:rFonts w:ascii="Times New Roman"/>
          <w:b w:val="false"/>
          <w:i w:val="false"/>
          <w:color w:val="000000"/>
          <w:sz w:val="28"/>
        </w:rPr>
        <w:t>
      1) цели и задачи управления комплаенс- риском;</w:t>
      </w:r>
    </w:p>
    <w:bookmarkEnd w:id="1564"/>
    <w:bookmarkStart w:name="z3773" w:id="1565"/>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1565"/>
    <w:bookmarkStart w:name="z3774" w:id="1566"/>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1566"/>
    <w:bookmarkStart w:name="z3775" w:id="1567"/>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w:t>
      </w:r>
    </w:p>
    <w:bookmarkEnd w:id="1567"/>
    <w:bookmarkStart w:name="z3776" w:id="1568"/>
    <w:p>
      <w:pPr>
        <w:spacing w:after="0"/>
        <w:ind w:left="0"/>
        <w:jc w:val="both"/>
      </w:pPr>
      <w:r>
        <w:rPr>
          <w:rFonts w:ascii="Times New Roman"/>
          <w:b w:val="false"/>
          <w:i w:val="false"/>
          <w:color w:val="000000"/>
          <w:sz w:val="28"/>
        </w:rPr>
        <w:t>
      5) полномочия и ответственность комплаенс-контролера;</w:t>
      </w:r>
    </w:p>
    <w:bookmarkEnd w:id="1568"/>
    <w:bookmarkStart w:name="z3777" w:id="1569"/>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1569"/>
    <w:bookmarkStart w:name="z3778" w:id="1570"/>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1570"/>
    <w:bookmarkStart w:name="z3779" w:id="1571"/>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1571"/>
    <w:bookmarkStart w:name="z3780" w:id="1572"/>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1572"/>
    <w:bookmarkStart w:name="z3781" w:id="1573"/>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573"/>
    <w:bookmarkStart w:name="z3782" w:id="1574"/>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1574"/>
    <w:bookmarkStart w:name="z3783" w:id="1575"/>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1575"/>
    <w:bookmarkStart w:name="z3784" w:id="1576"/>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1576"/>
    <w:bookmarkStart w:name="z3785" w:id="1577"/>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1577"/>
    <w:bookmarkStart w:name="z3786" w:id="1578"/>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1578"/>
    <w:bookmarkStart w:name="z3787" w:id="1579"/>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1579"/>
    <w:bookmarkStart w:name="z3788" w:id="1580"/>
    <w:p>
      <w:pPr>
        <w:spacing w:after="0"/>
        <w:ind w:left="0"/>
        <w:jc w:val="both"/>
      </w:pPr>
      <w:r>
        <w:rPr>
          <w:rFonts w:ascii="Times New Roman"/>
          <w:b w:val="false"/>
          <w:i w:val="false"/>
          <w:color w:val="000000"/>
          <w:sz w:val="28"/>
        </w:rPr>
        <w:t>
      4. Комплаенс-контролер:</w:t>
      </w:r>
    </w:p>
    <w:bookmarkEnd w:id="1580"/>
    <w:bookmarkStart w:name="z3789" w:id="1581"/>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581"/>
    <w:bookmarkStart w:name="z3790" w:id="1582"/>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1582"/>
    <w:bookmarkStart w:name="z3791" w:id="1583"/>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1583"/>
    <w:bookmarkStart w:name="z3792" w:id="1584"/>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1584"/>
    <w:bookmarkStart w:name="z3793" w:id="1585"/>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1585"/>
    <w:bookmarkStart w:name="z3794" w:id="1586"/>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1586"/>
    <w:bookmarkStart w:name="z3795" w:id="1587"/>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1587"/>
    <w:bookmarkStart w:name="z3909" w:id="1588"/>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3911" w:id="1589"/>
    <w:p>
      <w:pPr>
        <w:spacing w:after="0"/>
        <w:ind w:left="0"/>
        <w:jc w:val="left"/>
      </w:pPr>
      <w:r>
        <w:rPr>
          <w:rFonts w:ascii="Times New Roman"/>
          <w:b/>
          <w:i w:val="false"/>
          <w:color w:val="000000"/>
        </w:rPr>
        <w:t xml:space="preserve"> Требования к управлению риском мошенничества</w:t>
      </w:r>
    </w:p>
    <w:bookmarkEnd w:id="1589"/>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постановлением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2" w:id="1590"/>
    <w:p>
      <w:pPr>
        <w:spacing w:after="0"/>
        <w:ind w:left="0"/>
        <w:jc w:val="both"/>
      </w:pPr>
      <w:r>
        <w:rPr>
          <w:rFonts w:ascii="Times New Roman"/>
          <w:b w:val="false"/>
          <w:i w:val="false"/>
          <w:color w:val="000000"/>
          <w:sz w:val="28"/>
        </w:rPr>
        <w:t>
      1. Совет директоров организации обеспечивает наличие эффективной системы управления рисками мошенничества, которая соответствует рыночной ситуации, стратегии, объему активов, уровню сложности операций организации и обеспечивает эффективное выявление, измерение, мониторинг и контроль с целью противодействия мошенничеству при оказании страховых услуг и включает, но не ограничивается следующим:</w:t>
      </w:r>
    </w:p>
    <w:bookmarkEnd w:id="1590"/>
    <w:bookmarkStart w:name="z3913" w:id="1591"/>
    <w:p>
      <w:pPr>
        <w:spacing w:after="0"/>
        <w:ind w:left="0"/>
        <w:jc w:val="both"/>
      </w:pPr>
      <w:r>
        <w:rPr>
          <w:rFonts w:ascii="Times New Roman"/>
          <w:b w:val="false"/>
          <w:i w:val="false"/>
          <w:color w:val="000000"/>
          <w:sz w:val="28"/>
        </w:rPr>
        <w:t>
      1) политику и процедуры по борьбе с мошенничеством;</w:t>
      </w:r>
    </w:p>
    <w:bookmarkEnd w:id="1591"/>
    <w:bookmarkStart w:name="z3914" w:id="1592"/>
    <w:p>
      <w:pPr>
        <w:spacing w:after="0"/>
        <w:ind w:left="0"/>
        <w:jc w:val="both"/>
      </w:pPr>
      <w:r>
        <w:rPr>
          <w:rFonts w:ascii="Times New Roman"/>
          <w:b w:val="false"/>
          <w:i w:val="false"/>
          <w:color w:val="000000"/>
          <w:sz w:val="28"/>
        </w:rPr>
        <w:t>
      2) систему управленческой отчетности.</w:t>
      </w:r>
    </w:p>
    <w:bookmarkEnd w:id="1592"/>
    <w:bookmarkStart w:name="z3915" w:id="1593"/>
    <w:p>
      <w:pPr>
        <w:spacing w:after="0"/>
        <w:ind w:left="0"/>
        <w:jc w:val="both"/>
      </w:pPr>
      <w:r>
        <w:rPr>
          <w:rFonts w:ascii="Times New Roman"/>
          <w:b w:val="false"/>
          <w:i w:val="false"/>
          <w:color w:val="000000"/>
          <w:sz w:val="28"/>
        </w:rPr>
        <w:t>
      2. Политика и процедуры управления рисками мошенничества, включают, но не ограничиваются, следующим:</w:t>
      </w:r>
    </w:p>
    <w:bookmarkEnd w:id="1593"/>
    <w:bookmarkStart w:name="z3916" w:id="1594"/>
    <w:p>
      <w:pPr>
        <w:spacing w:after="0"/>
        <w:ind w:left="0"/>
        <w:jc w:val="both"/>
      </w:pPr>
      <w:r>
        <w:rPr>
          <w:rFonts w:ascii="Times New Roman"/>
          <w:b w:val="false"/>
          <w:i w:val="false"/>
          <w:color w:val="000000"/>
          <w:sz w:val="28"/>
        </w:rPr>
        <w:t>
      1) оценку риска мошенничества, связанного с сотрудниками, клиентами и третьими лицами;</w:t>
      </w:r>
    </w:p>
    <w:bookmarkEnd w:id="1594"/>
    <w:bookmarkStart w:name="z3917" w:id="1595"/>
    <w:p>
      <w:pPr>
        <w:spacing w:after="0"/>
        <w:ind w:left="0"/>
        <w:jc w:val="both"/>
      </w:pPr>
      <w:r>
        <w:rPr>
          <w:rFonts w:ascii="Times New Roman"/>
          <w:b w:val="false"/>
          <w:i w:val="false"/>
          <w:color w:val="000000"/>
          <w:sz w:val="28"/>
        </w:rPr>
        <w:t>
      2) перечень операций, подлежащих рассмотрению;</w:t>
      </w:r>
    </w:p>
    <w:bookmarkEnd w:id="1595"/>
    <w:bookmarkStart w:name="z3918" w:id="1596"/>
    <w:p>
      <w:pPr>
        <w:spacing w:after="0"/>
        <w:ind w:left="0"/>
        <w:jc w:val="both"/>
      </w:pPr>
      <w:r>
        <w:rPr>
          <w:rFonts w:ascii="Times New Roman"/>
          <w:b w:val="false"/>
          <w:i w:val="false"/>
          <w:color w:val="000000"/>
          <w:sz w:val="28"/>
        </w:rPr>
        <w:t>
      3) критерии подозрительных операций с признаками мошенничества;</w:t>
      </w:r>
    </w:p>
    <w:bookmarkEnd w:id="1596"/>
    <w:bookmarkStart w:name="z3919" w:id="1597"/>
    <w:p>
      <w:pPr>
        <w:spacing w:after="0"/>
        <w:ind w:left="0"/>
        <w:jc w:val="both"/>
      </w:pPr>
      <w:r>
        <w:rPr>
          <w:rFonts w:ascii="Times New Roman"/>
          <w:b w:val="false"/>
          <w:i w:val="false"/>
          <w:color w:val="000000"/>
          <w:sz w:val="28"/>
        </w:rPr>
        <w:t>
      4) порядок проведения периодического обучения работников по вопросам противодействия мошенничеству;</w:t>
      </w:r>
    </w:p>
    <w:bookmarkEnd w:id="1597"/>
    <w:bookmarkStart w:name="z3920" w:id="1598"/>
    <w:p>
      <w:pPr>
        <w:spacing w:after="0"/>
        <w:ind w:left="0"/>
        <w:jc w:val="both"/>
      </w:pPr>
      <w:r>
        <w:rPr>
          <w:rFonts w:ascii="Times New Roman"/>
          <w:b w:val="false"/>
          <w:i w:val="false"/>
          <w:color w:val="000000"/>
          <w:sz w:val="28"/>
        </w:rPr>
        <w:t>
      5) план реагирования на фактический или предполагаемый инцидент с мошенничеством, который включает принятие решения о необходимости проведения внутреннего расследования;</w:t>
      </w:r>
    </w:p>
    <w:bookmarkEnd w:id="1598"/>
    <w:bookmarkStart w:name="z3921" w:id="1599"/>
    <w:p>
      <w:pPr>
        <w:spacing w:after="0"/>
        <w:ind w:left="0"/>
        <w:jc w:val="both"/>
      </w:pPr>
      <w:r>
        <w:rPr>
          <w:rFonts w:ascii="Times New Roman"/>
          <w:b w:val="false"/>
          <w:i w:val="false"/>
          <w:color w:val="000000"/>
          <w:sz w:val="28"/>
        </w:rPr>
        <w:t>
      6) порядок расследования, который включает, но не ограничивается следующим:</w:t>
      </w:r>
    </w:p>
    <w:bookmarkEnd w:id="1599"/>
    <w:bookmarkStart w:name="z3922" w:id="1600"/>
    <w:p>
      <w:pPr>
        <w:spacing w:after="0"/>
        <w:ind w:left="0"/>
        <w:jc w:val="both"/>
      </w:pPr>
      <w:r>
        <w:rPr>
          <w:rFonts w:ascii="Times New Roman"/>
          <w:b w:val="false"/>
          <w:i w:val="false"/>
          <w:color w:val="000000"/>
          <w:sz w:val="28"/>
        </w:rPr>
        <w:t>
      порядок взаимодействия подразделений организации;</w:t>
      </w:r>
    </w:p>
    <w:bookmarkEnd w:id="1600"/>
    <w:bookmarkStart w:name="z3923" w:id="1601"/>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1601"/>
    <w:bookmarkStart w:name="z3924" w:id="1602"/>
    <w:p>
      <w:pPr>
        <w:spacing w:after="0"/>
        <w:ind w:left="0"/>
        <w:jc w:val="both"/>
      </w:pPr>
      <w:r>
        <w:rPr>
          <w:rFonts w:ascii="Times New Roman"/>
          <w:b w:val="false"/>
          <w:i w:val="false"/>
          <w:color w:val="000000"/>
          <w:sz w:val="28"/>
        </w:rPr>
        <w:t>
      документирование предпринятых действий, направленных на выяснение обстоятельств событий, связанных с мошенничеством;</w:t>
      </w:r>
    </w:p>
    <w:bookmarkEnd w:id="1602"/>
    <w:bookmarkStart w:name="z3925" w:id="1603"/>
    <w:p>
      <w:pPr>
        <w:spacing w:after="0"/>
        <w:ind w:left="0"/>
        <w:jc w:val="both"/>
      </w:pPr>
      <w:r>
        <w:rPr>
          <w:rFonts w:ascii="Times New Roman"/>
          <w:b w:val="false"/>
          <w:i w:val="false"/>
          <w:color w:val="000000"/>
          <w:sz w:val="28"/>
        </w:rPr>
        <w:t>
      оценка факта мошенничества и дата завершения расследования;</w:t>
      </w:r>
    </w:p>
    <w:bookmarkEnd w:id="1603"/>
    <w:bookmarkStart w:name="z3926" w:id="1604"/>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1604"/>
    <w:bookmarkStart w:name="z3927" w:id="1605"/>
    <w:p>
      <w:pPr>
        <w:spacing w:after="0"/>
        <w:ind w:left="0"/>
        <w:jc w:val="both"/>
      </w:pPr>
      <w:r>
        <w:rPr>
          <w:rFonts w:ascii="Times New Roman"/>
          <w:b w:val="false"/>
          <w:i w:val="false"/>
          <w:color w:val="000000"/>
          <w:sz w:val="28"/>
        </w:rPr>
        <w:t>
      7) оценку эффективности системы управления рисками мошенничества, в том числе службой внутреннего аудита организации.</w:t>
      </w:r>
    </w:p>
    <w:bookmarkEnd w:id="1605"/>
    <w:bookmarkStart w:name="z3928" w:id="1606"/>
    <w:p>
      <w:pPr>
        <w:spacing w:after="0"/>
        <w:ind w:left="0"/>
        <w:jc w:val="both"/>
      </w:pPr>
      <w:r>
        <w:rPr>
          <w:rFonts w:ascii="Times New Roman"/>
          <w:b w:val="false"/>
          <w:i w:val="false"/>
          <w:color w:val="000000"/>
          <w:sz w:val="28"/>
        </w:rPr>
        <w:t>
      3. Управленческая отчетность содержит, но не ограничивается, следующим:</w:t>
      </w:r>
    </w:p>
    <w:bookmarkEnd w:id="1606"/>
    <w:bookmarkStart w:name="z3929" w:id="1607"/>
    <w:p>
      <w:pPr>
        <w:spacing w:after="0"/>
        <w:ind w:left="0"/>
        <w:jc w:val="both"/>
      </w:pPr>
      <w:r>
        <w:rPr>
          <w:rFonts w:ascii="Times New Roman"/>
          <w:b w:val="false"/>
          <w:i w:val="false"/>
          <w:color w:val="000000"/>
          <w:sz w:val="28"/>
        </w:rPr>
        <w:t>
      1) результаты оценки рисков мошенничества, показатели склонности к рискам мошенничества и соответствие пороговым значениям и лимитам;</w:t>
      </w:r>
    </w:p>
    <w:bookmarkEnd w:id="1607"/>
    <w:bookmarkStart w:name="z3930" w:id="1608"/>
    <w:p>
      <w:pPr>
        <w:spacing w:after="0"/>
        <w:ind w:left="0"/>
        <w:jc w:val="both"/>
      </w:pPr>
      <w:r>
        <w:rPr>
          <w:rFonts w:ascii="Times New Roman"/>
          <w:b w:val="false"/>
          <w:i w:val="false"/>
          <w:color w:val="000000"/>
          <w:sz w:val="28"/>
        </w:rPr>
        <w:t>
      2) принятые меры по фактам мошенничества;</w:t>
      </w:r>
    </w:p>
    <w:bookmarkEnd w:id="1608"/>
    <w:bookmarkStart w:name="z3931" w:id="1609"/>
    <w:p>
      <w:pPr>
        <w:spacing w:after="0"/>
        <w:ind w:left="0"/>
        <w:jc w:val="both"/>
      </w:pPr>
      <w:r>
        <w:rPr>
          <w:rFonts w:ascii="Times New Roman"/>
          <w:b w:val="false"/>
          <w:i w:val="false"/>
          <w:color w:val="000000"/>
          <w:sz w:val="28"/>
        </w:rPr>
        <w:t>
      3) операционные убытки организации, связанные с внутренним и внешним мошенничеством.</w:t>
      </w:r>
    </w:p>
    <w:bookmarkEnd w:id="1609"/>
    <w:bookmarkStart w:name="z3932" w:id="1610"/>
    <w:p>
      <w:pPr>
        <w:spacing w:after="0"/>
        <w:ind w:left="0"/>
        <w:jc w:val="both"/>
      </w:pPr>
      <w:r>
        <w:rPr>
          <w:rFonts w:ascii="Times New Roman"/>
          <w:b w:val="false"/>
          <w:i w:val="false"/>
          <w:color w:val="000000"/>
          <w:sz w:val="28"/>
        </w:rPr>
        <w:t>
      4. В функции подразделений организации в рамках управления рисками мошенничества входит, но не ограничивается, следующее:</w:t>
      </w:r>
    </w:p>
    <w:bookmarkEnd w:id="1610"/>
    <w:bookmarkStart w:name="z3933" w:id="1611"/>
    <w:p>
      <w:pPr>
        <w:spacing w:after="0"/>
        <w:ind w:left="0"/>
        <w:jc w:val="both"/>
      </w:pPr>
      <w:r>
        <w:rPr>
          <w:rFonts w:ascii="Times New Roman"/>
          <w:b w:val="false"/>
          <w:i w:val="false"/>
          <w:color w:val="000000"/>
          <w:sz w:val="28"/>
        </w:rPr>
        <w:t>
      1) разработка плана мероприятий организации по противодействию мошенничеству с указанием сроков и ответственных за их реализацию, который раскрывает, но не ограничивается, следующим:</w:t>
      </w:r>
    </w:p>
    <w:bookmarkEnd w:id="1611"/>
    <w:bookmarkStart w:name="z3934" w:id="1612"/>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w:t>
      </w:r>
    </w:p>
    <w:bookmarkEnd w:id="1612"/>
    <w:bookmarkStart w:name="z3935" w:id="1613"/>
    <w:p>
      <w:pPr>
        <w:spacing w:after="0"/>
        <w:ind w:left="0"/>
        <w:jc w:val="both"/>
      </w:pPr>
      <w:r>
        <w:rPr>
          <w:rFonts w:ascii="Times New Roman"/>
          <w:b w:val="false"/>
          <w:i w:val="false"/>
          <w:color w:val="000000"/>
          <w:sz w:val="28"/>
        </w:rPr>
        <w:t>
      описание требуемых мероприятий по противодействию мошенничеству с указанием сроков и ответственных за их реализацию;</w:t>
      </w:r>
    </w:p>
    <w:bookmarkEnd w:id="1613"/>
    <w:bookmarkStart w:name="z3936" w:id="1614"/>
    <w:p>
      <w:pPr>
        <w:spacing w:after="0"/>
        <w:ind w:left="0"/>
        <w:jc w:val="both"/>
      </w:pPr>
      <w:r>
        <w:rPr>
          <w:rFonts w:ascii="Times New Roman"/>
          <w:b w:val="false"/>
          <w:i w:val="false"/>
          <w:color w:val="000000"/>
          <w:sz w:val="28"/>
        </w:rPr>
        <w:t>
      2) внедрение, обеспечение, функционирование и непрерывное улучшение процессов противодействия мошенничеству и цифровых каналов предоставления страховых продуктов и (или) услуг;</w:t>
      </w:r>
    </w:p>
    <w:bookmarkEnd w:id="1614"/>
    <w:bookmarkStart w:name="z3937" w:id="1615"/>
    <w:p>
      <w:pPr>
        <w:spacing w:after="0"/>
        <w:ind w:left="0"/>
        <w:jc w:val="both"/>
      </w:pPr>
      <w:r>
        <w:rPr>
          <w:rFonts w:ascii="Times New Roman"/>
          <w:b w:val="false"/>
          <w:i w:val="false"/>
          <w:color w:val="000000"/>
          <w:sz w:val="28"/>
        </w:rPr>
        <w:t>
      3) оценка бизнес-процессов и внедряемых страховых продуктов и (или) услуг на предмет рисков мошенничества;</w:t>
      </w:r>
    </w:p>
    <w:bookmarkEnd w:id="1615"/>
    <w:bookmarkStart w:name="z3938" w:id="1616"/>
    <w:p>
      <w:pPr>
        <w:spacing w:after="0"/>
        <w:ind w:left="0"/>
        <w:jc w:val="both"/>
      </w:pPr>
      <w:r>
        <w:rPr>
          <w:rFonts w:ascii="Times New Roman"/>
          <w:b w:val="false"/>
          <w:i w:val="false"/>
          <w:color w:val="000000"/>
          <w:sz w:val="28"/>
        </w:rPr>
        <w:t>
      4) выявление и аналитика внешних и внутренних данных, а также предупреждение новых схем мошенничества;</w:t>
      </w:r>
    </w:p>
    <w:bookmarkEnd w:id="1616"/>
    <w:bookmarkStart w:name="z3939" w:id="1617"/>
    <w:p>
      <w:pPr>
        <w:spacing w:after="0"/>
        <w:ind w:left="0"/>
        <w:jc w:val="both"/>
      </w:pPr>
      <w:r>
        <w:rPr>
          <w:rFonts w:ascii="Times New Roman"/>
          <w:b w:val="false"/>
          <w:i w:val="false"/>
          <w:color w:val="000000"/>
          <w:sz w:val="28"/>
        </w:rPr>
        <w:t>
      5) разработка типологии подозрительных операций с признаками мошенничества;</w:t>
      </w:r>
    </w:p>
    <w:bookmarkEnd w:id="1617"/>
    <w:bookmarkStart w:name="z3940" w:id="1618"/>
    <w:p>
      <w:pPr>
        <w:spacing w:after="0"/>
        <w:ind w:left="0"/>
        <w:jc w:val="both"/>
      </w:pPr>
      <w:r>
        <w:rPr>
          <w:rFonts w:ascii="Times New Roman"/>
          <w:b w:val="false"/>
          <w:i w:val="false"/>
          <w:color w:val="000000"/>
          <w:sz w:val="28"/>
        </w:rPr>
        <w:t>
      6) ведение и непрерывное обновление базы данных инцидентов с признаками мошенничества;</w:t>
      </w:r>
    </w:p>
    <w:bookmarkEnd w:id="1618"/>
    <w:bookmarkStart w:name="z3941" w:id="1619"/>
    <w:p>
      <w:pPr>
        <w:spacing w:after="0"/>
        <w:ind w:left="0"/>
        <w:jc w:val="both"/>
      </w:pPr>
      <w:r>
        <w:rPr>
          <w:rFonts w:ascii="Times New Roman"/>
          <w:b w:val="false"/>
          <w:i w:val="false"/>
          <w:color w:val="000000"/>
          <w:sz w:val="28"/>
        </w:rPr>
        <w:t>
      7) выявление, фиксация и анализ фактов внутреннего и внешнего мошенничества;</w:t>
      </w:r>
    </w:p>
    <w:bookmarkEnd w:id="1619"/>
    <w:bookmarkStart w:name="z3942" w:id="1620"/>
    <w:p>
      <w:pPr>
        <w:spacing w:after="0"/>
        <w:ind w:left="0"/>
        <w:jc w:val="both"/>
      </w:pPr>
      <w:r>
        <w:rPr>
          <w:rFonts w:ascii="Times New Roman"/>
          <w:b w:val="false"/>
          <w:i w:val="false"/>
          <w:color w:val="000000"/>
          <w:sz w:val="28"/>
        </w:rPr>
        <w:t>
      8)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1620"/>
    <w:bookmarkStart w:name="z3943" w:id="1621"/>
    <w:p>
      <w:pPr>
        <w:spacing w:after="0"/>
        <w:ind w:left="0"/>
        <w:jc w:val="both"/>
      </w:pPr>
      <w:r>
        <w:rPr>
          <w:rFonts w:ascii="Times New Roman"/>
          <w:b w:val="false"/>
          <w:i w:val="false"/>
          <w:color w:val="000000"/>
          <w:sz w:val="28"/>
        </w:rPr>
        <w:t>
      9) подготовка предложений для принятия коллегиальным органом решений по вопросам противодействия мошенничеству (при необходимости);</w:t>
      </w:r>
    </w:p>
    <w:bookmarkEnd w:id="1621"/>
    <w:bookmarkStart w:name="z3944" w:id="1622"/>
    <w:p>
      <w:pPr>
        <w:spacing w:after="0"/>
        <w:ind w:left="0"/>
        <w:jc w:val="both"/>
      </w:pPr>
      <w:r>
        <w:rPr>
          <w:rFonts w:ascii="Times New Roman"/>
          <w:b w:val="false"/>
          <w:i w:val="false"/>
          <w:color w:val="000000"/>
          <w:sz w:val="28"/>
        </w:rPr>
        <w:t>
      10) подготовка и предоставление управленческой отчетности о реализации рисков мошенничества, а также об устранении их последствий в соответствии с внутренними документами.</w:t>
      </w:r>
    </w:p>
    <w:bookmarkEnd w:id="1622"/>
    <w:bookmarkStart w:name="z3945" w:id="1623"/>
    <w:p>
      <w:pPr>
        <w:spacing w:after="0"/>
        <w:ind w:left="0"/>
        <w:jc w:val="both"/>
      </w:pPr>
      <w:r>
        <w:rPr>
          <w:rFonts w:ascii="Times New Roman"/>
          <w:b w:val="false"/>
          <w:i w:val="false"/>
          <w:color w:val="000000"/>
          <w:sz w:val="28"/>
        </w:rPr>
        <w:t>
      5. Подразделения организации в рамках управления рисками мошенничества разрабатывают внутренний документ, определяющий порядок управления рисками мошенничества, который включает, но не ограничивается, следующими процедурами:</w:t>
      </w:r>
    </w:p>
    <w:bookmarkEnd w:id="1623"/>
    <w:bookmarkStart w:name="z3946" w:id="1624"/>
    <w:p>
      <w:pPr>
        <w:spacing w:after="0"/>
        <w:ind w:left="0"/>
        <w:jc w:val="both"/>
      </w:pPr>
      <w:r>
        <w:rPr>
          <w:rFonts w:ascii="Times New Roman"/>
          <w:b w:val="false"/>
          <w:i w:val="false"/>
          <w:color w:val="000000"/>
          <w:sz w:val="28"/>
        </w:rPr>
        <w:t>
      1) идентификация рисков мошенничества и определение типовых признаков, указывающих на потенциальную подверженность операций, продуктов рискам мошенничества, с учетом ранее выявленных сценариев;</w:t>
      </w:r>
    </w:p>
    <w:bookmarkEnd w:id="1624"/>
    <w:bookmarkStart w:name="z3947" w:id="1625"/>
    <w:p>
      <w:pPr>
        <w:spacing w:after="0"/>
        <w:ind w:left="0"/>
        <w:jc w:val="both"/>
      </w:pPr>
      <w:r>
        <w:rPr>
          <w:rFonts w:ascii="Times New Roman"/>
          <w:b w:val="false"/>
          <w:i w:val="false"/>
          <w:color w:val="000000"/>
          <w:sz w:val="28"/>
        </w:rPr>
        <w:t>
      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bookmarkEnd w:id="1625"/>
    <w:bookmarkStart w:name="z3948" w:id="1626"/>
    <w:p>
      <w:pPr>
        <w:spacing w:after="0"/>
        <w:ind w:left="0"/>
        <w:jc w:val="both"/>
      </w:pPr>
      <w:r>
        <w:rPr>
          <w:rFonts w:ascii="Times New Roman"/>
          <w:b w:val="false"/>
          <w:i w:val="false"/>
          <w:color w:val="000000"/>
          <w:sz w:val="28"/>
        </w:rPr>
        <w:t>
      3) сбора и хранения сведений о реализации существенных рисков мошенничества;</w:t>
      </w:r>
    </w:p>
    <w:bookmarkEnd w:id="1626"/>
    <w:bookmarkStart w:name="z3949" w:id="1627"/>
    <w:p>
      <w:pPr>
        <w:spacing w:after="0"/>
        <w:ind w:left="0"/>
        <w:jc w:val="both"/>
      </w:pPr>
      <w:r>
        <w:rPr>
          <w:rFonts w:ascii="Times New Roman"/>
          <w:b w:val="false"/>
          <w:i w:val="false"/>
          <w:color w:val="000000"/>
          <w:sz w:val="28"/>
        </w:rPr>
        <w:t>
      4) формирования реестра рисков, включающего риски мошенничества;</w:t>
      </w:r>
    </w:p>
    <w:bookmarkEnd w:id="1627"/>
    <w:bookmarkStart w:name="z3950" w:id="1628"/>
    <w:p>
      <w:pPr>
        <w:spacing w:after="0"/>
        <w:ind w:left="0"/>
        <w:jc w:val="both"/>
      </w:pPr>
      <w:r>
        <w:rPr>
          <w:rFonts w:ascii="Times New Roman"/>
          <w:b w:val="false"/>
          <w:i w:val="false"/>
          <w:color w:val="000000"/>
          <w:sz w:val="28"/>
        </w:rPr>
        <w:t>
      5) разработки мер минимизации рисков мошенничества;</w:t>
      </w:r>
    </w:p>
    <w:bookmarkEnd w:id="1628"/>
    <w:bookmarkStart w:name="z3951" w:id="1629"/>
    <w:p>
      <w:pPr>
        <w:spacing w:after="0"/>
        <w:ind w:left="0"/>
        <w:jc w:val="both"/>
      </w:pPr>
      <w:r>
        <w:rPr>
          <w:rFonts w:ascii="Times New Roman"/>
          <w:b w:val="false"/>
          <w:i w:val="false"/>
          <w:color w:val="000000"/>
          <w:sz w:val="28"/>
        </w:rPr>
        <w:t>
      6) мониторинга исполнения мер по обработке рисков мошенничества.</w:t>
      </w:r>
    </w:p>
    <w:bookmarkEnd w:id="1629"/>
    <w:bookmarkStart w:name="z3952" w:id="1630"/>
    <w:p>
      <w:pPr>
        <w:spacing w:after="0"/>
        <w:ind w:left="0"/>
        <w:jc w:val="both"/>
      </w:pPr>
      <w:r>
        <w:rPr>
          <w:rFonts w:ascii="Times New Roman"/>
          <w:b w:val="false"/>
          <w:i w:val="false"/>
          <w:color w:val="000000"/>
          <w:sz w:val="28"/>
        </w:rPr>
        <w:t>
      6. База данных инцидентов с признаками мошенничества содержит следующую информацию (включая, но не ограничиваясь): ID инцидента, дату выявления, описание инцидента, участники (сотрудники/клиенты/контрагенты), сумма ущерба (потенциальная), сумма ущерба (фактическая), возмещенный ущерб, нефинансовые последствия, связь с другими инцидентами, использованные уязвимости, принятые меры, результаты расследования, ответственные лица.</w:t>
      </w:r>
    </w:p>
    <w:bookmarkEnd w:id="1630"/>
    <w:bookmarkStart w:name="z3953" w:id="1631"/>
    <w:p>
      <w:pPr>
        <w:spacing w:after="0"/>
        <w:ind w:left="0"/>
        <w:jc w:val="both"/>
      </w:pPr>
      <w:r>
        <w:rPr>
          <w:rFonts w:ascii="Times New Roman"/>
          <w:b w:val="false"/>
          <w:i w:val="false"/>
          <w:color w:val="000000"/>
          <w:sz w:val="28"/>
        </w:rPr>
        <w:t>
      7. Организация, при выявлении обоснованных фактов страхового мошенничества, подтвержденных результатами внутреннего расследования, обязана уведомить уполномоченный орган в случае, если сумма фактического ущерба превысит 500 (пятьсот) МРП и (при наличии соответствующих оснований)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1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августа 2018 года № 198</w:t>
            </w:r>
          </w:p>
        </w:tc>
      </w:tr>
    </w:tbl>
    <w:bookmarkStart w:name="z857" w:id="163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632"/>
    <w:bookmarkStart w:name="z858" w:id="16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(зарегистрировано в Реестре государственной регистрации нормативных правовых актов под № 6113).</w:t>
      </w:r>
    </w:p>
    <w:bookmarkEnd w:id="1633"/>
    <w:bookmarkStart w:name="z859" w:id="16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2010 года № 181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(зарегистрировано в Реестре государственной регистрации нормативных правовых актов под № 6767, опубликовано 20 сентября 2011 года в Собрании актов центральных исполнительных и иных центральных государственных органов Республики Казахстан № 8). </w:t>
      </w:r>
    </w:p>
    <w:bookmarkEnd w:id="1634"/>
    <w:bookmarkStart w:name="z860" w:id="16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(зарегистрировано в Реестре государственной регистрации нормативных правовых актов под № 9796, опубликовано 12 ноября 2014 года в информационно-правовой системе "Әділет").</w:t>
      </w:r>
    </w:p>
    <w:bookmarkEnd w:id="1635"/>
    <w:bookmarkStart w:name="z861" w:id="16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636"/>
    <w:bookmarkStart w:name="z862" w:id="16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1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