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b7c6" w14:textId="72cb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сентября 2018 года № 502. Зарегистрирован в Министерстве юстиции Республики Казахстан 28 сентября 2018 года № 17449.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(Джакипова С.А.)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502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для реорганизации организаций среднего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- в редакции приказа Министра образования и науки РК от 06.05.2022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среднего образования, созданные в организационно-правовой форме государственного учреждения, могут быть реорганизованы в организационно-правовую форму государственного предприятия на праве хозяйственного ведения при условии одновременного соответствия следующим критериям: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которых реализуется подушевое нормативное финансирование;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контингентом учащихся, равным или превышающим проектную мощность.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