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3098" w14:textId="d463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охраны окружающей среды Республики Казахстан от 27 марта 2012 года № 78-п "Об утверждении Правил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сентября 2018 года № 348. Зарегистрирован в Министерстве юстиции Республики Казахстан 24 сентября 2018 года № 17418. Утратил силу приказом и.о. Министра экологии, геологии и природных ресурсов Республики Казахстан от 3 июня 2022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03.06.2022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27 марта 2012 года № 78-п "Об утверждении Правил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среды" (зарегистрирован в Реестре государственной регистрации нормативных правовых актов за № 7600, опубликован 23 июня 2012 года в газете "Казахстанская правда" № 199-200 (27018-27019))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Экологического кодекса Республики Казахстан от 9 января 2007 года.".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стратегического планирования и анализа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энергетикиРеспублики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