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d0ee1" w14:textId="cfd0e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договора о предоставлении государственного гранта для реализации новых бизнес-идей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18 сентября 2018 года № 399. Зарегистрирован в Министерстве юстиции Республики Казахстан 19 сентября 2018 года № 17388.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труда и социальной защиты населения РК от 07.02.2022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постановления Правительства Республики Казахстан от 23 августа 2018 года № 513 "Об утверждении Правил предоставления государственных грантов для реализации новых бизнес-идей участникам Программы развития продуктивной занятости и массового предпринимательства на 2017 – 2021 годы "Еңбек"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предоставлении государственного гранта для реализации новых бизнес-идей.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и развития рынка труда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со дня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Альтаева Н.Б.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2018 года № 399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 о предоставлении государственного гранта для реализации новых бизнес-идей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________                               "____"_______20___ года</w:t>
      </w:r>
    </w:p>
    <w:bookmarkEnd w:id="11"/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Центр занятости населения ________________________________________________________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(района, городов областного и республиканского значения, столицы,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(должность, фамилия, имя, отчество (при наличии) лица, подписывающего)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(устава, доверенности №_____ от "_____" __________20___г.)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в дальнейшем "Центр занятости населения", палата предпринимателей "Атамекен"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областей, городов республиканского значения и столицы,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в дальнейшем "Палата предпринимателей" и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наличии) участника,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идентификационный номер, серия, номер документа удостоверяющего личность,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когда и кем выдан) / (наименование юридического лица, 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в дальнейшем "Участник программы", вместе именуемые "Стороны", а каждый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отдельности "Сторона" заключили настоящий договор о предоставлении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гранта для реализации новых бизнес-идей (далее – Договор) и пришли к соглашению о нижеследующем:</w:t>
      </w:r>
    </w:p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Центр занятости населения предоставляет грант Участнику программы для реализации бизнес-идей на условиях,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государственных грантов для реализации новых бизнес-идей участникам Программы развития продуктивной занятости и массового предпринимательства на 2017 – 2021 годы "Еңбек", утвержденных постановлением Правительства Республики Казахстан от 23 августа 2018 года № 513 (далее – Правила).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свою очередь, Участник программы обязуется использовать государственный грант на реализацию стартового бизнеса (стартап-проект), выделенных в соответствии с Правилами.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Условия, оговоренные в Договоре, образуют данный Договор и считаются его неотъемлемой частью.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Общая сумма Договора и условия оплаты</w:t>
      </w:r>
    </w:p>
    <w:bookmarkEnd w:id="17"/>
    <w:p>
      <w:pPr>
        <w:spacing w:after="0"/>
        <w:ind w:left="0"/>
        <w:jc w:val="both"/>
      </w:pPr>
      <w:bookmarkStart w:name="z25" w:id="18"/>
      <w:r>
        <w:rPr>
          <w:rFonts w:ascii="Times New Roman"/>
          <w:b w:val="false"/>
          <w:i w:val="false"/>
          <w:color w:val="000000"/>
          <w:sz w:val="28"/>
        </w:rPr>
        <w:t>
      3. Размер государственного гранта для реализации новых бизнес-идей составляет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(сумма прописью)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Предоставление государственного гранта для реализации новых бизнес-идей (далее – государственный грант) производится в пределах средств, предусмотренных настоящим Договором и в порядке, установленном законодательством Республики Казахстан.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Центр занятости населения в течение пяти рабочих дней после заключения Договора осуществляет перечисление денежных средств, предоставляемых в рамках государственного гранта на текущий банковский счет Участника программы, который предусматривается в настоящем Договоре.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и обязанности Сторон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Участник программы вправе: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от Центра занятости населения надлежащего исполнения обязательств по Договору;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своевременного перечисления на текущий счет денежных средств предоставляемых в рамках государственного гранта.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Участник программы обязуется: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 и надлежащим образом проводить мероприятия бизнес-проекта;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требованию Палаты предпринимателей незамедлительно устранять выявленные недостатки при использовании государственного гранта;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требованию Палаты предпринимателей представить материалы, подтверждающие исполнение обязательств по Договору, и письменные объяснения в течение трех рабочих дней с момента получения письменного требования Палаты предпринимателей;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запрошенную Палатой предпринимателей информацию в течение пяти рабочих дней с момента запроса;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использовать государственный грант исключительно по целевому назначению;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истечении срока действия Договора возвратить Центру занятости населения неиспользованную часть средств государственного гранта в течение трех рабочих дней с момента получения соответствующего требования;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оказывать содействие Палате предпринимателей при проведении мониторинга, представлять необходимые документы в сроки, установленные в запросах;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представлять Палате предпринимателей ежемесячно в срок до десятого числа месяца следующего за отчетным месяцем письменные отчеты о выполнении мероприятий бизнес-проекта и об использовании финансовых средств, а именно представить текущий и итоговый отчеты.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Центр занятости населения вправе: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от Участника программы надлежащего исполнения обязательств по Договору и устранения выявленных недостатков использования государственного гранта;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от Участника программы отчет о выполнении мероприятий, подтверждающих исполнение обязательств по Договору.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Центр занятости населения обязуется: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предоставить Участнику программы государственный грант для реализации новых бизнес-идей;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в соответствии с настоящим Договором надлежаще оформленные письменные отчеты Платы предпринимателей о выполнении Участником программы мероприятий бизнес-проекта и использовании финансовых средств;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уведомить Участника программы и Палату предпринимателей о досрочном расторжении Договора в случаях, предусмотренных настоящим Договором.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Палата предпринимателей вправе: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от Участника программы надлежащего исполнения обязательств по Договору и устранения выявленных недостатков использования государственного гранта;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у Участника программы материалы, подтверждающие исполнение обязательств по Договору;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уведомить Участника программы об использовании им средств не по целевому назначению.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Палата предпринимателей обязуется: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проводить мониторинг освоения и целевого использования Участником программы государственного гранта,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письменно уведомлять Центр занятости населения о случаях выявления факта нецелевого использования средств государственного гранта Участником программы, в течение трех рабочих дней со дня обнаружения об указанном факте;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предоставлять отчет в Центр занятости населения ежемесячно к двадцатому числу месяца, следующего за отчетным месяцем о реализации Участником программы стартового бизнеса;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принимать акт выполненных работ </w:t>
      </w:r>
    </w:p>
    <w:bookmarkEnd w:id="49"/>
    <w:bookmarkStart w:name="z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сторон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 неисполнение, либо ненадлежащее исполнение своих обязанностей, предусмотренных настоящим Договором Стороны несут ответственность, установленную законодательными актами Республики Казахстан.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Меры ответственности сторон, не предусмотренные в настоящем договоре, применяются в соответствии с нормами гражданского законодательства Республики Казахстан.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Окончание срока действия настоящего Договора не освобождает стороны от ответственности за его нарушение, имевшее место до истечения этого срока.</w:t>
      </w:r>
    </w:p>
    <w:bookmarkEnd w:id="53"/>
    <w:bookmarkStart w:name="z6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Изменения и расторжение Договора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Изменения в Договор вносятся в случаях: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размера государственного гранта, предусмотренных настоящим Договором;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изменения срока исполнения настоящего Договора;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изменения целевого назначения стартового бизнеса (стартап-проект) Участника программы.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отказа Сторон от исполнения обязательств по настоящему Договору, Стороны в течение трех рабочих дней направляют уведомления в письменной форме с указанием причины, даты прекращения исполнений обязательств по настоящему Договору.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Неисполнение, несвоевременное или ненадлежащее исполнение Сторонами условий настоящего Договора являются основаниями для его расторжения в одностороннем порядке.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Настоящий Договор расторгается со дня обнаружения фактов, предусмотренных подпунктом 2) пункта 11 настоящего договора путем направления Сторонами уведомления в произвольной форме.</w:t>
      </w:r>
    </w:p>
    <w:bookmarkEnd w:id="61"/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Обстоятельства непреодолимой силы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Стороны не исполнившие или ненадлежащим образом исполнившие обязательства по настоящему Договору, несут имущественную ответственность, если не докажут,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обстоятельствах (стихийные явления, военные действия).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возникновении обстоятельств непреодолимой силы Стороны направляют письменное уведомление в произвольной форме о таких обстоятельствах и их причинах.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Доказательством обстоятельств непреодолимой силы будут служить официальные документы уполномоченного органа Республики Казахстан, подтверждающие возникновение обстоятельств непреодолимой силы.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Несвоевременное уведомление лишает Сторон права ссылаться на обстоятельства, предусмотренные пунктом 19 настоящего Договора, как на основание, освобождающее от ответственности по настоящему Договору.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После прекращения обстоятельств непреодолимой силы Стороны незамедлительно возобновляют исполнение обязательств по настоящему Договору и в течение трех рабочих дней после прекращения обстоятельств, предусмотренных пунктом 19 настоящего Договора, в произвольной форме уведомляют Стороны.</w:t>
      </w:r>
    </w:p>
    <w:bookmarkEnd w:id="67"/>
    <w:bookmarkStart w:name="z7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разрешения споров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Все споры 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невыполнения или ненадлежащего выполнения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Казахстан.</w:t>
      </w:r>
    </w:p>
    <w:bookmarkEnd w:id="70"/>
    <w:bookmarkStart w:name="z7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Прочие условия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Настоящий Договор составлен в трех экземплярах, имеющих одинаковую юридическую силу, один экземпляр находится у Центра занятости населения, другие у Палаты предпринимателей и Участника программы.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Настоящий Договор составлен на казахском и русском языках.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Уведомления Сторон, направляемые другой Стороне в соответствии с настоящим Договором, высылаются посредством почтовой связи, общедоступных электронных информационных систем с последующим представлением оригиналов.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Настоящий Договор вступает в силу со дня его подписания и действует до _____________________.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случае необходимости Договор продлевается по соглашению Сторон.</w:t>
      </w:r>
    </w:p>
    <w:bookmarkEnd w:id="76"/>
    <w:bookmarkStart w:name="z8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Реквизиты сторон</w:t>
      </w:r>
    </w:p>
    <w:bookmarkEnd w:id="77"/>
    <w:p>
      <w:pPr>
        <w:spacing w:after="0"/>
        <w:ind w:left="0"/>
        <w:jc w:val="both"/>
      </w:pPr>
      <w:bookmarkStart w:name="z85" w:id="7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: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Участник программы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       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Центра занятости                   (полное наименование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населения)                               лица/ фамилия, имя, отчество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наличии)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             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(юридический адрес)                                     (адрес)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             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(телефон, факс)                                     (телефон, факс)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             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     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наличии) уполномоченного представителя)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             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(бизнес идентификационный номер)                   (бизнес идентификационный номер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             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(банковский идентификационный код)             (банковский идентификационный код)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             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код)       (индивидуальный идентификационный код)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             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банка)                               (наименование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             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М.П.                               (подпись) М.П. (при наличии)</w:t>
      </w:r>
    </w:p>
    <w:p>
      <w:pPr>
        <w:spacing w:after="0"/>
        <w:ind w:left="0"/>
        <w:jc w:val="both"/>
      </w:pPr>
      <w:bookmarkStart w:name="z86" w:id="79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Палата предпринимателей: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палаты предпринимателей, бизнес-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наличии) уполномоченного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