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73e4" w14:textId="a8c7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30 ноября 2015 года № 748 "Об утверждении Правил проведения и использования анализа регуляторного воздействия регуляторных инструментов"</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20 июля 2018 года № 262. Зарегистрирован в Министерстве юстиции Республики Казахстан 7 августа 2018 года № 17282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ноября 2015 года № 748 "Об утверждении Правил проведения и использования анализа регуляторного воздействия регуляторных инструментов" (зарегистрирован в Реестре государственной регистрации нормативных правовых актов за № 12517, опубликован 15 января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и использования анализа регуляторного воздействия регуляторных инструментов,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развития предпринимательства Министерства национальной экономики Республики Казахстан обеспечить в установленном законодательством порядке:</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2018 года №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2015 года № 748</w:t>
            </w:r>
          </w:p>
        </w:tc>
      </w:tr>
    </w:tbl>
    <w:bookmarkStart w:name="z17" w:id="9"/>
    <w:p>
      <w:pPr>
        <w:spacing w:after="0"/>
        <w:ind w:left="0"/>
        <w:jc w:val="left"/>
      </w:pPr>
      <w:r>
        <w:rPr>
          <w:rFonts w:ascii="Times New Roman"/>
          <w:b/>
          <w:i w:val="false"/>
          <w:color w:val="000000"/>
        </w:rPr>
        <w:t xml:space="preserve"> Правила проведения и использования анализа регуляторного воздействия регуляторных инструментов</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проведения и использования анализа регуляторного воздействия регуляторных инструментов (далее – Правила) разработаны в соответствии с подпунктом 7) </w:t>
      </w:r>
      <w:r>
        <w:rPr>
          <w:rFonts w:ascii="Times New Roman"/>
          <w:b w:val="false"/>
          <w:i w:val="false"/>
          <w:color w:val="000000"/>
          <w:sz w:val="28"/>
        </w:rPr>
        <w:t>пункта 2</w:t>
      </w:r>
      <w:r>
        <w:rPr>
          <w:rFonts w:ascii="Times New Roman"/>
          <w:b w:val="false"/>
          <w:i w:val="false"/>
          <w:color w:val="000000"/>
          <w:sz w:val="28"/>
        </w:rPr>
        <w:t xml:space="preserve"> статьи 85 Предпринимательского кодекса Республики Казахстан (далее – Кодекс) от 29 октября 2015 года и определяют порядок проведения анализа регуляторного воздействия и использования анализа регуляторного воздействия вводимых и действующих регуляторных инструментов.</w:t>
      </w:r>
    </w:p>
    <w:bookmarkEnd w:id="11"/>
    <w:bookmarkStart w:name="z20"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21" w:id="13"/>
    <w:p>
      <w:pPr>
        <w:spacing w:after="0"/>
        <w:ind w:left="0"/>
        <w:jc w:val="both"/>
      </w:pPr>
      <w:r>
        <w:rPr>
          <w:rFonts w:ascii="Times New Roman"/>
          <w:b w:val="false"/>
          <w:i w:val="false"/>
          <w:color w:val="000000"/>
          <w:sz w:val="28"/>
        </w:rPr>
        <w:t>
      1) орган-разработчик – местные исполнительные органы, разрабатывающие нормативные правовые акты в соответствии с их компетенцией;</w:t>
      </w:r>
    </w:p>
    <w:bookmarkEnd w:id="13"/>
    <w:bookmarkStart w:name="z22" w:id="14"/>
    <w:p>
      <w:pPr>
        <w:spacing w:after="0"/>
        <w:ind w:left="0"/>
        <w:jc w:val="both"/>
      </w:pPr>
      <w:r>
        <w:rPr>
          <w:rFonts w:ascii="Times New Roman"/>
          <w:b w:val="false"/>
          <w:i w:val="false"/>
          <w:color w:val="000000"/>
          <w:sz w:val="28"/>
        </w:rPr>
        <w:t>
      2) управление предпринимательства – местный исполнительный орган области, городов республиканского значения, столицы, осуществляющий руководство в сфере предпринимательства;</w:t>
      </w:r>
    </w:p>
    <w:bookmarkEnd w:id="14"/>
    <w:bookmarkStart w:name="z23" w:id="15"/>
    <w:p>
      <w:pPr>
        <w:spacing w:after="0"/>
        <w:ind w:left="0"/>
        <w:jc w:val="both"/>
      </w:pPr>
      <w:r>
        <w:rPr>
          <w:rFonts w:ascii="Times New Roman"/>
          <w:b w:val="false"/>
          <w:i w:val="false"/>
          <w:color w:val="000000"/>
          <w:sz w:val="28"/>
        </w:rPr>
        <w:t>
      3) общественные обсуждения – мероприятия, проводимые в целях обеспечения участия субъектов регулирования и иных заинтересованных лиц в процессе принятия решения по вопросам введения нового регулирования, ужесточения действующего, пересмотра действующих регуляторных инструментов, в процессе которого происходит обратная связь с субъектами регулирования, получаются их мнения и предложения;</w:t>
      </w:r>
    </w:p>
    <w:bookmarkEnd w:id="15"/>
    <w:bookmarkStart w:name="z24" w:id="16"/>
    <w:p>
      <w:pPr>
        <w:spacing w:after="0"/>
        <w:ind w:left="0"/>
        <w:jc w:val="both"/>
      </w:pPr>
      <w:r>
        <w:rPr>
          <w:rFonts w:ascii="Times New Roman"/>
          <w:b w:val="false"/>
          <w:i w:val="false"/>
          <w:color w:val="000000"/>
          <w:sz w:val="28"/>
        </w:rPr>
        <w:t>
      4) заинтересованные лица – физические или юридические лица, чьи права и законные интересы затрагиваются в связи с проведением анализа регуляторного воздействия вводимых или действующих регуляторных инструментов;</w:t>
      </w:r>
    </w:p>
    <w:bookmarkEnd w:id="16"/>
    <w:bookmarkStart w:name="z25" w:id="17"/>
    <w:p>
      <w:pPr>
        <w:spacing w:after="0"/>
        <w:ind w:left="0"/>
        <w:jc w:val="both"/>
      </w:pPr>
      <w:r>
        <w:rPr>
          <w:rFonts w:ascii="Times New Roman"/>
          <w:b w:val="false"/>
          <w:i w:val="false"/>
          <w:color w:val="000000"/>
          <w:sz w:val="28"/>
        </w:rPr>
        <w:t>
      5) региональная палата предпринимателей – палата предпринимателей области, города республиканского значения и столицы, входящая в систему Национальной палаты предпринимателей Республики Казахстан, на территориальном уровне (далее – Региональная палата);</w:t>
      </w:r>
    </w:p>
    <w:bookmarkEnd w:id="17"/>
    <w:bookmarkStart w:name="z26" w:id="18"/>
    <w:p>
      <w:pPr>
        <w:spacing w:after="0"/>
        <w:ind w:left="0"/>
        <w:jc w:val="both"/>
      </w:pPr>
      <w:r>
        <w:rPr>
          <w:rFonts w:ascii="Times New Roman"/>
          <w:b w:val="false"/>
          <w:i w:val="false"/>
          <w:color w:val="000000"/>
          <w:sz w:val="28"/>
        </w:rPr>
        <w:t>
      6) акты регионального значения – документы Системы государственного планирования и нормативные правовые акты, принятые местными представительными и исполнительными органами, в том числе акимом соответствующей территории;</w:t>
      </w:r>
    </w:p>
    <w:bookmarkEnd w:id="18"/>
    <w:bookmarkStart w:name="z27" w:id="19"/>
    <w:p>
      <w:pPr>
        <w:spacing w:after="0"/>
        <w:ind w:left="0"/>
        <w:jc w:val="both"/>
      </w:pPr>
      <w:r>
        <w:rPr>
          <w:rFonts w:ascii="Times New Roman"/>
          <w:b w:val="false"/>
          <w:i w:val="false"/>
          <w:color w:val="000000"/>
          <w:sz w:val="28"/>
        </w:rPr>
        <w:t xml:space="preserve">
      7) регуляторный инструмент – способы воздействия в отношении субъектов предпринимательства, в том числе формы и средства государственного регулирования предпринимательства, предусмотренные </w:t>
      </w:r>
      <w:r>
        <w:rPr>
          <w:rFonts w:ascii="Times New Roman"/>
          <w:b w:val="false"/>
          <w:i w:val="false"/>
          <w:color w:val="000000"/>
          <w:sz w:val="28"/>
        </w:rPr>
        <w:t>статьей 81</w:t>
      </w:r>
      <w:r>
        <w:rPr>
          <w:rFonts w:ascii="Times New Roman"/>
          <w:b w:val="false"/>
          <w:i w:val="false"/>
          <w:color w:val="000000"/>
          <w:sz w:val="28"/>
        </w:rPr>
        <w:t xml:space="preserve"> Кодекса;</w:t>
      </w:r>
    </w:p>
    <w:bookmarkEnd w:id="19"/>
    <w:bookmarkStart w:name="z28" w:id="20"/>
    <w:p>
      <w:pPr>
        <w:spacing w:after="0"/>
        <w:ind w:left="0"/>
        <w:jc w:val="both"/>
      </w:pPr>
      <w:r>
        <w:rPr>
          <w:rFonts w:ascii="Times New Roman"/>
          <w:b w:val="false"/>
          <w:i w:val="false"/>
          <w:color w:val="000000"/>
          <w:sz w:val="28"/>
        </w:rPr>
        <w:t>
      8) субъекты регулирования – субъекты, на которых распространяется действие нормативных правовых актов, предусматривающих регуляторные инструменты или ужесточающих регулирование, в том числе субъекты предпринимательства и иные лица;</w:t>
      </w:r>
    </w:p>
    <w:bookmarkEnd w:id="20"/>
    <w:bookmarkStart w:name="z29" w:id="21"/>
    <w:p>
      <w:pPr>
        <w:spacing w:after="0"/>
        <w:ind w:left="0"/>
        <w:jc w:val="both"/>
      </w:pPr>
      <w:r>
        <w:rPr>
          <w:rFonts w:ascii="Times New Roman"/>
          <w:b w:val="false"/>
          <w:i w:val="false"/>
          <w:color w:val="000000"/>
          <w:sz w:val="28"/>
        </w:rPr>
        <w:t>
      9) пересмотр регуляторного инструмента – аналитическая процедура сопоставления эффективности достигнутых целей государственного регулирования посредством проведения анализа регуляторного воздействия после введения регуляторного инструмента, в том числе по действующим регуляторным инструментам, в отношении которых ранее не проводился анализ регуляторного воздействия.</w:t>
      </w:r>
    </w:p>
    <w:bookmarkEnd w:id="21"/>
    <w:bookmarkStart w:name="z30" w:id="22"/>
    <w:p>
      <w:pPr>
        <w:spacing w:after="0"/>
        <w:ind w:left="0"/>
        <w:jc w:val="both"/>
      </w:pPr>
      <w:r>
        <w:rPr>
          <w:rFonts w:ascii="Times New Roman"/>
          <w:b w:val="false"/>
          <w:i w:val="false"/>
          <w:color w:val="000000"/>
          <w:sz w:val="28"/>
        </w:rPr>
        <w:t xml:space="preserve">
      3. Анализу регуляторного воздействия подлежат проекты документов Системы государственного планирования, концепции проектов законов Республики Казахстан, проекты нормативных правовых актов Республики Казахстан, проекты технических регламентов Евразийского экономического союза, предусматривающих введение регуляторного инструмента и связанных с ним требований или ужесточение регулирования, за исключением случаев, предусмотренных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82 Кодекса.</w:t>
      </w:r>
    </w:p>
    <w:bookmarkEnd w:id="22"/>
    <w:bookmarkStart w:name="z31" w:id="23"/>
    <w:p>
      <w:pPr>
        <w:spacing w:after="0"/>
        <w:ind w:left="0"/>
        <w:jc w:val="both"/>
      </w:pPr>
      <w:r>
        <w:rPr>
          <w:rFonts w:ascii="Times New Roman"/>
          <w:b w:val="false"/>
          <w:i w:val="false"/>
          <w:color w:val="000000"/>
          <w:sz w:val="28"/>
        </w:rPr>
        <w:t>
      При этом, концепции проектов законов проходят анализ регуляторного воздействия до вынесения на рассмотрение Межведомственной комиссии по вопросам законопроектной деятельности.</w:t>
      </w:r>
    </w:p>
    <w:bookmarkEnd w:id="23"/>
    <w:bookmarkStart w:name="z32" w:id="24"/>
    <w:p>
      <w:pPr>
        <w:spacing w:after="0"/>
        <w:ind w:left="0"/>
        <w:jc w:val="both"/>
      </w:pPr>
      <w:r>
        <w:rPr>
          <w:rFonts w:ascii="Times New Roman"/>
          <w:b w:val="false"/>
          <w:i w:val="false"/>
          <w:color w:val="000000"/>
          <w:sz w:val="28"/>
        </w:rPr>
        <w:t>
      4. Введение нового регуляторного инструмента или ужесточение регулирования осуществляется только после одобрения Межведомственной комиссии по вопросам регулирования предпринимательской деятельности при Правительстве (далее – Межведомственная комиссия)</w:t>
      </w:r>
    </w:p>
    <w:bookmarkEnd w:id="24"/>
    <w:bookmarkStart w:name="z33" w:id="25"/>
    <w:p>
      <w:pPr>
        <w:spacing w:after="0"/>
        <w:ind w:left="0"/>
        <w:jc w:val="both"/>
      </w:pPr>
      <w:r>
        <w:rPr>
          <w:rFonts w:ascii="Times New Roman"/>
          <w:b w:val="false"/>
          <w:i w:val="false"/>
          <w:color w:val="000000"/>
          <w:sz w:val="28"/>
        </w:rPr>
        <w:t>
      Требования части первой настоящего пункта не распространяются на проекты актов регионального значения, регулирование деятельности финансовых организаций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 введение специального валютного режима, в случае угрозы экономической безопасности Республики Казахстан и стабильности ее финансовой системы.</w:t>
      </w:r>
    </w:p>
    <w:bookmarkEnd w:id="25"/>
    <w:bookmarkStart w:name="z34" w:id="26"/>
    <w:p>
      <w:pPr>
        <w:spacing w:after="0"/>
        <w:ind w:left="0"/>
        <w:jc w:val="both"/>
      </w:pPr>
      <w:r>
        <w:rPr>
          <w:rFonts w:ascii="Times New Roman"/>
          <w:b w:val="false"/>
          <w:i w:val="false"/>
          <w:color w:val="000000"/>
          <w:sz w:val="28"/>
        </w:rPr>
        <w:t xml:space="preserve">
      При этом, новые регуляторные инструменты или ужесточение регулирования, вводимые актами регионального значения, осуществляется только после одобрения консультативно-совещательного органа при акимате области, городов республиканского значения, столицы по вопросам межведомственного характера, образуемого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Региональная комиссия).</w:t>
      </w:r>
    </w:p>
    <w:bookmarkEnd w:id="26"/>
    <w:bookmarkStart w:name="z35" w:id="27"/>
    <w:p>
      <w:pPr>
        <w:spacing w:after="0"/>
        <w:ind w:left="0"/>
        <w:jc w:val="left"/>
      </w:pPr>
      <w:r>
        <w:rPr>
          <w:rFonts w:ascii="Times New Roman"/>
          <w:b/>
          <w:i w:val="false"/>
          <w:color w:val="000000"/>
        </w:rPr>
        <w:t xml:space="preserve"> Глава 2. Порядок проведения анализа регуляторного воздействия</w:t>
      </w:r>
    </w:p>
    <w:bookmarkEnd w:id="27"/>
    <w:bookmarkStart w:name="z36" w:id="28"/>
    <w:p>
      <w:pPr>
        <w:spacing w:after="0"/>
        <w:ind w:left="0"/>
        <w:jc w:val="left"/>
      </w:pPr>
      <w:r>
        <w:rPr>
          <w:rFonts w:ascii="Times New Roman"/>
          <w:b/>
          <w:i w:val="false"/>
          <w:color w:val="000000"/>
        </w:rPr>
        <w:t xml:space="preserve"> Параграф 1. Общие условия проведения анализа регуляторного воздействия</w:t>
      </w:r>
    </w:p>
    <w:bookmarkEnd w:id="28"/>
    <w:bookmarkStart w:name="z37" w:id="29"/>
    <w:p>
      <w:pPr>
        <w:spacing w:after="0"/>
        <w:ind w:left="0"/>
        <w:jc w:val="both"/>
      </w:pPr>
      <w:r>
        <w:rPr>
          <w:rFonts w:ascii="Times New Roman"/>
          <w:b w:val="false"/>
          <w:i w:val="false"/>
          <w:color w:val="000000"/>
          <w:sz w:val="28"/>
        </w:rPr>
        <w:t>
      5. Анализ регуляторного воздействия проводится государственными органами до и после введения регуляторного инструмента или ужесточения регулирования, а также в порядке пересмотра.</w:t>
      </w:r>
    </w:p>
    <w:bookmarkEnd w:id="29"/>
    <w:bookmarkStart w:name="z38" w:id="30"/>
    <w:p>
      <w:pPr>
        <w:spacing w:after="0"/>
        <w:ind w:left="0"/>
        <w:jc w:val="both"/>
      </w:pPr>
      <w:r>
        <w:rPr>
          <w:rFonts w:ascii="Times New Roman"/>
          <w:b w:val="false"/>
          <w:i w:val="false"/>
          <w:color w:val="000000"/>
          <w:sz w:val="28"/>
        </w:rPr>
        <w:t>
      При наличии требований о введении регуляторного инструмента или ужесточения регулирования в отношении субъектов частного предпринимательства в проектах законов Республики Казахстан, инициированных депутатами Парламента Республики Казахстан, или находящихся на рассмотрении в Парламенте Республики Казахстан, поступивших от Палат Парламента с просьбой дать заключение Правительства Республики Казахстан, анализ регуляторного воздействия проводится государственным органом, осуществляющим руководство в отрасли или сфере государственного управления, в которой предусматриваются введение регуляторного инструмента или ужесточение регулирования в отношении субъектов частного предпринимательства.</w:t>
      </w:r>
    </w:p>
    <w:bookmarkEnd w:id="30"/>
    <w:bookmarkStart w:name="z39" w:id="31"/>
    <w:p>
      <w:pPr>
        <w:spacing w:after="0"/>
        <w:ind w:left="0"/>
        <w:jc w:val="both"/>
      </w:pPr>
      <w:r>
        <w:rPr>
          <w:rFonts w:ascii="Times New Roman"/>
          <w:b w:val="false"/>
          <w:i w:val="false"/>
          <w:color w:val="000000"/>
          <w:sz w:val="28"/>
        </w:rPr>
        <w:t>
      В случае, если в проектах документов, предусмотренных пунктом 3 настоящих Правил, содержатся нормы, предусматривающие введение нового регуляторного инструмента или ужесточение регулирования в отрасли или сфере, руководство которыми относится к компетенции другого государственного органа, то регулирующим государственным органом по запросу государственного органа, ответственного за разработку проектов документов, проводится анализ регуляторного воздействия по таким регуляторным инструментам.</w:t>
      </w:r>
    </w:p>
    <w:bookmarkEnd w:id="31"/>
    <w:bookmarkStart w:name="z40" w:id="32"/>
    <w:p>
      <w:pPr>
        <w:spacing w:after="0"/>
        <w:ind w:left="0"/>
        <w:jc w:val="both"/>
      </w:pPr>
      <w:r>
        <w:rPr>
          <w:rFonts w:ascii="Times New Roman"/>
          <w:b w:val="false"/>
          <w:i w:val="false"/>
          <w:color w:val="000000"/>
          <w:sz w:val="28"/>
        </w:rPr>
        <w:t>
      При несогласии с выводами анализа регуляторного воздействия, анализ регуляторного воздействия проводится уполномоченным органом или другими заинтересованными лицами в порядке альтернативы.</w:t>
      </w:r>
    </w:p>
    <w:bookmarkEnd w:id="32"/>
    <w:bookmarkStart w:name="z41" w:id="33"/>
    <w:p>
      <w:pPr>
        <w:spacing w:after="0"/>
        <w:ind w:left="0"/>
        <w:jc w:val="both"/>
      </w:pPr>
      <w:r>
        <w:rPr>
          <w:rFonts w:ascii="Times New Roman"/>
          <w:b w:val="false"/>
          <w:i w:val="false"/>
          <w:color w:val="000000"/>
          <w:sz w:val="28"/>
        </w:rPr>
        <w:t>
      6. Процедура анализа регуляторного воздействия включает следующие этапы:</w:t>
      </w:r>
    </w:p>
    <w:bookmarkEnd w:id="33"/>
    <w:bookmarkStart w:name="z42" w:id="34"/>
    <w:p>
      <w:pPr>
        <w:spacing w:after="0"/>
        <w:ind w:left="0"/>
        <w:jc w:val="both"/>
      </w:pPr>
      <w:r>
        <w:rPr>
          <w:rFonts w:ascii="Times New Roman"/>
          <w:b w:val="false"/>
          <w:i w:val="false"/>
          <w:color w:val="000000"/>
          <w:sz w:val="28"/>
        </w:rPr>
        <w:t>
      1) заполнение аналитической формы анализа регуляторного воздействия при введении новых регуляторных инструментов и ужесточения регулирования/аналитической формы анализа регуляторного воздействия пересмотра действующих/введенных регуляторных инструментов;</w:t>
      </w:r>
    </w:p>
    <w:bookmarkEnd w:id="34"/>
    <w:bookmarkStart w:name="z43" w:id="35"/>
    <w:p>
      <w:pPr>
        <w:spacing w:after="0"/>
        <w:ind w:left="0"/>
        <w:jc w:val="both"/>
      </w:pPr>
      <w:r>
        <w:rPr>
          <w:rFonts w:ascii="Times New Roman"/>
          <w:b w:val="false"/>
          <w:i w:val="false"/>
          <w:color w:val="000000"/>
          <w:sz w:val="28"/>
        </w:rPr>
        <w:t>
      2) проведение общественных обсуждений результатов анализа регуляторного воздействия;</w:t>
      </w:r>
    </w:p>
    <w:bookmarkEnd w:id="35"/>
    <w:bookmarkStart w:name="z44" w:id="36"/>
    <w:p>
      <w:pPr>
        <w:spacing w:after="0"/>
        <w:ind w:left="0"/>
        <w:jc w:val="both"/>
      </w:pPr>
      <w:r>
        <w:rPr>
          <w:rFonts w:ascii="Times New Roman"/>
          <w:b w:val="false"/>
          <w:i w:val="false"/>
          <w:color w:val="000000"/>
          <w:sz w:val="28"/>
        </w:rPr>
        <w:t>
      3) положительное заключение о соблюдении процедур проведения анализа регуляторного воздействия уполномоченного органа по предпринимательству/управления предпринимательства;</w:t>
      </w:r>
    </w:p>
    <w:bookmarkEnd w:id="36"/>
    <w:bookmarkStart w:name="z45" w:id="37"/>
    <w:p>
      <w:pPr>
        <w:spacing w:after="0"/>
        <w:ind w:left="0"/>
        <w:jc w:val="both"/>
      </w:pPr>
      <w:r>
        <w:rPr>
          <w:rFonts w:ascii="Times New Roman"/>
          <w:b w:val="false"/>
          <w:i w:val="false"/>
          <w:color w:val="000000"/>
          <w:sz w:val="28"/>
        </w:rPr>
        <w:t>
      4) проведение анализа регуляторного воздействия в порядке альтернативы, в случае несогласия с выводами анализа регуляторного воздействия;</w:t>
      </w:r>
    </w:p>
    <w:bookmarkEnd w:id="37"/>
    <w:bookmarkStart w:name="z46" w:id="38"/>
    <w:p>
      <w:pPr>
        <w:spacing w:after="0"/>
        <w:ind w:left="0"/>
        <w:jc w:val="both"/>
      </w:pPr>
      <w:r>
        <w:rPr>
          <w:rFonts w:ascii="Times New Roman"/>
          <w:b w:val="false"/>
          <w:i w:val="false"/>
          <w:color w:val="000000"/>
          <w:sz w:val="28"/>
        </w:rPr>
        <w:t>
      5) рассмотрение результатов анализа регуляторного воздействия Межведомственной комиссией или Региональной комиссией по актам регионального значения.</w:t>
      </w:r>
    </w:p>
    <w:bookmarkEnd w:id="38"/>
    <w:bookmarkStart w:name="z47" w:id="39"/>
    <w:p>
      <w:pPr>
        <w:spacing w:after="0"/>
        <w:ind w:left="0"/>
        <w:jc w:val="left"/>
      </w:pPr>
      <w:r>
        <w:rPr>
          <w:rFonts w:ascii="Times New Roman"/>
          <w:b/>
          <w:i w:val="false"/>
          <w:color w:val="000000"/>
        </w:rPr>
        <w:t xml:space="preserve"> Параграф 2. Порядок проведения анализа регуляторного воздействия при введении новых регуляторных инструментов и ужесточения регулирования</w:t>
      </w:r>
    </w:p>
    <w:bookmarkEnd w:id="39"/>
    <w:bookmarkStart w:name="z48" w:id="40"/>
    <w:p>
      <w:pPr>
        <w:spacing w:after="0"/>
        <w:ind w:left="0"/>
        <w:jc w:val="both"/>
      </w:pPr>
      <w:r>
        <w:rPr>
          <w:rFonts w:ascii="Times New Roman"/>
          <w:b w:val="false"/>
          <w:i w:val="false"/>
          <w:color w:val="000000"/>
          <w:sz w:val="28"/>
        </w:rPr>
        <w:t>
      7. Анализ регуляторного воздействия вводимых новых регуляторных инструментов и ужесточения регулирования проводится государственным органом посредством выполнения следующих последовательных действий:</w:t>
      </w:r>
    </w:p>
    <w:bookmarkEnd w:id="40"/>
    <w:bookmarkStart w:name="z49" w:id="41"/>
    <w:p>
      <w:pPr>
        <w:spacing w:after="0"/>
        <w:ind w:left="0"/>
        <w:jc w:val="both"/>
      </w:pPr>
      <w:r>
        <w:rPr>
          <w:rFonts w:ascii="Times New Roman"/>
          <w:b w:val="false"/>
          <w:i w:val="false"/>
          <w:color w:val="000000"/>
          <w:sz w:val="28"/>
        </w:rPr>
        <w:t>
      1) выявление проблемы, которую необходимо решить;</w:t>
      </w:r>
    </w:p>
    <w:bookmarkEnd w:id="41"/>
    <w:bookmarkStart w:name="z50" w:id="42"/>
    <w:p>
      <w:pPr>
        <w:spacing w:after="0"/>
        <w:ind w:left="0"/>
        <w:jc w:val="both"/>
      </w:pPr>
      <w:r>
        <w:rPr>
          <w:rFonts w:ascii="Times New Roman"/>
          <w:b w:val="false"/>
          <w:i w:val="false"/>
          <w:color w:val="000000"/>
          <w:sz w:val="28"/>
        </w:rPr>
        <w:t>
      2) заполнение аналитической формы анализа регуляторного воздействия при введении новых регуляторных инструментов и ужесточения регулирования (далее – аналитическая форма) согласно приложению 1 к настоящим Правилам;</w:t>
      </w:r>
    </w:p>
    <w:bookmarkEnd w:id="42"/>
    <w:bookmarkStart w:name="z51" w:id="43"/>
    <w:p>
      <w:pPr>
        <w:spacing w:after="0"/>
        <w:ind w:left="0"/>
        <w:jc w:val="both"/>
      </w:pPr>
      <w:r>
        <w:rPr>
          <w:rFonts w:ascii="Times New Roman"/>
          <w:b w:val="false"/>
          <w:i w:val="false"/>
          <w:color w:val="000000"/>
          <w:sz w:val="28"/>
        </w:rPr>
        <w:t>
      3) разработка проектов документов, предусмотренных пунктом 3 настоящих Правил для введения новых регуляторных инструментов или ужесточения регулирования;</w:t>
      </w:r>
    </w:p>
    <w:bookmarkEnd w:id="43"/>
    <w:bookmarkStart w:name="z52" w:id="44"/>
    <w:p>
      <w:pPr>
        <w:spacing w:after="0"/>
        <w:ind w:left="0"/>
        <w:jc w:val="both"/>
      </w:pPr>
      <w:r>
        <w:rPr>
          <w:rFonts w:ascii="Times New Roman"/>
          <w:b w:val="false"/>
          <w:i w:val="false"/>
          <w:color w:val="000000"/>
          <w:sz w:val="28"/>
        </w:rPr>
        <w:t>
      4) проведение общественных обсуждений результатов анализа регуляторного воздействия в соответствии с параграфом 7 главы 2 настоящих Правил;</w:t>
      </w:r>
    </w:p>
    <w:bookmarkEnd w:id="44"/>
    <w:bookmarkStart w:name="z53" w:id="45"/>
    <w:p>
      <w:pPr>
        <w:spacing w:after="0"/>
        <w:ind w:left="0"/>
        <w:jc w:val="both"/>
      </w:pPr>
      <w:r>
        <w:rPr>
          <w:rFonts w:ascii="Times New Roman"/>
          <w:b w:val="false"/>
          <w:i w:val="false"/>
          <w:color w:val="000000"/>
          <w:sz w:val="28"/>
        </w:rPr>
        <w:t>
      5) доработка аналитической формы и (или) проектов документов, предусмотренных пунктом 3 настоящих Правил, по результатам общественных обсуждений, и направление их на государственном и русском языках в уполномоченный орган по предпринимательству/управление предпринимательства, а также отчета общественных обсуждений по форме согласно приложению 2 к настоящим Правилам.</w:t>
      </w:r>
    </w:p>
    <w:bookmarkEnd w:id="45"/>
    <w:bookmarkStart w:name="z54" w:id="46"/>
    <w:p>
      <w:pPr>
        <w:spacing w:after="0"/>
        <w:ind w:left="0"/>
        <w:jc w:val="both"/>
      </w:pPr>
      <w:r>
        <w:rPr>
          <w:rFonts w:ascii="Times New Roman"/>
          <w:b w:val="false"/>
          <w:i w:val="false"/>
          <w:color w:val="000000"/>
          <w:sz w:val="28"/>
        </w:rPr>
        <w:t>
      8. При получении отрицательного заключения о соблюдении государственными органами процедуры анализа регуляторного воздействия государственный орган отказывается от предлагаемого регулирования либо дорабатывает аналитическую форму.</w:t>
      </w:r>
    </w:p>
    <w:bookmarkEnd w:id="46"/>
    <w:bookmarkStart w:name="z55" w:id="47"/>
    <w:p>
      <w:pPr>
        <w:spacing w:after="0"/>
        <w:ind w:left="0"/>
        <w:jc w:val="left"/>
      </w:pPr>
      <w:r>
        <w:rPr>
          <w:rFonts w:ascii="Times New Roman"/>
          <w:b/>
          <w:i w:val="false"/>
          <w:color w:val="000000"/>
        </w:rPr>
        <w:t xml:space="preserve"> Параграф 3. Порядок пересмотра регуляторных инструментов</w:t>
      </w:r>
    </w:p>
    <w:bookmarkEnd w:id="47"/>
    <w:bookmarkStart w:name="z56" w:id="48"/>
    <w:p>
      <w:pPr>
        <w:spacing w:after="0"/>
        <w:ind w:left="0"/>
        <w:jc w:val="both"/>
      </w:pPr>
      <w:r>
        <w:rPr>
          <w:rFonts w:ascii="Times New Roman"/>
          <w:b w:val="false"/>
          <w:i w:val="false"/>
          <w:color w:val="000000"/>
          <w:sz w:val="28"/>
        </w:rPr>
        <w:t>
      9. Анализ регуляторного воздействия проводится до и после введения регуляторного инструмента, в том числе по действующим регуляторным инструментам, в отношении которых ранее не проводился анализ регуляторного воздействия.</w:t>
      </w:r>
    </w:p>
    <w:bookmarkEnd w:id="48"/>
    <w:bookmarkStart w:name="z57" w:id="49"/>
    <w:p>
      <w:pPr>
        <w:spacing w:after="0"/>
        <w:ind w:left="0"/>
        <w:jc w:val="both"/>
      </w:pPr>
      <w:r>
        <w:rPr>
          <w:rFonts w:ascii="Times New Roman"/>
          <w:b w:val="false"/>
          <w:i w:val="false"/>
          <w:color w:val="000000"/>
          <w:sz w:val="28"/>
        </w:rPr>
        <w:t>
      Анализ регуляторного воздействия введенных регуляторных инструментов, а также действующих регуляторных инструментов осуществляется для установления достижения заявленных целей регулирования при принятии правового акта, а также оценки последствий фактического воздействия регуляторных инструментов на субъекты регулирования, в соответствии с планами пересмотра действующих регуляторных инструментов государственных органов (далее – планами пересмотра), утверждаемыми регулирующими государственными органами ежегодно, в том числе с учетом обоснованных предложений уполномоченного органа по предпринимательству (далее – уполномоченный орган) и Национальной палаты предпринимателей Республики Казахстан "Атамекен" (далее – Национальной палаты предпринимателей).</w:t>
      </w:r>
    </w:p>
    <w:bookmarkEnd w:id="49"/>
    <w:bookmarkStart w:name="z58" w:id="50"/>
    <w:p>
      <w:pPr>
        <w:spacing w:after="0"/>
        <w:ind w:left="0"/>
        <w:jc w:val="both"/>
      </w:pPr>
      <w:r>
        <w:rPr>
          <w:rFonts w:ascii="Times New Roman"/>
          <w:b w:val="false"/>
          <w:i w:val="false"/>
          <w:color w:val="000000"/>
          <w:sz w:val="28"/>
        </w:rPr>
        <w:t>
      В план пересмотра включаются:</w:t>
      </w:r>
    </w:p>
    <w:bookmarkEnd w:id="50"/>
    <w:bookmarkStart w:name="z59" w:id="51"/>
    <w:p>
      <w:pPr>
        <w:spacing w:after="0"/>
        <w:ind w:left="0"/>
        <w:jc w:val="both"/>
      </w:pPr>
      <w:r>
        <w:rPr>
          <w:rFonts w:ascii="Times New Roman"/>
          <w:b w:val="false"/>
          <w:i w:val="false"/>
          <w:color w:val="000000"/>
          <w:sz w:val="28"/>
        </w:rPr>
        <w:t>
      введенные регуляторные инструменты, в соответствии с заявленными сроками индикаторов оценки в аналитической форме анализа регуляторного воздействия;</w:t>
      </w:r>
    </w:p>
    <w:bookmarkEnd w:id="51"/>
    <w:bookmarkStart w:name="z60" w:id="52"/>
    <w:p>
      <w:pPr>
        <w:spacing w:after="0"/>
        <w:ind w:left="0"/>
        <w:jc w:val="both"/>
      </w:pPr>
      <w:r>
        <w:rPr>
          <w:rFonts w:ascii="Times New Roman"/>
          <w:b w:val="false"/>
          <w:i w:val="false"/>
          <w:color w:val="000000"/>
          <w:sz w:val="28"/>
        </w:rPr>
        <w:t>
      выявленные государственным органом, и (или) уполномоченным органом/управлением предпринимательства, Национальной/региональной палатой предпринимателей действующие регуляторные инструменты, по которым анализ регуляторного воздействия не проводился, отвечающие одному или нескольким критериям неэффективности, определенных в пункте 10 настоящих Правил.</w:t>
      </w:r>
    </w:p>
    <w:bookmarkEnd w:id="52"/>
    <w:bookmarkStart w:name="z61" w:id="53"/>
    <w:p>
      <w:pPr>
        <w:spacing w:after="0"/>
        <w:ind w:left="0"/>
        <w:jc w:val="both"/>
      </w:pPr>
      <w:r>
        <w:rPr>
          <w:rFonts w:ascii="Times New Roman"/>
          <w:b w:val="false"/>
          <w:i w:val="false"/>
          <w:color w:val="000000"/>
          <w:sz w:val="28"/>
        </w:rPr>
        <w:t>
      10. Критериями неэффективности действующих регуляторных инструментов являются:</w:t>
      </w:r>
    </w:p>
    <w:bookmarkEnd w:id="53"/>
    <w:bookmarkStart w:name="z62" w:id="54"/>
    <w:p>
      <w:pPr>
        <w:spacing w:after="0"/>
        <w:ind w:left="0"/>
        <w:jc w:val="both"/>
      </w:pPr>
      <w:r>
        <w:rPr>
          <w:rFonts w:ascii="Times New Roman"/>
          <w:b w:val="false"/>
          <w:i w:val="false"/>
          <w:color w:val="000000"/>
          <w:sz w:val="28"/>
        </w:rPr>
        <w:t>
      1) неоднозначные требования и (или) процедуры;</w:t>
      </w:r>
    </w:p>
    <w:bookmarkEnd w:id="54"/>
    <w:bookmarkStart w:name="z63" w:id="55"/>
    <w:p>
      <w:pPr>
        <w:spacing w:after="0"/>
        <w:ind w:left="0"/>
        <w:jc w:val="both"/>
      </w:pPr>
      <w:r>
        <w:rPr>
          <w:rFonts w:ascii="Times New Roman"/>
          <w:b w:val="false"/>
          <w:i w:val="false"/>
          <w:color w:val="000000"/>
          <w:sz w:val="28"/>
        </w:rPr>
        <w:t>
      2) требования и (или) процедуры, не соответствующие требованиям законодательства;</w:t>
      </w:r>
    </w:p>
    <w:bookmarkEnd w:id="55"/>
    <w:bookmarkStart w:name="z64" w:id="56"/>
    <w:p>
      <w:pPr>
        <w:spacing w:after="0"/>
        <w:ind w:left="0"/>
        <w:jc w:val="both"/>
      </w:pPr>
      <w:r>
        <w:rPr>
          <w:rFonts w:ascii="Times New Roman"/>
          <w:b w:val="false"/>
          <w:i w:val="false"/>
          <w:color w:val="000000"/>
          <w:sz w:val="28"/>
        </w:rPr>
        <w:t>
      3) невостребованные требования и (или) процедуры, фактически не применяемые государственными органами;</w:t>
      </w:r>
    </w:p>
    <w:bookmarkEnd w:id="56"/>
    <w:bookmarkStart w:name="z65" w:id="57"/>
    <w:p>
      <w:pPr>
        <w:spacing w:after="0"/>
        <w:ind w:left="0"/>
        <w:jc w:val="both"/>
      </w:pPr>
      <w:r>
        <w:rPr>
          <w:rFonts w:ascii="Times New Roman"/>
          <w:b w:val="false"/>
          <w:i w:val="false"/>
          <w:color w:val="000000"/>
          <w:sz w:val="28"/>
        </w:rPr>
        <w:t>
      4) требования и (или) процедуры, не соответствующие установленным законодательством целям регулирования в определенной отрасли, сфере, в том числе требованиям к безопасности осуществления деятельности, а также требованиям к безопасности и качеству поставляемой услуги;</w:t>
      </w:r>
    </w:p>
    <w:bookmarkEnd w:id="57"/>
    <w:bookmarkStart w:name="z66" w:id="58"/>
    <w:p>
      <w:pPr>
        <w:spacing w:after="0"/>
        <w:ind w:left="0"/>
        <w:jc w:val="both"/>
      </w:pPr>
      <w:r>
        <w:rPr>
          <w:rFonts w:ascii="Times New Roman"/>
          <w:b w:val="false"/>
          <w:i w:val="false"/>
          <w:color w:val="000000"/>
          <w:sz w:val="28"/>
        </w:rPr>
        <w:t>
      5) требования и (или) процедуры, дублируемые в рамках полномочий разных государственных органов, разных организаций, в том числе международных и других лиц;</w:t>
      </w:r>
    </w:p>
    <w:bookmarkEnd w:id="58"/>
    <w:bookmarkStart w:name="z67" w:id="59"/>
    <w:p>
      <w:pPr>
        <w:spacing w:after="0"/>
        <w:ind w:left="0"/>
        <w:jc w:val="both"/>
      </w:pPr>
      <w:r>
        <w:rPr>
          <w:rFonts w:ascii="Times New Roman"/>
          <w:b w:val="false"/>
          <w:i w:val="false"/>
          <w:color w:val="000000"/>
          <w:sz w:val="28"/>
        </w:rPr>
        <w:t>
      6) требования, не обеспечивающие достижение установленных законодательством целей регулирования, в том числе имеющие формальный характер;</w:t>
      </w:r>
    </w:p>
    <w:bookmarkEnd w:id="59"/>
    <w:bookmarkStart w:name="z68" w:id="60"/>
    <w:p>
      <w:pPr>
        <w:spacing w:after="0"/>
        <w:ind w:left="0"/>
        <w:jc w:val="both"/>
      </w:pPr>
      <w:r>
        <w:rPr>
          <w:rFonts w:ascii="Times New Roman"/>
          <w:b w:val="false"/>
          <w:i w:val="false"/>
          <w:color w:val="000000"/>
          <w:sz w:val="28"/>
        </w:rPr>
        <w:t>
      7) требования, в отношении которых определена необходимость и существует возможность замены более эффективным вариантом регулирования по сравнению с действующим регулированием;</w:t>
      </w:r>
    </w:p>
    <w:bookmarkEnd w:id="60"/>
    <w:bookmarkStart w:name="z69" w:id="61"/>
    <w:p>
      <w:pPr>
        <w:spacing w:after="0"/>
        <w:ind w:left="0"/>
        <w:jc w:val="both"/>
      </w:pPr>
      <w:r>
        <w:rPr>
          <w:rFonts w:ascii="Times New Roman"/>
          <w:b w:val="false"/>
          <w:i w:val="false"/>
          <w:color w:val="000000"/>
          <w:sz w:val="28"/>
        </w:rPr>
        <w:t>
      8) меры воздействия, применяемые в отношении субъектов регулирования, несоразмерные с характером правонарушения, в том числе с тяжестью наступивших или предотвращенных вредных последствий, размером причиненного, добровольно возмещенного или устраненного вреда либо иными обстоятельствами.</w:t>
      </w:r>
    </w:p>
    <w:bookmarkEnd w:id="61"/>
    <w:bookmarkStart w:name="z70" w:id="62"/>
    <w:p>
      <w:pPr>
        <w:spacing w:after="0"/>
        <w:ind w:left="0"/>
        <w:jc w:val="both"/>
      </w:pPr>
      <w:r>
        <w:rPr>
          <w:rFonts w:ascii="Times New Roman"/>
          <w:b w:val="false"/>
          <w:i w:val="false"/>
          <w:color w:val="000000"/>
          <w:sz w:val="28"/>
        </w:rPr>
        <w:t>
      11. Обоснованные предложения по включению требований в план пересмотра по форме согласно приложению 3 к настоящим Правилам ежегодно до 1 ноября вносятся:</w:t>
      </w:r>
    </w:p>
    <w:bookmarkEnd w:id="62"/>
    <w:bookmarkStart w:name="z71" w:id="63"/>
    <w:p>
      <w:pPr>
        <w:spacing w:after="0"/>
        <w:ind w:left="0"/>
        <w:jc w:val="both"/>
      </w:pPr>
      <w:r>
        <w:rPr>
          <w:rFonts w:ascii="Times New Roman"/>
          <w:b w:val="false"/>
          <w:i w:val="false"/>
          <w:color w:val="000000"/>
          <w:sz w:val="28"/>
        </w:rPr>
        <w:t>
      соответствующему регулирующему государственному органу уполномоченным органом и Национальной палатой предпринимателей;</w:t>
      </w:r>
    </w:p>
    <w:bookmarkEnd w:id="63"/>
    <w:bookmarkStart w:name="z72" w:id="64"/>
    <w:p>
      <w:pPr>
        <w:spacing w:after="0"/>
        <w:ind w:left="0"/>
        <w:jc w:val="both"/>
      </w:pPr>
      <w:r>
        <w:rPr>
          <w:rFonts w:ascii="Times New Roman"/>
          <w:b w:val="false"/>
          <w:i w:val="false"/>
          <w:color w:val="000000"/>
          <w:sz w:val="28"/>
        </w:rPr>
        <w:t>
      управлению предпринимательства региональной палатой.</w:t>
      </w:r>
    </w:p>
    <w:bookmarkEnd w:id="64"/>
    <w:bookmarkStart w:name="z73" w:id="65"/>
    <w:p>
      <w:pPr>
        <w:spacing w:after="0"/>
        <w:ind w:left="0"/>
        <w:jc w:val="both"/>
      </w:pPr>
      <w:r>
        <w:rPr>
          <w:rFonts w:ascii="Times New Roman"/>
          <w:b w:val="false"/>
          <w:i w:val="false"/>
          <w:color w:val="000000"/>
          <w:sz w:val="28"/>
        </w:rPr>
        <w:t>
      Подтверждением обоснования предложений являются обращения физических и (или) юридических лиц, информация в средствах массовой информации, практика применения, введение требований в отношении субъектов предпринимательства без проведения анализа регуляторного воздействия и другие источники.</w:t>
      </w:r>
    </w:p>
    <w:bookmarkEnd w:id="65"/>
    <w:bookmarkStart w:name="z74" w:id="66"/>
    <w:p>
      <w:pPr>
        <w:spacing w:after="0"/>
        <w:ind w:left="0"/>
        <w:jc w:val="both"/>
      </w:pPr>
      <w:r>
        <w:rPr>
          <w:rFonts w:ascii="Times New Roman"/>
          <w:b w:val="false"/>
          <w:i w:val="false"/>
          <w:color w:val="000000"/>
          <w:sz w:val="28"/>
        </w:rPr>
        <w:t>
      12. План пересмотра формируется согласно приложению 4 к настоящим Правилам на предстоящий год и утверждается ежегодно до 20 декабря и размещается на официальном интернет-ресурсе государственного органа.</w:t>
      </w:r>
    </w:p>
    <w:bookmarkEnd w:id="66"/>
    <w:bookmarkStart w:name="z75" w:id="67"/>
    <w:p>
      <w:pPr>
        <w:spacing w:after="0"/>
        <w:ind w:left="0"/>
        <w:jc w:val="both"/>
      </w:pPr>
      <w:r>
        <w:rPr>
          <w:rFonts w:ascii="Times New Roman"/>
          <w:b w:val="false"/>
          <w:i w:val="false"/>
          <w:color w:val="000000"/>
          <w:sz w:val="28"/>
        </w:rPr>
        <w:t>
      При этом, план пересмотра актов регионального значения утверждается местным исполнительным органом области, городов республиканского значения, столицы и размещается на интернет-ресурсе управления предпринимательства.</w:t>
      </w:r>
    </w:p>
    <w:bookmarkEnd w:id="67"/>
    <w:bookmarkStart w:name="z76" w:id="68"/>
    <w:p>
      <w:pPr>
        <w:spacing w:after="0"/>
        <w:ind w:left="0"/>
        <w:jc w:val="both"/>
      </w:pPr>
      <w:r>
        <w:rPr>
          <w:rFonts w:ascii="Times New Roman"/>
          <w:b w:val="false"/>
          <w:i w:val="false"/>
          <w:color w:val="000000"/>
          <w:sz w:val="28"/>
        </w:rPr>
        <w:t>
      13. Информация о неисполнении государственными органами планов пересмотра выносится уполномоченным органом на рассмотрение Межведомственной комиссии.</w:t>
      </w:r>
    </w:p>
    <w:bookmarkEnd w:id="68"/>
    <w:bookmarkStart w:name="z77" w:id="69"/>
    <w:p>
      <w:pPr>
        <w:spacing w:after="0"/>
        <w:ind w:left="0"/>
        <w:jc w:val="both"/>
      </w:pPr>
      <w:r>
        <w:rPr>
          <w:rFonts w:ascii="Times New Roman"/>
          <w:b w:val="false"/>
          <w:i w:val="false"/>
          <w:color w:val="000000"/>
          <w:sz w:val="28"/>
        </w:rPr>
        <w:t>
      14. Анализ регуляторного воздействия в порядке пересмотра проводится государственным органом посредством выполнения следующих последовательных действий:</w:t>
      </w:r>
    </w:p>
    <w:bookmarkEnd w:id="69"/>
    <w:bookmarkStart w:name="z78" w:id="70"/>
    <w:p>
      <w:pPr>
        <w:spacing w:after="0"/>
        <w:ind w:left="0"/>
        <w:jc w:val="both"/>
      </w:pPr>
      <w:r>
        <w:rPr>
          <w:rFonts w:ascii="Times New Roman"/>
          <w:b w:val="false"/>
          <w:i w:val="false"/>
          <w:color w:val="000000"/>
          <w:sz w:val="28"/>
        </w:rPr>
        <w:t>
      1) заполнения аналитической формы анализа регуляторного воздействия пересмотра действующих/введенных регуляторных инструментов (далее – аналитическая форма пересмотра) согласно приложению 5;</w:t>
      </w:r>
    </w:p>
    <w:bookmarkEnd w:id="70"/>
    <w:bookmarkStart w:name="z79" w:id="71"/>
    <w:p>
      <w:pPr>
        <w:spacing w:after="0"/>
        <w:ind w:left="0"/>
        <w:jc w:val="both"/>
      </w:pPr>
      <w:r>
        <w:rPr>
          <w:rFonts w:ascii="Times New Roman"/>
          <w:b w:val="false"/>
          <w:i w:val="false"/>
          <w:color w:val="000000"/>
          <w:sz w:val="28"/>
        </w:rPr>
        <w:t>
      2) проведение общественных обсуждений результатов анализа регуляторного воздействия в соответствии с параграфом 7 главы 2 настоящих Правил;</w:t>
      </w:r>
    </w:p>
    <w:bookmarkEnd w:id="71"/>
    <w:bookmarkStart w:name="z80" w:id="72"/>
    <w:p>
      <w:pPr>
        <w:spacing w:after="0"/>
        <w:ind w:left="0"/>
        <w:jc w:val="both"/>
      </w:pPr>
      <w:r>
        <w:rPr>
          <w:rFonts w:ascii="Times New Roman"/>
          <w:b w:val="false"/>
          <w:i w:val="false"/>
          <w:color w:val="000000"/>
          <w:sz w:val="28"/>
        </w:rPr>
        <w:t>
      3) доработка аналитической формы пересмотра, по результатам общественных обсуждений, и направление их на государственном и русском языках в уполномоченный орган/управление предпринимательства, а также отчета общественных обсуждений по форме согласно приложению 2 к настоящим Правилам.</w:t>
      </w:r>
    </w:p>
    <w:bookmarkEnd w:id="72"/>
    <w:bookmarkStart w:name="z81" w:id="73"/>
    <w:p>
      <w:pPr>
        <w:spacing w:after="0"/>
        <w:ind w:left="0"/>
        <w:jc w:val="both"/>
      </w:pPr>
      <w:r>
        <w:rPr>
          <w:rFonts w:ascii="Times New Roman"/>
          <w:b w:val="false"/>
          <w:i w:val="false"/>
          <w:color w:val="000000"/>
          <w:sz w:val="28"/>
        </w:rPr>
        <w:t>
      15. По результатам анализа регуляторного воздействия в зависимости от эффективности применения регуляторного инструмента регуляторный инструмент подлежит отмене или пересмотру иным образом.</w:t>
      </w:r>
    </w:p>
    <w:bookmarkEnd w:id="73"/>
    <w:bookmarkStart w:name="z82" w:id="74"/>
    <w:p>
      <w:pPr>
        <w:spacing w:after="0"/>
        <w:ind w:left="0"/>
        <w:jc w:val="both"/>
      </w:pPr>
      <w:r>
        <w:rPr>
          <w:rFonts w:ascii="Times New Roman"/>
          <w:b w:val="false"/>
          <w:i w:val="false"/>
          <w:color w:val="000000"/>
          <w:sz w:val="28"/>
        </w:rPr>
        <w:t>
      Регуляторный инструмент подлежит отмене в случае не достижения целей государственного регулирования предпринимательской деятельности, заявленных при его введении.</w:t>
      </w:r>
    </w:p>
    <w:bookmarkEnd w:id="74"/>
    <w:bookmarkStart w:name="z83" w:id="75"/>
    <w:p>
      <w:pPr>
        <w:spacing w:after="0"/>
        <w:ind w:left="0"/>
        <w:jc w:val="both"/>
      </w:pPr>
      <w:r>
        <w:rPr>
          <w:rFonts w:ascii="Times New Roman"/>
          <w:b w:val="false"/>
          <w:i w:val="false"/>
          <w:color w:val="000000"/>
          <w:sz w:val="28"/>
        </w:rPr>
        <w:t>
      Соответствующие рекомендации вырабатываются Межведомственной комиссией/Региональной комиссией в соответствии с параграфом 6 главы 2 настоящих Правил.</w:t>
      </w:r>
    </w:p>
    <w:bookmarkEnd w:id="75"/>
    <w:bookmarkStart w:name="z84" w:id="76"/>
    <w:p>
      <w:pPr>
        <w:spacing w:after="0"/>
        <w:ind w:left="0"/>
        <w:jc w:val="both"/>
      </w:pPr>
      <w:r>
        <w:rPr>
          <w:rFonts w:ascii="Times New Roman"/>
          <w:b w:val="false"/>
          <w:i w:val="false"/>
          <w:color w:val="000000"/>
          <w:sz w:val="28"/>
        </w:rPr>
        <w:t>
      При этом, если по результатам анализа регуляторного воздействия предусматривается замена действующего регуляторного инструмента новым или ужесточение регулирования, то государственный орган проводит анализ регуляторного инструмента на введение регуляторного инструмента или ужесточение регулирования.</w:t>
      </w:r>
    </w:p>
    <w:bookmarkEnd w:id="76"/>
    <w:bookmarkStart w:name="z85" w:id="77"/>
    <w:p>
      <w:pPr>
        <w:spacing w:after="0"/>
        <w:ind w:left="0"/>
        <w:jc w:val="left"/>
      </w:pPr>
      <w:r>
        <w:rPr>
          <w:rFonts w:ascii="Times New Roman"/>
          <w:b/>
          <w:i w:val="false"/>
          <w:color w:val="000000"/>
        </w:rPr>
        <w:t xml:space="preserve"> Параграф 4. Порядок формирования заключения о соблюдении процедур анализа регуляторного воздействия</w:t>
      </w:r>
    </w:p>
    <w:bookmarkEnd w:id="77"/>
    <w:bookmarkStart w:name="z86" w:id="78"/>
    <w:p>
      <w:pPr>
        <w:spacing w:after="0"/>
        <w:ind w:left="0"/>
        <w:jc w:val="both"/>
      </w:pPr>
      <w:r>
        <w:rPr>
          <w:rFonts w:ascii="Times New Roman"/>
          <w:b w:val="false"/>
          <w:i w:val="false"/>
          <w:color w:val="000000"/>
          <w:sz w:val="28"/>
        </w:rPr>
        <w:t>
      16. Уполномоченный орган/управление предпринимательства в течение 10 (десять) рабочих дней со дня поступления аналитической формы и проектов документов, предусмотренных пунктом 3, а по проектам законов Республики Казахстан, инициированных депутатами Парламента Республики Казахстан, или находящихся на рассмотрении в Парламенте Республики Казахстан в течении 7 (семь) рабочих дней, рассматривает их на предмет соблюдения процедур, в том числе проведения общественных обсуждений, установленных настоящими Правилами, и правильности их заполнения.</w:t>
      </w:r>
    </w:p>
    <w:bookmarkEnd w:id="78"/>
    <w:bookmarkStart w:name="z87" w:id="79"/>
    <w:p>
      <w:pPr>
        <w:spacing w:after="0"/>
        <w:ind w:left="0"/>
        <w:jc w:val="both"/>
      </w:pPr>
      <w:r>
        <w:rPr>
          <w:rFonts w:ascii="Times New Roman"/>
          <w:b w:val="false"/>
          <w:i w:val="false"/>
          <w:color w:val="000000"/>
          <w:sz w:val="28"/>
        </w:rPr>
        <w:t>
      По результатам рассмотрения формируется заключение о соблюдении процедур анализа регуляторного воздействия (далее – заключение) по форме согласно приложению 6 к настоящим Правилам.</w:t>
      </w:r>
    </w:p>
    <w:bookmarkEnd w:id="79"/>
    <w:bookmarkStart w:name="z88" w:id="80"/>
    <w:p>
      <w:pPr>
        <w:spacing w:after="0"/>
        <w:ind w:left="0"/>
        <w:jc w:val="both"/>
      </w:pPr>
      <w:r>
        <w:rPr>
          <w:rFonts w:ascii="Times New Roman"/>
          <w:b w:val="false"/>
          <w:i w:val="false"/>
          <w:color w:val="000000"/>
          <w:sz w:val="28"/>
        </w:rPr>
        <w:t>
      17. Уполномоченный орган размещает положительное заключение, на интернет-портале открытых нормативных правовых актов (далее – портал "Открытые НПА"), а также разработанные регулирующими государственными органами проекты документов и аналитическую форму регулирующего государственного органа.</w:t>
      </w:r>
    </w:p>
    <w:bookmarkEnd w:id="80"/>
    <w:bookmarkStart w:name="z89" w:id="81"/>
    <w:p>
      <w:pPr>
        <w:spacing w:after="0"/>
        <w:ind w:left="0"/>
        <w:jc w:val="both"/>
      </w:pPr>
      <w:r>
        <w:rPr>
          <w:rFonts w:ascii="Times New Roman"/>
          <w:b w:val="false"/>
          <w:i w:val="false"/>
          <w:color w:val="000000"/>
          <w:sz w:val="28"/>
        </w:rPr>
        <w:t>
      Заключение по актам регионального значения формируется управлением предпринимательства.</w:t>
      </w:r>
    </w:p>
    <w:bookmarkEnd w:id="81"/>
    <w:bookmarkStart w:name="z90" w:id="82"/>
    <w:p>
      <w:pPr>
        <w:spacing w:after="0"/>
        <w:ind w:left="0"/>
        <w:jc w:val="both"/>
      </w:pPr>
      <w:r>
        <w:rPr>
          <w:rFonts w:ascii="Times New Roman"/>
          <w:b w:val="false"/>
          <w:i w:val="false"/>
          <w:color w:val="000000"/>
          <w:sz w:val="28"/>
        </w:rPr>
        <w:t>
      Управление предпринимательства размещает на официальном интернет-ресурсе государственного органа положительное заключение, а также разработанные разработчиком проекты актов регионального значения, аналитическую форму органа-разработчика, и направляет их уполномоченному органу по предпринимательству для размещения на портале "Открытые НПА".</w:t>
      </w:r>
    </w:p>
    <w:bookmarkEnd w:id="82"/>
    <w:bookmarkStart w:name="z91" w:id="83"/>
    <w:p>
      <w:pPr>
        <w:spacing w:after="0"/>
        <w:ind w:left="0"/>
        <w:jc w:val="both"/>
      </w:pPr>
      <w:r>
        <w:rPr>
          <w:rFonts w:ascii="Times New Roman"/>
          <w:b w:val="false"/>
          <w:i w:val="false"/>
          <w:color w:val="000000"/>
          <w:sz w:val="28"/>
        </w:rPr>
        <w:t>
      18. Уполномоченный орган одновременно с размещением положительного заключения, на портале "Открытые НПА", направляет уведомление об этом регулирующему государственному органу и в Национальную палату предпринимателей для сведения.</w:t>
      </w:r>
    </w:p>
    <w:bookmarkEnd w:id="83"/>
    <w:bookmarkStart w:name="z92" w:id="84"/>
    <w:p>
      <w:pPr>
        <w:spacing w:after="0"/>
        <w:ind w:left="0"/>
        <w:jc w:val="both"/>
      </w:pPr>
      <w:r>
        <w:rPr>
          <w:rFonts w:ascii="Times New Roman"/>
          <w:b w:val="false"/>
          <w:i w:val="false"/>
          <w:color w:val="000000"/>
          <w:sz w:val="28"/>
        </w:rPr>
        <w:t>
      При этом, положительное заключение по актам регионального значения управление предпринимательства размещает на официальном интернет-ресурсе, а также разработанные разработчиком проекты актов регионального значения, аналитическую форму разработчика, и направляет их органу-разработчику в Региональную палату предпринимателей.</w:t>
      </w:r>
    </w:p>
    <w:bookmarkEnd w:id="84"/>
    <w:bookmarkStart w:name="z93" w:id="85"/>
    <w:p>
      <w:pPr>
        <w:spacing w:after="0"/>
        <w:ind w:left="0"/>
        <w:jc w:val="both"/>
      </w:pPr>
      <w:r>
        <w:rPr>
          <w:rFonts w:ascii="Times New Roman"/>
          <w:b w:val="false"/>
          <w:i w:val="false"/>
          <w:color w:val="000000"/>
          <w:sz w:val="28"/>
        </w:rPr>
        <w:t>
      Уполномоченным органом/управлением предпринимательства в положительном заключении устанавливается срок проведения анализа регуляторного воздействия, в порядке альтернативы 15 (пятнадцать) рабочих дней, в случае, если проекты документов, предусмотренные пунктом 3 настоящих Правил, носят комплексный характер указывается 30 (тридцать) рабочих дней со дня опубликования на портале "Открытые НПА".</w:t>
      </w:r>
    </w:p>
    <w:bookmarkEnd w:id="85"/>
    <w:bookmarkStart w:name="z94" w:id="86"/>
    <w:p>
      <w:pPr>
        <w:spacing w:after="0"/>
        <w:ind w:left="0"/>
        <w:jc w:val="both"/>
      </w:pPr>
      <w:r>
        <w:rPr>
          <w:rFonts w:ascii="Times New Roman"/>
          <w:b w:val="false"/>
          <w:i w:val="false"/>
          <w:color w:val="000000"/>
          <w:sz w:val="28"/>
        </w:rPr>
        <w:t>
      19. В случае отрицательного заключения, одним из оснований которого является отсутствие данных (в цифровом измерении), доказывающих факт существования проблемы и указывающих ее масштаб, нарушение порядка проведения общественных обсуждений, отсутствия альтернативных подходов регулирования, государственный орган дорабатывает аналитическую форму и (или) проекты документов, предусмотренных пунктом 3 настоящих Правил, либо отказывается от предлагаемого регулирования. Доработанные документы повторно представляются в уполномоченный орган/управление предпринимательства на государственном и русском языках и рассматриваются в соответствии с настоящим параграфом.</w:t>
      </w:r>
    </w:p>
    <w:bookmarkEnd w:id="86"/>
    <w:bookmarkStart w:name="z95" w:id="87"/>
    <w:p>
      <w:pPr>
        <w:spacing w:after="0"/>
        <w:ind w:left="0"/>
        <w:jc w:val="left"/>
      </w:pPr>
      <w:r>
        <w:rPr>
          <w:rFonts w:ascii="Times New Roman"/>
          <w:b/>
          <w:i w:val="false"/>
          <w:color w:val="000000"/>
        </w:rPr>
        <w:t xml:space="preserve"> Параграф 5. Порядок проведения анализа регуляторного воздействия в порядке альтернативы</w:t>
      </w:r>
    </w:p>
    <w:bookmarkEnd w:id="87"/>
    <w:bookmarkStart w:name="z96" w:id="88"/>
    <w:p>
      <w:pPr>
        <w:spacing w:after="0"/>
        <w:ind w:left="0"/>
        <w:jc w:val="both"/>
      </w:pPr>
      <w:r>
        <w:rPr>
          <w:rFonts w:ascii="Times New Roman"/>
          <w:b w:val="false"/>
          <w:i w:val="false"/>
          <w:color w:val="000000"/>
          <w:sz w:val="28"/>
        </w:rPr>
        <w:t>
      20. Уполномоченный орган, Национальная палата предпринимателей или иные заинтересованные лица при несогласии с выводами анализа регуляторного воздействия, проведенного регулирующими государственными органами, после опубликования на портале "Открытые НПА" положительного заключения уполномоченного органа, в сроки, определенные уполномоченным органом в положительном заключении, проводят анализ регуляторного воздействия в порядке альтернативы.</w:t>
      </w:r>
    </w:p>
    <w:bookmarkEnd w:id="88"/>
    <w:bookmarkStart w:name="z97" w:id="89"/>
    <w:p>
      <w:pPr>
        <w:spacing w:after="0"/>
        <w:ind w:left="0"/>
        <w:jc w:val="both"/>
      </w:pPr>
      <w:r>
        <w:rPr>
          <w:rFonts w:ascii="Times New Roman"/>
          <w:b w:val="false"/>
          <w:i w:val="false"/>
          <w:color w:val="000000"/>
          <w:sz w:val="28"/>
        </w:rPr>
        <w:t>
      Управление предпринимательства, региональная палата предпринимателей или иные заинтересованные лица при несогласии с выводами анализа регуляторного воздействия, проведенного органом-разработчиком по актам регионального значения, после получения от управления предпринимательства положительного заключения, в сроки, определенные в положительном заключении управлением предпринимательства, проводят анализ регуляторного воздействия в порядке альтернативы.</w:t>
      </w:r>
    </w:p>
    <w:bookmarkEnd w:id="89"/>
    <w:bookmarkStart w:name="z98" w:id="90"/>
    <w:p>
      <w:pPr>
        <w:spacing w:after="0"/>
        <w:ind w:left="0"/>
        <w:jc w:val="both"/>
      </w:pPr>
      <w:r>
        <w:rPr>
          <w:rFonts w:ascii="Times New Roman"/>
          <w:b w:val="false"/>
          <w:i w:val="false"/>
          <w:color w:val="000000"/>
          <w:sz w:val="28"/>
        </w:rPr>
        <w:t>
      21. Анализ регуляторного воздействия в порядке альтернативы включает следующие этапы:</w:t>
      </w:r>
    </w:p>
    <w:bookmarkEnd w:id="90"/>
    <w:bookmarkStart w:name="z99" w:id="91"/>
    <w:p>
      <w:pPr>
        <w:spacing w:after="0"/>
        <w:ind w:left="0"/>
        <w:jc w:val="both"/>
      </w:pPr>
      <w:r>
        <w:rPr>
          <w:rFonts w:ascii="Times New Roman"/>
          <w:b w:val="false"/>
          <w:i w:val="false"/>
          <w:color w:val="000000"/>
          <w:sz w:val="28"/>
        </w:rPr>
        <w:t>
      1) заполнение аналитической формы по результатам анализа регуляторного воздействия;</w:t>
      </w:r>
    </w:p>
    <w:bookmarkEnd w:id="91"/>
    <w:bookmarkStart w:name="z100" w:id="92"/>
    <w:p>
      <w:pPr>
        <w:spacing w:after="0"/>
        <w:ind w:left="0"/>
        <w:jc w:val="both"/>
      </w:pPr>
      <w:r>
        <w:rPr>
          <w:rFonts w:ascii="Times New Roman"/>
          <w:b w:val="false"/>
          <w:i w:val="false"/>
          <w:color w:val="000000"/>
          <w:sz w:val="28"/>
        </w:rPr>
        <w:t>
      2) проведение общественных обсуждений результатов анализов регуляторного воздействия в соответствии с параграфом 7 главы 2 настоящих Правил;</w:t>
      </w:r>
    </w:p>
    <w:bookmarkEnd w:id="92"/>
    <w:bookmarkStart w:name="z101" w:id="93"/>
    <w:p>
      <w:pPr>
        <w:spacing w:after="0"/>
        <w:ind w:left="0"/>
        <w:jc w:val="both"/>
      </w:pPr>
      <w:r>
        <w:rPr>
          <w:rFonts w:ascii="Times New Roman"/>
          <w:b w:val="false"/>
          <w:i w:val="false"/>
          <w:color w:val="000000"/>
          <w:sz w:val="28"/>
        </w:rPr>
        <w:t>
      3) доработка аналитической формы по результатам общественных обсуждений,</w:t>
      </w:r>
    </w:p>
    <w:bookmarkEnd w:id="93"/>
    <w:bookmarkStart w:name="z102" w:id="94"/>
    <w:p>
      <w:pPr>
        <w:spacing w:after="0"/>
        <w:ind w:left="0"/>
        <w:jc w:val="both"/>
      </w:pPr>
      <w:r>
        <w:rPr>
          <w:rFonts w:ascii="Times New Roman"/>
          <w:b w:val="false"/>
          <w:i w:val="false"/>
          <w:color w:val="000000"/>
          <w:sz w:val="28"/>
        </w:rPr>
        <w:t>
      4) направление в уполномоченный орган/управление предпринимательства аналитической формы по результатам анализа регуляторного воздействия, а также отчета общественных обсуждений по форме согласно приложению 2 к настоящим Правилам на государственном и русском языках, за исключением случаев, когда анализ регуляторного воздействия, в порядке альтернативы проведен уполномоченным органом.</w:t>
      </w:r>
    </w:p>
    <w:bookmarkEnd w:id="94"/>
    <w:bookmarkStart w:name="z103" w:id="95"/>
    <w:p>
      <w:pPr>
        <w:spacing w:after="0"/>
        <w:ind w:left="0"/>
        <w:jc w:val="both"/>
      </w:pPr>
      <w:r>
        <w:rPr>
          <w:rFonts w:ascii="Times New Roman"/>
          <w:b w:val="false"/>
          <w:i w:val="false"/>
          <w:color w:val="000000"/>
          <w:sz w:val="28"/>
        </w:rPr>
        <w:t>
      Аналитическая форма по результатам анализа регуляторного воздействия, в порядке альтернативы и отчет общественных обсуждений уполномоченным органом доводятся до сведения регулирующего государственного органа, а по актам регионального значения доводятся до сведения органа-разработчика управлением предпринимательства.</w:t>
      </w:r>
    </w:p>
    <w:bookmarkEnd w:id="95"/>
    <w:bookmarkStart w:name="z104" w:id="96"/>
    <w:p>
      <w:pPr>
        <w:spacing w:after="0"/>
        <w:ind w:left="0"/>
        <w:jc w:val="both"/>
      </w:pPr>
      <w:r>
        <w:rPr>
          <w:rFonts w:ascii="Times New Roman"/>
          <w:b w:val="false"/>
          <w:i w:val="false"/>
          <w:color w:val="000000"/>
          <w:sz w:val="28"/>
        </w:rPr>
        <w:t>
      22. Регулирующий государственный орган размещает результаты альтернативного анализа регуляторного воздействия на официальном интернет-ресурсе.</w:t>
      </w:r>
    </w:p>
    <w:bookmarkEnd w:id="96"/>
    <w:bookmarkStart w:name="z105" w:id="97"/>
    <w:p>
      <w:pPr>
        <w:spacing w:after="0"/>
        <w:ind w:left="0"/>
        <w:jc w:val="both"/>
      </w:pPr>
      <w:r>
        <w:rPr>
          <w:rFonts w:ascii="Times New Roman"/>
          <w:b w:val="false"/>
          <w:i w:val="false"/>
          <w:color w:val="000000"/>
          <w:sz w:val="28"/>
        </w:rPr>
        <w:t>
      В случае согласия с результатами анализа регуляторного воздействия в порядке альтернативы, государственный орган дорабатывает аналитическую форму и (или) проекты документов, предусмотренных пунктом 3 настоящих Правил, и повторно представляет их в уполномоченный орган/управление предпринимательства, которые рассматриваются в соответствии с параграфом 4 главы 2 настоящих Правил.</w:t>
      </w:r>
    </w:p>
    <w:bookmarkEnd w:id="97"/>
    <w:bookmarkStart w:name="z106" w:id="98"/>
    <w:p>
      <w:pPr>
        <w:spacing w:after="0"/>
        <w:ind w:left="0"/>
        <w:jc w:val="both"/>
      </w:pPr>
      <w:r>
        <w:rPr>
          <w:rFonts w:ascii="Times New Roman"/>
          <w:b w:val="false"/>
          <w:i w:val="false"/>
          <w:color w:val="000000"/>
          <w:sz w:val="28"/>
        </w:rPr>
        <w:t>
      В случае несогласия регулирующего государственного органа с результатами анализа регуляторного воздействия в порядке альтернативы, аналитическая форма и (или) проекты документов, предусмотренных пунктом 3 настоящих Правил, рассматриваются в соответствии с параграфом 6 главы 2 настоящих Правил.</w:t>
      </w:r>
    </w:p>
    <w:bookmarkEnd w:id="98"/>
    <w:bookmarkStart w:name="z107" w:id="99"/>
    <w:p>
      <w:pPr>
        <w:spacing w:after="0"/>
        <w:ind w:left="0"/>
        <w:jc w:val="left"/>
      </w:pPr>
      <w:r>
        <w:rPr>
          <w:rFonts w:ascii="Times New Roman"/>
          <w:b/>
          <w:i w:val="false"/>
          <w:color w:val="000000"/>
        </w:rPr>
        <w:t xml:space="preserve"> Параграф 6. Порядок рассмотрения результатов анализа регуляторного воздействия Межведомственной комиссией или Региональной комиссией</w:t>
      </w:r>
    </w:p>
    <w:bookmarkEnd w:id="99"/>
    <w:bookmarkStart w:name="z108" w:id="100"/>
    <w:p>
      <w:pPr>
        <w:spacing w:after="0"/>
        <w:ind w:left="0"/>
        <w:jc w:val="both"/>
      </w:pPr>
      <w:r>
        <w:rPr>
          <w:rFonts w:ascii="Times New Roman"/>
          <w:b w:val="false"/>
          <w:i w:val="false"/>
          <w:color w:val="000000"/>
          <w:sz w:val="28"/>
        </w:rPr>
        <w:t>
      23. Результаты рассмотрения анализа регуляторного воздействия, проведенного регулирующими государственными органами, выносятся уполномоченным органом на рассмотрение Межведомственной комиссии.</w:t>
      </w:r>
    </w:p>
    <w:bookmarkEnd w:id="100"/>
    <w:bookmarkStart w:name="z109" w:id="101"/>
    <w:p>
      <w:pPr>
        <w:spacing w:after="0"/>
        <w:ind w:left="0"/>
        <w:jc w:val="both"/>
      </w:pPr>
      <w:r>
        <w:rPr>
          <w:rFonts w:ascii="Times New Roman"/>
          <w:b w:val="false"/>
          <w:i w:val="false"/>
          <w:color w:val="000000"/>
          <w:sz w:val="28"/>
        </w:rPr>
        <w:t>
      Результаты рассмотрения анализа регуляторного воздействия по актам регионального значения выносятся управлением предпринимательства на региональную Комиссию.</w:t>
      </w:r>
    </w:p>
    <w:bookmarkEnd w:id="101"/>
    <w:bookmarkStart w:name="z110" w:id="102"/>
    <w:p>
      <w:pPr>
        <w:spacing w:after="0"/>
        <w:ind w:left="0"/>
        <w:jc w:val="both"/>
      </w:pPr>
      <w:r>
        <w:rPr>
          <w:rFonts w:ascii="Times New Roman"/>
          <w:b w:val="false"/>
          <w:i w:val="false"/>
          <w:color w:val="000000"/>
          <w:sz w:val="28"/>
        </w:rPr>
        <w:t>
      24. По результатам рассмотрения Межведомственная комиссия/Региональная комиссия принимает решение об одобрении одного из результатов анализа регуляторного воздействия (далее – Решение):</w:t>
      </w:r>
    </w:p>
    <w:bookmarkEnd w:id="102"/>
    <w:bookmarkStart w:name="z111" w:id="103"/>
    <w:p>
      <w:pPr>
        <w:spacing w:after="0"/>
        <w:ind w:left="0"/>
        <w:jc w:val="both"/>
      </w:pPr>
      <w:r>
        <w:rPr>
          <w:rFonts w:ascii="Times New Roman"/>
          <w:b w:val="false"/>
          <w:i w:val="false"/>
          <w:color w:val="000000"/>
          <w:sz w:val="28"/>
        </w:rPr>
        <w:t>
      введения нового регуляторного инструмента и (или) ужесточения регулирования, а также об определении срока действия регуляторного инструмента до его пересмотра в случае согласия с его введением;</w:t>
      </w:r>
    </w:p>
    <w:bookmarkEnd w:id="103"/>
    <w:bookmarkStart w:name="z112" w:id="104"/>
    <w:p>
      <w:pPr>
        <w:spacing w:after="0"/>
        <w:ind w:left="0"/>
        <w:jc w:val="both"/>
      </w:pPr>
      <w:r>
        <w:rPr>
          <w:rFonts w:ascii="Times New Roman"/>
          <w:b w:val="false"/>
          <w:i w:val="false"/>
          <w:color w:val="000000"/>
          <w:sz w:val="28"/>
        </w:rPr>
        <w:t>
      отмены действующего регуляторного инструмента, а также об определении срока дальнейшего действия регуляторного инструмента до его пересмотра в случае несогласия с его отменой;</w:t>
      </w:r>
    </w:p>
    <w:bookmarkEnd w:id="104"/>
    <w:bookmarkStart w:name="z113" w:id="105"/>
    <w:p>
      <w:pPr>
        <w:spacing w:after="0"/>
        <w:ind w:left="0"/>
        <w:jc w:val="both"/>
      </w:pPr>
      <w:r>
        <w:rPr>
          <w:rFonts w:ascii="Times New Roman"/>
          <w:b w:val="false"/>
          <w:i w:val="false"/>
          <w:color w:val="000000"/>
          <w:sz w:val="28"/>
        </w:rPr>
        <w:t>
      перевода отдельных видов разрешений или уведомлений из одного вида в другой, в зависимости от эффективности применения разрешительного или уведомительного порядка, а также об определении срока дальнейшего действия, существующего или нового вида разрешения или уведомления до его следующего пересмотра.</w:t>
      </w:r>
    </w:p>
    <w:bookmarkEnd w:id="105"/>
    <w:bookmarkStart w:name="z114" w:id="106"/>
    <w:p>
      <w:pPr>
        <w:spacing w:after="0"/>
        <w:ind w:left="0"/>
        <w:jc w:val="both"/>
      </w:pPr>
      <w:r>
        <w:rPr>
          <w:rFonts w:ascii="Times New Roman"/>
          <w:b w:val="false"/>
          <w:i w:val="false"/>
          <w:color w:val="000000"/>
          <w:sz w:val="28"/>
        </w:rPr>
        <w:t>
      25. Решения оформляются протоколом, копия которого и заключение уполномоченного органа по предпринимательству/управление предпринимательства о соблюдении регулирующими государственными органами установленных процедур, а также результаты анализа регуляторного воздействия являются обязательным приложением к проектам документов, предусмотренных пунктом 3 настоящих Правил до их утверждения.</w:t>
      </w:r>
    </w:p>
    <w:bookmarkEnd w:id="106"/>
    <w:bookmarkStart w:name="z115" w:id="107"/>
    <w:p>
      <w:pPr>
        <w:spacing w:after="0"/>
        <w:ind w:left="0"/>
        <w:jc w:val="left"/>
      </w:pPr>
      <w:r>
        <w:rPr>
          <w:rFonts w:ascii="Times New Roman"/>
          <w:b/>
          <w:i w:val="false"/>
          <w:color w:val="000000"/>
        </w:rPr>
        <w:t xml:space="preserve"> Параграф 7. Порядок проведения общественных обсуждений результатов анализа регуляторного воздействия</w:t>
      </w:r>
    </w:p>
    <w:bookmarkEnd w:id="107"/>
    <w:bookmarkStart w:name="z116" w:id="108"/>
    <w:p>
      <w:pPr>
        <w:spacing w:after="0"/>
        <w:ind w:left="0"/>
        <w:jc w:val="both"/>
      </w:pPr>
      <w:r>
        <w:rPr>
          <w:rFonts w:ascii="Times New Roman"/>
          <w:b w:val="false"/>
          <w:i w:val="false"/>
          <w:color w:val="000000"/>
          <w:sz w:val="28"/>
        </w:rPr>
        <w:t>
      26. Общественные обсуждения результатов анализа регуляторного воздействия осуществляются посредством обсуждения в режиме "on-line" на портале "Открытые НПА" в течении 3 (трех) рабочих дней, также проводятся общественные обсуждения с представителями общественности и заинтересованными лицами посредством круглых столов, конференций, совещаний.</w:t>
      </w:r>
    </w:p>
    <w:bookmarkEnd w:id="108"/>
    <w:bookmarkStart w:name="z117" w:id="109"/>
    <w:p>
      <w:pPr>
        <w:spacing w:after="0"/>
        <w:ind w:left="0"/>
        <w:jc w:val="both"/>
      </w:pPr>
      <w:r>
        <w:rPr>
          <w:rFonts w:ascii="Times New Roman"/>
          <w:b w:val="false"/>
          <w:i w:val="false"/>
          <w:color w:val="000000"/>
          <w:sz w:val="28"/>
        </w:rPr>
        <w:t>
      По итогам общественных обсуждений на портале "Открытые НПА" формируется отчет об итогах "on-line" обсуждений, который подлежит размещению на интернет-ресурсе регулирующего государственного органа и (или) заинтересованного лица.</w:t>
      </w:r>
    </w:p>
    <w:bookmarkEnd w:id="109"/>
    <w:bookmarkStart w:name="z118" w:id="110"/>
    <w:p>
      <w:pPr>
        <w:spacing w:after="0"/>
        <w:ind w:left="0"/>
        <w:jc w:val="both"/>
      </w:pPr>
      <w:r>
        <w:rPr>
          <w:rFonts w:ascii="Times New Roman"/>
          <w:b w:val="false"/>
          <w:i w:val="false"/>
          <w:color w:val="000000"/>
          <w:sz w:val="28"/>
        </w:rPr>
        <w:t>
      Общественные обсуждения проводятся в назначенное время и их результаты протоколируются должностным лицом регулирующего государственного органа.</w:t>
      </w:r>
    </w:p>
    <w:bookmarkEnd w:id="110"/>
    <w:bookmarkStart w:name="z119" w:id="111"/>
    <w:p>
      <w:pPr>
        <w:spacing w:after="0"/>
        <w:ind w:left="0"/>
        <w:jc w:val="both"/>
      </w:pPr>
      <w:r>
        <w:rPr>
          <w:rFonts w:ascii="Times New Roman"/>
          <w:b w:val="false"/>
          <w:i w:val="false"/>
          <w:color w:val="000000"/>
          <w:sz w:val="28"/>
        </w:rPr>
        <w:t>
      Требования по проведению общественных обсуждений посредством обсуждения в режиме "on-line" на портале "Открытые НПА" не распространяется на проведение общественных обсуждений по результатам анализа регуляторного воздействия в порядке альтернативы.</w:t>
      </w:r>
    </w:p>
    <w:bookmarkEnd w:id="111"/>
    <w:bookmarkStart w:name="z120" w:id="112"/>
    <w:p>
      <w:pPr>
        <w:spacing w:after="0"/>
        <w:ind w:left="0"/>
        <w:jc w:val="both"/>
      </w:pPr>
      <w:r>
        <w:rPr>
          <w:rFonts w:ascii="Times New Roman"/>
          <w:b w:val="false"/>
          <w:i w:val="false"/>
          <w:color w:val="000000"/>
          <w:sz w:val="28"/>
        </w:rPr>
        <w:t>
      27. Для проведения общественных обсуждений, регулирующие государственные органы/заинтересованные лица не менее чем за 10 (десять) рабочих дней, а по проектам законов Республики Казахстан, инициированных депутатами Парламента Республики Казахстан, или находящихся на рассмотрении в Парламенте Республики Казахстан, поступивших от Палат Парламента не менее чем за 2 (два) рабочих дня, до даты их проведения, в обязательном порядке извещают о времени даты и окончании их проведения:</w:t>
      </w:r>
    </w:p>
    <w:bookmarkEnd w:id="112"/>
    <w:bookmarkStart w:name="z121" w:id="113"/>
    <w:p>
      <w:pPr>
        <w:spacing w:after="0"/>
        <w:ind w:left="0"/>
        <w:jc w:val="both"/>
      </w:pPr>
      <w:r>
        <w:rPr>
          <w:rFonts w:ascii="Times New Roman"/>
          <w:b w:val="false"/>
          <w:i w:val="false"/>
          <w:color w:val="000000"/>
          <w:sz w:val="28"/>
        </w:rPr>
        <w:t>
      заинтересованных лиц – посредством дачи объявления на своем официальном интернет-ресурсе;</w:t>
      </w:r>
    </w:p>
    <w:bookmarkEnd w:id="113"/>
    <w:bookmarkStart w:name="z122" w:id="114"/>
    <w:p>
      <w:pPr>
        <w:spacing w:after="0"/>
        <w:ind w:left="0"/>
        <w:jc w:val="both"/>
      </w:pPr>
      <w:r>
        <w:rPr>
          <w:rFonts w:ascii="Times New Roman"/>
          <w:b w:val="false"/>
          <w:i w:val="false"/>
          <w:color w:val="000000"/>
          <w:sz w:val="28"/>
        </w:rPr>
        <w:t>
      письменно – уполномоченный орган/управление предпринимательства, Национальную палату предпринимателей/региональную палату предпринимателей, членов экспертных советов при государственных органах; заинтересованные государственные органы;</w:t>
      </w:r>
    </w:p>
    <w:bookmarkEnd w:id="114"/>
    <w:bookmarkStart w:name="z123" w:id="115"/>
    <w:p>
      <w:pPr>
        <w:spacing w:after="0"/>
        <w:ind w:left="0"/>
        <w:jc w:val="both"/>
      </w:pPr>
      <w:r>
        <w:rPr>
          <w:rFonts w:ascii="Times New Roman"/>
          <w:b w:val="false"/>
          <w:i w:val="false"/>
          <w:color w:val="000000"/>
          <w:sz w:val="28"/>
        </w:rPr>
        <w:t>
      посредством пресс-релизов – средства массовой информации.</w:t>
      </w:r>
    </w:p>
    <w:bookmarkEnd w:id="115"/>
    <w:bookmarkStart w:name="z124" w:id="116"/>
    <w:p>
      <w:pPr>
        <w:spacing w:after="0"/>
        <w:ind w:left="0"/>
        <w:jc w:val="both"/>
      </w:pPr>
      <w:r>
        <w:rPr>
          <w:rFonts w:ascii="Times New Roman"/>
          <w:b w:val="false"/>
          <w:i w:val="false"/>
          <w:color w:val="000000"/>
          <w:sz w:val="28"/>
        </w:rPr>
        <w:t>
      28. По усмотрению регулирующих государственных органов/заинтересованных лиц проводятся иные мероприятия в целях обсуждения или разъяснения проектов документов.</w:t>
      </w:r>
    </w:p>
    <w:bookmarkEnd w:id="116"/>
    <w:bookmarkStart w:name="z125" w:id="117"/>
    <w:p>
      <w:pPr>
        <w:spacing w:after="0"/>
        <w:ind w:left="0"/>
        <w:jc w:val="left"/>
      </w:pPr>
      <w:r>
        <w:rPr>
          <w:rFonts w:ascii="Times New Roman"/>
          <w:b/>
          <w:i w:val="false"/>
          <w:color w:val="000000"/>
        </w:rPr>
        <w:t xml:space="preserve"> Глава 3. Порядок использования анализа регуляторного воздействия</w:t>
      </w:r>
    </w:p>
    <w:bookmarkEnd w:id="117"/>
    <w:bookmarkStart w:name="z126" w:id="118"/>
    <w:p>
      <w:pPr>
        <w:spacing w:after="0"/>
        <w:ind w:left="0"/>
        <w:jc w:val="both"/>
      </w:pPr>
      <w:r>
        <w:rPr>
          <w:rFonts w:ascii="Times New Roman"/>
          <w:b w:val="false"/>
          <w:i w:val="false"/>
          <w:color w:val="000000"/>
          <w:sz w:val="28"/>
        </w:rPr>
        <w:t>
      29. Результаты анализа регуляторного воздействия размещаются на интернет-ресурсах регулирующих государственных органов после введения в действие документов, предусмотренных пунктом 3 настоящих Правил.</w:t>
      </w:r>
    </w:p>
    <w:bookmarkEnd w:id="118"/>
    <w:bookmarkStart w:name="z127" w:id="119"/>
    <w:p>
      <w:pPr>
        <w:spacing w:after="0"/>
        <w:ind w:left="0"/>
        <w:jc w:val="both"/>
      </w:pPr>
      <w:r>
        <w:rPr>
          <w:rFonts w:ascii="Times New Roman"/>
          <w:b w:val="false"/>
          <w:i w:val="false"/>
          <w:color w:val="000000"/>
          <w:sz w:val="28"/>
        </w:rPr>
        <w:t>
      При этом, обеспечивается доступ к просмотру результатов анализа регуляторного воздействия любым пользователем интернет-ресурса на весь срок действия указанных документов.</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и</w:t>
            </w:r>
            <w:r>
              <w:br/>
            </w:r>
            <w:r>
              <w:rPr>
                <w:rFonts w:ascii="Times New Roman"/>
                <w:b w:val="false"/>
                <w:i w:val="false"/>
                <w:color w:val="000000"/>
                <w:sz w:val="20"/>
              </w:rPr>
              <w:t>использования анализа регуляторного</w:t>
            </w:r>
            <w:r>
              <w:br/>
            </w:r>
            <w:r>
              <w:rPr>
                <w:rFonts w:ascii="Times New Roman"/>
                <w:b w:val="false"/>
                <w:i w:val="false"/>
                <w:color w:val="000000"/>
                <w:sz w:val="20"/>
              </w:rPr>
              <w:t>воздействия регуляторных</w:t>
            </w:r>
            <w:r>
              <w:br/>
            </w:r>
            <w:r>
              <w:rPr>
                <w:rFonts w:ascii="Times New Roman"/>
                <w:b w:val="false"/>
                <w:i w:val="false"/>
                <w:color w:val="000000"/>
                <w:sz w:val="20"/>
              </w:rPr>
              <w:t>инструментов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 w:id="120"/>
    <w:p>
      <w:pPr>
        <w:spacing w:after="0"/>
        <w:ind w:left="0"/>
        <w:jc w:val="left"/>
      </w:pPr>
      <w:r>
        <w:rPr>
          <w:rFonts w:ascii="Times New Roman"/>
          <w:b/>
          <w:i w:val="false"/>
          <w:color w:val="000000"/>
        </w:rPr>
        <w:t xml:space="preserve"> Аналитическая форма анализа регуляторного воздействия при введении новых регуляторных инструментов и ужесточения регулирования</w:t>
      </w:r>
    </w:p>
    <w:bookmarkEnd w:id="120"/>
    <w:bookmarkStart w:name="z131" w:id="121"/>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(наименование требования/регуляторного инструмента)</w:t>
      </w:r>
      <w:r>
        <w:br/>
      </w:r>
      <w:r>
        <w:rPr>
          <w:rFonts w:ascii="Times New Roman"/>
          <w:b w:val="false"/>
          <w:i w:val="false"/>
          <w:color w:val="000000"/>
          <w:sz w:val="28"/>
        </w:rPr>
        <w:t>В рамках проекта _______________________________________________________________</w:t>
      </w:r>
      <w:r>
        <w:br/>
      </w:r>
      <w:r>
        <w:rPr>
          <w:rFonts w:ascii="Times New Roman"/>
          <w:b w:val="false"/>
          <w:i w:val="false"/>
          <w:color w:val="000000"/>
          <w:sz w:val="28"/>
        </w:rPr>
        <w:t xml:space="preserve">                         (наименование проекта документа)</w:t>
      </w:r>
      <w:r>
        <w:br/>
      </w:r>
      <w:r>
        <w:rPr>
          <w:rFonts w:ascii="Times New Roman"/>
          <w:b w:val="false"/>
          <w:i w:val="false"/>
          <w:color w:val="000000"/>
          <w:sz w:val="28"/>
        </w:rPr>
        <w:t>Разработчик проекта документа ___________________________________________________</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4507"/>
        <w:gridCol w:w="350"/>
        <w:gridCol w:w="351"/>
        <w:gridCol w:w="352"/>
        <w:gridCol w:w="35"/>
        <w:gridCol w:w="35"/>
        <w:gridCol w:w="62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0"/>
              <w:ind w:left="0"/>
              <w:jc w:val="both"/>
            </w:pPr>
            <w:r>
              <w:rPr>
                <w:rFonts w:ascii="Times New Roman"/>
                <w:b/>
                <w:i w:val="false"/>
                <w:color w:val="000000"/>
              </w:rPr>
              <w:t xml:space="preserve"> ШАГ 1: Определение проблемы и цели регулирования</w:t>
            </w:r>
          </w:p>
          <w:bookmarkEnd w:id="122"/>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1.</w:t>
            </w:r>
          </w:p>
          <w:bookmarkEnd w:id="1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проблемы и причины существования проблемы (текст в произвольной форме не превышающий 3 предложений, необходимо указать целевую группу и причинно-следственную связь)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2.</w:t>
            </w:r>
          </w:p>
          <w:bookmarkEnd w:id="1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Существуют ли данные (в цифровом измерении) доказывающие факт существования проблемы и показывающие ее масштаб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w:t>
            </w:r>
            <w:r>
              <w:br/>
            </w:r>
            <w:r>
              <w:rPr>
                <w:rFonts w:ascii="Times New Roman"/>
                <w:b w:val="false"/>
                <w:i w:val="false"/>
                <w:color w:val="000000"/>
                <w:sz w:val="20"/>
              </w:rPr>
              <w:t>
Да ___ (опишите их и приведите их величины)</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3.</w:t>
            </w:r>
          </w:p>
          <w:bookmarkEnd w:id="1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Какова цель вводимого регулирования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0"/>
              <w:ind w:left="0"/>
              <w:jc w:val="both"/>
            </w:pPr>
            <w:r>
              <w:rPr>
                <w:rFonts w:ascii="Times New Roman"/>
                <w:b/>
                <w:i w:val="false"/>
                <w:color w:val="000000"/>
              </w:rPr>
              <w:t xml:space="preserve"> ШАГ 2: Альтернативы</w:t>
            </w:r>
          </w:p>
          <w:bookmarkEnd w:id="126"/>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1. Определение планируемых для рассмотрения альтернатив (отметьте те варианты, которые уже есть и те альтернативные подходы, которые Вы рассматриваете и анализируете – необходимо выбрать не меньше 3 альтернативных подхода, возможно комбинирование. Для определения альтернатив используйте список возможных вариантов представленный ниже.</w:t>
            </w:r>
            <w:r>
              <w:br/>
            </w:r>
            <w:r>
              <w:rPr>
                <w:rFonts w:ascii="Times New Roman"/>
                <w:b w:val="false"/>
                <w:i w:val="false"/>
                <w:color w:val="000000"/>
                <w:sz w:val="20"/>
              </w:rPr>
              <w:t>
</w:t>
            </w:r>
            <w:r>
              <w:rPr>
                <w:rFonts w:ascii="Times New Roman"/>
                <w:b w:val="false"/>
                <w:i w:val="false"/>
                <w:color w:val="000000"/>
                <w:sz w:val="20"/>
              </w:rPr>
              <w:t>1. Действующее регулирование (текущая ситуация, то есть неизменность регулирования)</w:t>
            </w:r>
            <w:r>
              <w:br/>
            </w:r>
            <w:r>
              <w:rPr>
                <w:rFonts w:ascii="Times New Roman"/>
                <w:b w:val="false"/>
                <w:i w:val="false"/>
                <w:color w:val="000000"/>
                <w:sz w:val="20"/>
              </w:rPr>
              <w:t>
</w:t>
            </w:r>
            <w:r>
              <w:rPr>
                <w:rFonts w:ascii="Times New Roman"/>
                <w:b w:val="false"/>
                <w:i w:val="false"/>
                <w:color w:val="000000"/>
                <w:sz w:val="20"/>
              </w:rPr>
              <w:t xml:space="preserve">2. Информационная кампания. </w:t>
            </w:r>
            <w:r>
              <w:br/>
            </w:r>
            <w:r>
              <w:rPr>
                <w:rFonts w:ascii="Times New Roman"/>
                <w:b w:val="false"/>
                <w:i w:val="false"/>
                <w:color w:val="000000"/>
                <w:sz w:val="20"/>
              </w:rPr>
              <w:t>
</w:t>
            </w:r>
            <w:r>
              <w:rPr>
                <w:rFonts w:ascii="Times New Roman"/>
                <w:b w:val="false"/>
                <w:i w:val="false"/>
                <w:color w:val="000000"/>
                <w:sz w:val="20"/>
              </w:rPr>
              <w:t>3. Изменение налогов, субсидий, государственные закупки, торговля квотами, другие рыночные механизмы.</w:t>
            </w:r>
            <w:r>
              <w:br/>
            </w:r>
            <w:r>
              <w:rPr>
                <w:rFonts w:ascii="Times New Roman"/>
                <w:b w:val="false"/>
                <w:i w:val="false"/>
                <w:color w:val="000000"/>
                <w:sz w:val="20"/>
              </w:rPr>
              <w:t>
</w:t>
            </w:r>
            <w:r>
              <w:rPr>
                <w:rFonts w:ascii="Times New Roman"/>
                <w:b w:val="false"/>
                <w:i w:val="false"/>
                <w:color w:val="000000"/>
                <w:sz w:val="20"/>
              </w:rPr>
              <w:t xml:space="preserve">4. Обязательное страхование ответственности. </w:t>
            </w:r>
            <w:r>
              <w:br/>
            </w:r>
            <w:r>
              <w:rPr>
                <w:rFonts w:ascii="Times New Roman"/>
                <w:b w:val="false"/>
                <w:i w:val="false"/>
                <w:color w:val="000000"/>
                <w:sz w:val="20"/>
              </w:rPr>
              <w:t>
</w:t>
            </w:r>
            <w:r>
              <w:rPr>
                <w:rFonts w:ascii="Times New Roman"/>
                <w:b w:val="false"/>
                <w:i w:val="false"/>
                <w:color w:val="000000"/>
                <w:sz w:val="20"/>
              </w:rPr>
              <w:t>5. Обязательные маркировки.</w:t>
            </w:r>
            <w:r>
              <w:br/>
            </w:r>
            <w:r>
              <w:rPr>
                <w:rFonts w:ascii="Times New Roman"/>
                <w:b w:val="false"/>
                <w:i w:val="false"/>
                <w:color w:val="000000"/>
                <w:sz w:val="20"/>
              </w:rPr>
              <w:t>
</w:t>
            </w:r>
            <w:r>
              <w:rPr>
                <w:rFonts w:ascii="Times New Roman"/>
                <w:b w:val="false"/>
                <w:i w:val="false"/>
                <w:color w:val="000000"/>
                <w:sz w:val="20"/>
              </w:rPr>
              <w:t xml:space="preserve">6. Обязательная отчетность. </w:t>
            </w:r>
            <w:r>
              <w:br/>
            </w:r>
            <w:r>
              <w:rPr>
                <w:rFonts w:ascii="Times New Roman"/>
                <w:b w:val="false"/>
                <w:i w:val="false"/>
                <w:color w:val="000000"/>
                <w:sz w:val="20"/>
              </w:rPr>
              <w:t>
</w:t>
            </w:r>
            <w:r>
              <w:rPr>
                <w:rFonts w:ascii="Times New Roman"/>
                <w:b w:val="false"/>
                <w:i w:val="false"/>
                <w:color w:val="000000"/>
                <w:sz w:val="20"/>
              </w:rPr>
              <w:t xml:space="preserve">7. Декларирование, уведомление. </w:t>
            </w:r>
            <w:r>
              <w:br/>
            </w:r>
            <w:r>
              <w:rPr>
                <w:rFonts w:ascii="Times New Roman"/>
                <w:b w:val="false"/>
                <w:i w:val="false"/>
                <w:color w:val="000000"/>
                <w:sz w:val="20"/>
              </w:rPr>
              <w:t>
</w:t>
            </w:r>
            <w:r>
              <w:rPr>
                <w:rFonts w:ascii="Times New Roman"/>
                <w:b w:val="false"/>
                <w:i w:val="false"/>
                <w:color w:val="000000"/>
                <w:sz w:val="20"/>
              </w:rPr>
              <w:t xml:space="preserve">8. Правила деятельности и проверки их исполнения (без разрешительных документов). </w:t>
            </w:r>
            <w:r>
              <w:br/>
            </w:r>
            <w:r>
              <w:rPr>
                <w:rFonts w:ascii="Times New Roman"/>
                <w:b w:val="false"/>
                <w:i w:val="false"/>
                <w:color w:val="000000"/>
                <w:sz w:val="20"/>
              </w:rPr>
              <w:t>
</w:t>
            </w:r>
            <w:r>
              <w:rPr>
                <w:rFonts w:ascii="Times New Roman"/>
                <w:b w:val="false"/>
                <w:i w:val="false"/>
                <w:color w:val="000000"/>
                <w:sz w:val="20"/>
              </w:rPr>
              <w:t xml:space="preserve">9. Разрешительные инструменты. </w:t>
            </w:r>
            <w:r>
              <w:br/>
            </w:r>
            <w:r>
              <w:rPr>
                <w:rFonts w:ascii="Times New Roman"/>
                <w:b w:val="false"/>
                <w:i w:val="false"/>
                <w:color w:val="000000"/>
                <w:sz w:val="20"/>
              </w:rPr>
              <w:t>
</w:t>
            </w:r>
            <w:r>
              <w:rPr>
                <w:rFonts w:ascii="Times New Roman"/>
                <w:b w:val="false"/>
                <w:i w:val="false"/>
                <w:color w:val="000000"/>
                <w:sz w:val="20"/>
              </w:rPr>
              <w:t xml:space="preserve">10. Запреты. </w:t>
            </w:r>
            <w:r>
              <w:br/>
            </w:r>
            <w:r>
              <w:rPr>
                <w:rFonts w:ascii="Times New Roman"/>
                <w:b w:val="false"/>
                <w:i w:val="false"/>
                <w:color w:val="000000"/>
                <w:sz w:val="20"/>
              </w:rPr>
              <w:t>
</w:t>
            </w:r>
            <w:r>
              <w:rPr>
                <w:rFonts w:ascii="Times New Roman"/>
                <w:b w:val="false"/>
                <w:i w:val="false"/>
                <w:color w:val="000000"/>
                <w:sz w:val="20"/>
              </w:rPr>
              <w:t>11. Введение сферы государственного контроля и надзора</w:t>
            </w:r>
            <w:r>
              <w:br/>
            </w:r>
            <w:r>
              <w:rPr>
                <w:rFonts w:ascii="Times New Roman"/>
                <w:b w:val="false"/>
                <w:i w:val="false"/>
                <w:color w:val="000000"/>
                <w:sz w:val="20"/>
              </w:rPr>
              <w:t>
</w:t>
            </w:r>
            <w:r>
              <w:rPr>
                <w:rFonts w:ascii="Times New Roman"/>
                <w:b w:val="false"/>
                <w:i w:val="false"/>
                <w:color w:val="000000"/>
                <w:sz w:val="20"/>
              </w:rPr>
              <w:t>12. Введение обязательного саморегулирования (далее-СРО) (при выборе данной альтернативы необходимо заполнить форму 1а)</w:t>
            </w:r>
            <w:r>
              <w:br/>
            </w:r>
            <w:r>
              <w:rPr>
                <w:rFonts w:ascii="Times New Roman"/>
                <w:b w:val="false"/>
                <w:i w:val="false"/>
                <w:color w:val="000000"/>
                <w:sz w:val="20"/>
              </w:rPr>
              <w:t>
13. Иное (на выбор разработчика аналитической формы)</w:t>
            </w:r>
          </w:p>
          <w:bookmarkEnd w:id="127"/>
        </w:tc>
      </w:tr>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8"/>
          <w:p>
            <w:pPr>
              <w:spacing w:after="20"/>
              <w:ind w:left="20"/>
              <w:jc w:val="both"/>
            </w:pPr>
            <w:r>
              <w:rPr>
                <w:rFonts w:ascii="Times New Roman"/>
                <w:b w:val="false"/>
                <w:i w:val="false"/>
                <w:color w:val="000000"/>
                <w:sz w:val="20"/>
              </w:rPr>
              <w:t>
2.</w:t>
            </w:r>
          </w:p>
          <w:bookmarkEnd w:id="12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планируемых альтернатив (описываются все выбранные альтернативы в произвольной форме с указанием регуляторной конкретики (по списку выше)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Альтернатива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Альтернатива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Альтернатива 3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9"/>
          <w:p>
            <w:pPr>
              <w:spacing w:after="0"/>
              <w:ind w:left="0"/>
              <w:jc w:val="both"/>
            </w:pPr>
            <w:r>
              <w:rPr>
                <w:rFonts w:ascii="Times New Roman"/>
                <w:b/>
                <w:i w:val="false"/>
                <w:color w:val="000000"/>
              </w:rPr>
              <w:t xml:space="preserve"> ШАГ 3: Определение воздействия альтернатив </w:t>
            </w:r>
          </w:p>
          <w:bookmarkEnd w:id="129"/>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0"/>
          <w:p>
            <w:pPr>
              <w:spacing w:after="20"/>
              <w:ind w:left="20"/>
              <w:jc w:val="both"/>
            </w:pPr>
            <w:r>
              <w:rPr>
                <w:rFonts w:ascii="Times New Roman"/>
                <w:b w:val="false"/>
                <w:i w:val="false"/>
                <w:color w:val="000000"/>
                <w:sz w:val="20"/>
              </w:rPr>
              <w:t>
3.1. Воздействие на экономическую систему</w:t>
            </w:r>
            <w:r>
              <w:br/>
            </w:r>
            <w:r>
              <w:rPr>
                <w:rFonts w:ascii="Times New Roman"/>
                <w:b w:val="false"/>
                <w:i w:val="false"/>
                <w:color w:val="000000"/>
                <w:sz w:val="20"/>
              </w:rPr>
              <w:t>
</w:t>
            </w:r>
            <w:r>
              <w:rPr>
                <w:rFonts w:ascii="Times New Roman"/>
                <w:b w:val="false"/>
                <w:i w:val="false"/>
                <w:color w:val="000000"/>
                <w:sz w:val="20"/>
              </w:rPr>
              <w:t>Проведите в произвольной форме описание выгод и издержек каждой альтернативы при ее воздействии на экономическую систему в целом с учетом таких элементов экономической системы как:</w:t>
            </w:r>
            <w:r>
              <w:br/>
            </w:r>
            <w:r>
              <w:rPr>
                <w:rFonts w:ascii="Times New Roman"/>
                <w:b w:val="false"/>
                <w:i w:val="false"/>
                <w:color w:val="000000"/>
                <w:sz w:val="20"/>
              </w:rPr>
              <w:t>
</w:t>
            </w:r>
            <w:r>
              <w:rPr>
                <w:rFonts w:ascii="Times New Roman"/>
                <w:b w:val="false"/>
                <w:i w:val="false"/>
                <w:color w:val="000000"/>
                <w:sz w:val="20"/>
              </w:rPr>
              <w:t>1. Воздействие на свободное перемещение товаров, услуг, капитала и рабочей силы, а также международную торговлю и международные инвестиционные потоки.</w:t>
            </w:r>
            <w:r>
              <w:br/>
            </w:r>
            <w:r>
              <w:rPr>
                <w:rFonts w:ascii="Times New Roman"/>
                <w:b w:val="false"/>
                <w:i w:val="false"/>
                <w:color w:val="000000"/>
                <w:sz w:val="20"/>
              </w:rPr>
              <w:t>
</w:t>
            </w:r>
            <w:r>
              <w:rPr>
                <w:rFonts w:ascii="Times New Roman"/>
                <w:b w:val="false"/>
                <w:i w:val="false"/>
                <w:color w:val="000000"/>
                <w:sz w:val="20"/>
              </w:rPr>
              <w:t>2. Общие последствия для экономического роста.</w:t>
            </w:r>
            <w:r>
              <w:br/>
            </w:r>
            <w:r>
              <w:rPr>
                <w:rFonts w:ascii="Times New Roman"/>
                <w:b w:val="false"/>
                <w:i w:val="false"/>
                <w:color w:val="000000"/>
                <w:sz w:val="20"/>
              </w:rPr>
              <w:t>
</w:t>
            </w:r>
            <w:r>
              <w:rPr>
                <w:rFonts w:ascii="Times New Roman"/>
                <w:b w:val="false"/>
                <w:i w:val="false"/>
                <w:color w:val="000000"/>
                <w:sz w:val="20"/>
              </w:rPr>
              <w:t>3. Влияние на занятость, рабочие места.</w:t>
            </w:r>
            <w:r>
              <w:br/>
            </w:r>
            <w:r>
              <w:rPr>
                <w:rFonts w:ascii="Times New Roman"/>
                <w:b w:val="false"/>
                <w:i w:val="false"/>
                <w:color w:val="000000"/>
                <w:sz w:val="20"/>
              </w:rPr>
              <w:t>
</w:t>
            </w:r>
            <w:r>
              <w:rPr>
                <w:rFonts w:ascii="Times New Roman"/>
                <w:b w:val="false"/>
                <w:i w:val="false"/>
                <w:color w:val="000000"/>
                <w:sz w:val="20"/>
              </w:rPr>
              <w:t>4. Косвенное влияние на отрасли экономики и другое</w:t>
            </w:r>
            <w:r>
              <w:br/>
            </w:r>
            <w:r>
              <w:rPr>
                <w:rFonts w:ascii="Times New Roman"/>
                <w:b w:val="false"/>
                <w:i w:val="false"/>
                <w:color w:val="000000"/>
                <w:sz w:val="20"/>
              </w:rPr>
              <w:t>
Необходимо спрогнозировать последствия предполагаемого регулирования в произвольной форме</w:t>
            </w:r>
          </w:p>
          <w:bookmarkEnd w:id="130"/>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Выгоды</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1"/>
          <w:p>
            <w:pPr>
              <w:spacing w:after="20"/>
              <w:ind w:left="20"/>
              <w:jc w:val="both"/>
            </w:pPr>
            <w:r>
              <w:rPr>
                <w:rFonts w:ascii="Times New Roman"/>
                <w:b w:val="false"/>
                <w:i w:val="false"/>
                <w:color w:val="000000"/>
                <w:sz w:val="20"/>
              </w:rPr>
              <w:t>
3.2. Воздействие на бизнес</w:t>
            </w:r>
            <w:r>
              <w:br/>
            </w:r>
            <w:r>
              <w:rPr>
                <w:rFonts w:ascii="Times New Roman"/>
                <w:b w:val="false"/>
                <w:i w:val="false"/>
                <w:color w:val="000000"/>
                <w:sz w:val="20"/>
              </w:rPr>
              <w:t>
</w:t>
            </w:r>
            <w:r>
              <w:rPr>
                <w:rFonts w:ascii="Times New Roman"/>
                <w:b w:val="false"/>
                <w:i w:val="false"/>
                <w:color w:val="000000"/>
                <w:sz w:val="20"/>
              </w:rPr>
              <w:t>Проведите в произвольной форме описание выгод и издержек каждой альтернативы при ее воздействии на бизнес с обязательным учетом:</w:t>
            </w:r>
            <w:r>
              <w:br/>
            </w:r>
            <w:r>
              <w:rPr>
                <w:rFonts w:ascii="Times New Roman"/>
                <w:b w:val="false"/>
                <w:i w:val="false"/>
                <w:color w:val="000000"/>
                <w:sz w:val="20"/>
              </w:rPr>
              <w:t>
</w:t>
            </w:r>
            <w:r>
              <w:rPr>
                <w:rFonts w:ascii="Times New Roman"/>
                <w:b w:val="false"/>
                <w:i w:val="false"/>
                <w:color w:val="000000"/>
                <w:sz w:val="20"/>
              </w:rPr>
              <w:t>1. Влияния на производительность и конкурентоспособность предприятий, в том числе на инновации и развитие (при внедрении саморегулирования необходимо оценить возможные сложности входа в бизнес).</w:t>
            </w:r>
            <w:r>
              <w:br/>
            </w:r>
            <w:r>
              <w:rPr>
                <w:rFonts w:ascii="Times New Roman"/>
                <w:b w:val="false"/>
                <w:i w:val="false"/>
                <w:color w:val="000000"/>
                <w:sz w:val="20"/>
              </w:rPr>
              <w:t>
</w:t>
            </w:r>
            <w:r>
              <w:rPr>
                <w:rFonts w:ascii="Times New Roman"/>
                <w:b w:val="false"/>
                <w:i w:val="false"/>
                <w:color w:val="000000"/>
                <w:sz w:val="20"/>
              </w:rPr>
              <w:t>2. Влияния на прибыльность и устойчивость предприятий.</w:t>
            </w:r>
            <w:r>
              <w:br/>
            </w:r>
            <w:r>
              <w:rPr>
                <w:rFonts w:ascii="Times New Roman"/>
                <w:b w:val="false"/>
                <w:i w:val="false"/>
                <w:color w:val="000000"/>
                <w:sz w:val="20"/>
              </w:rPr>
              <w:t>
</w:t>
            </w:r>
            <w:r>
              <w:rPr>
                <w:rFonts w:ascii="Times New Roman"/>
                <w:b w:val="false"/>
                <w:i w:val="false"/>
                <w:color w:val="000000"/>
                <w:sz w:val="20"/>
              </w:rPr>
              <w:t>3. Относительное влияние издержек в зависимости от размера предприятия (является ли относительное влияние издержек для малых предприятий выше, чем для крупных).</w:t>
            </w:r>
            <w:r>
              <w:br/>
            </w:r>
            <w:r>
              <w:rPr>
                <w:rFonts w:ascii="Times New Roman"/>
                <w:b w:val="false"/>
                <w:i w:val="false"/>
                <w:color w:val="000000"/>
                <w:sz w:val="20"/>
              </w:rPr>
              <w:t>
</w:t>
            </w:r>
            <w:r>
              <w:rPr>
                <w:rFonts w:ascii="Times New Roman"/>
                <w:b w:val="false"/>
                <w:i w:val="false"/>
                <w:color w:val="000000"/>
                <w:sz w:val="20"/>
              </w:rPr>
              <w:t>4. Другое.</w:t>
            </w:r>
            <w:r>
              <w:br/>
            </w:r>
            <w:r>
              <w:rPr>
                <w:rFonts w:ascii="Times New Roman"/>
                <w:b w:val="false"/>
                <w:i w:val="false"/>
                <w:color w:val="000000"/>
                <w:sz w:val="20"/>
              </w:rPr>
              <w:t>
Отдельно монетизируйте и посчитайте издержки для бизнеса согласно с формой 1б</w:t>
            </w:r>
          </w:p>
          <w:bookmarkEnd w:id="131"/>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Выгоды</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для бизнеса по форме 1б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для бизнеса по форме 1б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для бизнеса по форме 1б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2"/>
          <w:p>
            <w:pPr>
              <w:spacing w:after="20"/>
              <w:ind w:left="20"/>
              <w:jc w:val="both"/>
            </w:pPr>
            <w:r>
              <w:rPr>
                <w:rFonts w:ascii="Times New Roman"/>
                <w:b w:val="false"/>
                <w:i w:val="false"/>
                <w:color w:val="000000"/>
                <w:sz w:val="20"/>
              </w:rPr>
              <w:t>
3.3 Воздействие на органы государственной власти и общество в целом</w:t>
            </w:r>
            <w:r>
              <w:br/>
            </w:r>
            <w:r>
              <w:rPr>
                <w:rFonts w:ascii="Times New Roman"/>
                <w:b w:val="false"/>
                <w:i w:val="false"/>
                <w:color w:val="000000"/>
                <w:sz w:val="20"/>
              </w:rPr>
              <w:t>
</w:t>
            </w:r>
            <w:r>
              <w:rPr>
                <w:rFonts w:ascii="Times New Roman"/>
                <w:b w:val="false"/>
                <w:i w:val="false"/>
                <w:color w:val="000000"/>
                <w:sz w:val="20"/>
              </w:rPr>
              <w:t>Проведите в произвольной форме описание выгод и издержек каждой альтернативы при ее воздействии на органы государственной власти и общество в целом с обязательным учетом:</w:t>
            </w:r>
            <w:r>
              <w:br/>
            </w:r>
            <w:r>
              <w:rPr>
                <w:rFonts w:ascii="Times New Roman"/>
                <w:b w:val="false"/>
                <w:i w:val="false"/>
                <w:color w:val="000000"/>
                <w:sz w:val="20"/>
              </w:rPr>
              <w:t>
</w:t>
            </w:r>
            <w:r>
              <w:rPr>
                <w:rFonts w:ascii="Times New Roman"/>
                <w:b w:val="false"/>
                <w:i w:val="false"/>
                <w:color w:val="000000"/>
                <w:sz w:val="20"/>
              </w:rPr>
              <w:t>1. Влияние на здоровье и безопасность (включая экономическую) населения.</w:t>
            </w:r>
            <w:r>
              <w:br/>
            </w:r>
            <w:r>
              <w:rPr>
                <w:rFonts w:ascii="Times New Roman"/>
                <w:b w:val="false"/>
                <w:i w:val="false"/>
                <w:color w:val="000000"/>
                <w:sz w:val="20"/>
              </w:rPr>
              <w:t>
</w:t>
            </w:r>
            <w:r>
              <w:rPr>
                <w:rFonts w:ascii="Times New Roman"/>
                <w:b w:val="false"/>
                <w:i w:val="false"/>
                <w:color w:val="000000"/>
                <w:sz w:val="20"/>
              </w:rPr>
              <w:t>2. Влияния на преступность включая экономическую.</w:t>
            </w:r>
            <w:r>
              <w:br/>
            </w:r>
            <w:r>
              <w:rPr>
                <w:rFonts w:ascii="Times New Roman"/>
                <w:b w:val="false"/>
                <w:i w:val="false"/>
                <w:color w:val="000000"/>
                <w:sz w:val="20"/>
              </w:rPr>
              <w:t>
</w:t>
            </w:r>
            <w:r>
              <w:rPr>
                <w:rFonts w:ascii="Times New Roman"/>
                <w:b w:val="false"/>
                <w:i w:val="false"/>
                <w:color w:val="000000"/>
                <w:sz w:val="20"/>
              </w:rPr>
              <w:t>3. Возможные коррупционные риски.</w:t>
            </w:r>
            <w:r>
              <w:br/>
            </w:r>
            <w:r>
              <w:rPr>
                <w:rFonts w:ascii="Times New Roman"/>
                <w:b w:val="false"/>
                <w:i w:val="false"/>
                <w:color w:val="000000"/>
                <w:sz w:val="20"/>
              </w:rPr>
              <w:t>
</w:t>
            </w:r>
            <w:r>
              <w:rPr>
                <w:rFonts w:ascii="Times New Roman"/>
                <w:b w:val="false"/>
                <w:i w:val="false"/>
                <w:color w:val="000000"/>
                <w:sz w:val="20"/>
              </w:rPr>
              <w:t>4. Влияния на экологию.</w:t>
            </w:r>
            <w:r>
              <w:br/>
            </w:r>
            <w:r>
              <w:rPr>
                <w:rFonts w:ascii="Times New Roman"/>
                <w:b w:val="false"/>
                <w:i w:val="false"/>
                <w:color w:val="000000"/>
                <w:sz w:val="20"/>
              </w:rPr>
              <w:t>
</w:t>
            </w:r>
            <w:r>
              <w:rPr>
                <w:rFonts w:ascii="Times New Roman"/>
                <w:b w:val="false"/>
                <w:i w:val="false"/>
                <w:color w:val="000000"/>
                <w:sz w:val="20"/>
              </w:rPr>
              <w:t>5. Изменения потребительского выбора.</w:t>
            </w:r>
            <w:r>
              <w:br/>
            </w:r>
            <w:r>
              <w:rPr>
                <w:rFonts w:ascii="Times New Roman"/>
                <w:b w:val="false"/>
                <w:i w:val="false"/>
                <w:color w:val="000000"/>
                <w:sz w:val="20"/>
              </w:rPr>
              <w:t>
</w:t>
            </w:r>
            <w:r>
              <w:rPr>
                <w:rFonts w:ascii="Times New Roman"/>
                <w:b w:val="false"/>
                <w:i w:val="false"/>
                <w:color w:val="000000"/>
                <w:sz w:val="20"/>
              </w:rPr>
              <w:t>6. Изменения розничных цен.</w:t>
            </w:r>
            <w:r>
              <w:br/>
            </w:r>
            <w:r>
              <w:rPr>
                <w:rFonts w:ascii="Times New Roman"/>
                <w:b w:val="false"/>
                <w:i w:val="false"/>
                <w:color w:val="000000"/>
                <w:sz w:val="20"/>
              </w:rPr>
              <w:t>
</w:t>
            </w:r>
            <w:r>
              <w:rPr>
                <w:rFonts w:ascii="Times New Roman"/>
                <w:b w:val="false"/>
                <w:i w:val="false"/>
                <w:color w:val="000000"/>
                <w:sz w:val="20"/>
              </w:rPr>
              <w:t>7. Влияние на информированность потребителей и их защиту.</w:t>
            </w:r>
            <w:r>
              <w:br/>
            </w:r>
            <w:r>
              <w:rPr>
                <w:rFonts w:ascii="Times New Roman"/>
                <w:b w:val="false"/>
                <w:i w:val="false"/>
                <w:color w:val="000000"/>
                <w:sz w:val="20"/>
              </w:rPr>
              <w:t>
</w:t>
            </w:r>
            <w:r>
              <w:rPr>
                <w:rFonts w:ascii="Times New Roman"/>
                <w:b w:val="false"/>
                <w:i w:val="false"/>
                <w:color w:val="000000"/>
                <w:sz w:val="20"/>
              </w:rPr>
              <w:t>8. Другое.</w:t>
            </w:r>
            <w:r>
              <w:br/>
            </w:r>
            <w:r>
              <w:rPr>
                <w:rFonts w:ascii="Times New Roman"/>
                <w:b w:val="false"/>
                <w:i w:val="false"/>
                <w:color w:val="000000"/>
                <w:sz w:val="20"/>
              </w:rPr>
              <w:t>
Отдельно монетизируйте и посчитайте издержки на администрирование регулирования согласно с формой 1в</w:t>
            </w:r>
          </w:p>
          <w:bookmarkEnd w:id="132"/>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Издержки</w:t>
            </w:r>
          </w:p>
        </w:tc>
      </w:tr>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администрирование по форме 1в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администрирование по форме 1в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администрирование по форме 1в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3"/>
          <w:p>
            <w:pPr>
              <w:spacing w:after="0"/>
              <w:ind w:left="0"/>
              <w:jc w:val="both"/>
            </w:pPr>
            <w:r>
              <w:rPr>
                <w:rFonts w:ascii="Times New Roman"/>
                <w:b/>
                <w:i w:val="false"/>
                <w:color w:val="000000"/>
              </w:rPr>
              <w:t xml:space="preserve"> ШАГ: 4 Выбор наиболее оптимальной регуляторной альтернативы</w:t>
            </w:r>
          </w:p>
          <w:bookmarkEnd w:id="133"/>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4"/>
          <w:p>
            <w:pPr>
              <w:spacing w:after="20"/>
              <w:ind w:left="20"/>
              <w:jc w:val="both"/>
            </w:pPr>
            <w:r>
              <w:rPr>
                <w:rFonts w:ascii="Times New Roman"/>
                <w:b w:val="false"/>
                <w:i w:val="false"/>
                <w:color w:val="000000"/>
                <w:sz w:val="20"/>
              </w:rPr>
              <w:t>
Определение баллов 5-ти бальной системы оценки результативности регулирования</w:t>
            </w:r>
            <w:r>
              <w:br/>
            </w:r>
            <w:r>
              <w:rPr>
                <w:rFonts w:ascii="Times New Roman"/>
                <w:b w:val="false"/>
                <w:i w:val="false"/>
                <w:color w:val="000000"/>
                <w:sz w:val="20"/>
              </w:rPr>
              <w:t>
</w:t>
            </w:r>
            <w:r>
              <w:rPr>
                <w:rFonts w:ascii="Times New Roman"/>
                <w:b w:val="false"/>
                <w:i w:val="false"/>
                <w:color w:val="000000"/>
                <w:sz w:val="20"/>
              </w:rPr>
              <w:t>5 – поставленная задача решается полностью (проблема больше существовать не будет);</w:t>
            </w:r>
            <w:r>
              <w:br/>
            </w:r>
            <w:r>
              <w:rPr>
                <w:rFonts w:ascii="Times New Roman"/>
                <w:b w:val="false"/>
                <w:i w:val="false"/>
                <w:color w:val="000000"/>
                <w:sz w:val="20"/>
              </w:rPr>
              <w:t>
</w:t>
            </w:r>
            <w:r>
              <w:rPr>
                <w:rFonts w:ascii="Times New Roman"/>
                <w:b w:val="false"/>
                <w:i w:val="false"/>
                <w:color w:val="000000"/>
                <w:sz w:val="20"/>
              </w:rPr>
              <w:t>4 – поставленная задача решается почти полностью (все важные части проблемы существовать не будут);</w:t>
            </w:r>
            <w:r>
              <w:br/>
            </w:r>
            <w:r>
              <w:rPr>
                <w:rFonts w:ascii="Times New Roman"/>
                <w:b w:val="false"/>
                <w:i w:val="false"/>
                <w:color w:val="000000"/>
                <w:sz w:val="20"/>
              </w:rPr>
              <w:t>
</w:t>
            </w:r>
            <w:r>
              <w:rPr>
                <w:rFonts w:ascii="Times New Roman"/>
                <w:b w:val="false"/>
                <w:i w:val="false"/>
                <w:color w:val="000000"/>
                <w:sz w:val="20"/>
              </w:rPr>
              <w:t>3 – поставленная задача решается частично (проблема значительно уменьшается, самые критичные аспекты проблемы существовать не будут);</w:t>
            </w:r>
            <w:r>
              <w:br/>
            </w:r>
            <w:r>
              <w:rPr>
                <w:rFonts w:ascii="Times New Roman"/>
                <w:b w:val="false"/>
                <w:i w:val="false"/>
                <w:color w:val="000000"/>
                <w:sz w:val="20"/>
              </w:rPr>
              <w:t>
</w:t>
            </w:r>
            <w:r>
              <w:rPr>
                <w:rFonts w:ascii="Times New Roman"/>
                <w:b w:val="false"/>
                <w:i w:val="false"/>
                <w:color w:val="000000"/>
                <w:sz w:val="20"/>
              </w:rPr>
              <w:t>2 – поставленная задача решается в некоторых аспектах (некоторые важные и критические аспекты проблемы продолжат существовать;</w:t>
            </w:r>
            <w:r>
              <w:br/>
            </w:r>
            <w:r>
              <w:rPr>
                <w:rFonts w:ascii="Times New Roman"/>
                <w:b w:val="false"/>
                <w:i w:val="false"/>
                <w:color w:val="000000"/>
                <w:sz w:val="20"/>
              </w:rPr>
              <w:t>
1 – поставленная задача не решается (проблема продолжит существовать)**.</w:t>
            </w:r>
          </w:p>
          <w:bookmarkEnd w:id="13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5"/>
          <w:p>
            <w:pPr>
              <w:spacing w:after="20"/>
              <w:ind w:left="20"/>
              <w:jc w:val="both"/>
            </w:pPr>
            <w:r>
              <w:rPr>
                <w:rFonts w:ascii="Times New Roman"/>
                <w:b w:val="false"/>
                <w:i w:val="false"/>
                <w:color w:val="000000"/>
                <w:sz w:val="20"/>
              </w:rPr>
              <w:t>
Рейтинг по результативности (достигаемости задач в решении проблемы)</w:t>
            </w:r>
          </w:p>
          <w:bookmarkEnd w:id="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результативности (5-ти бальная система)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Объяснение присвоения соответствующего балла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6"/>
          <w:p>
            <w:pPr>
              <w:spacing w:after="20"/>
              <w:ind w:left="20"/>
              <w:jc w:val="both"/>
            </w:pPr>
            <w:r>
              <w:rPr>
                <w:rFonts w:ascii="Times New Roman"/>
                <w:b w:val="false"/>
                <w:i w:val="false"/>
                <w:color w:val="000000"/>
                <w:sz w:val="20"/>
              </w:rPr>
              <w:t>
Альтернатива 1</w:t>
            </w:r>
          </w:p>
          <w:bookmarkEnd w:id="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7"/>
          <w:p>
            <w:pPr>
              <w:spacing w:after="20"/>
              <w:ind w:left="20"/>
              <w:jc w:val="both"/>
            </w:pPr>
            <w:r>
              <w:rPr>
                <w:rFonts w:ascii="Times New Roman"/>
                <w:b w:val="false"/>
                <w:i w:val="false"/>
                <w:color w:val="000000"/>
                <w:sz w:val="20"/>
              </w:rPr>
              <w:t>
Альтернатива 2</w:t>
            </w:r>
          </w:p>
          <w:bookmarkEnd w:id="1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8"/>
          <w:p>
            <w:pPr>
              <w:spacing w:after="20"/>
              <w:ind w:left="20"/>
              <w:jc w:val="both"/>
            </w:pPr>
            <w:r>
              <w:rPr>
                <w:rFonts w:ascii="Times New Roman"/>
                <w:b w:val="false"/>
                <w:i w:val="false"/>
                <w:color w:val="000000"/>
                <w:sz w:val="20"/>
              </w:rPr>
              <w:t>
Альтернатива 3</w:t>
            </w:r>
          </w:p>
          <w:bookmarkEnd w:id="1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9"/>
          <w:p>
            <w:pPr>
              <w:spacing w:after="20"/>
              <w:ind w:left="20"/>
              <w:jc w:val="both"/>
            </w:pPr>
            <w:r>
              <w:rPr>
                <w:rFonts w:ascii="Times New Roman"/>
                <w:b w:val="false"/>
                <w:i w:val="false"/>
                <w:color w:val="000000"/>
                <w:sz w:val="20"/>
              </w:rPr>
              <w:t>
Рейтинг по эффективности, в зависимости от нагрузки на субъект бизнеса</w:t>
            </w:r>
          </w:p>
          <w:bookmarkEnd w:id="1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Выгоды (итог)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(итог)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0"/>
          <w:p>
            <w:pPr>
              <w:spacing w:after="20"/>
              <w:ind w:left="20"/>
              <w:jc w:val="both"/>
            </w:pPr>
            <w:r>
              <w:rPr>
                <w:rFonts w:ascii="Times New Roman"/>
                <w:b w:val="false"/>
                <w:i w:val="false"/>
                <w:color w:val="000000"/>
                <w:sz w:val="20"/>
              </w:rPr>
              <w:t>
Альтернатива 1</w:t>
            </w:r>
          </w:p>
          <w:bookmarkEnd w:id="1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1"/>
          <w:p>
            <w:pPr>
              <w:spacing w:after="20"/>
              <w:ind w:left="20"/>
              <w:jc w:val="both"/>
            </w:pPr>
            <w:r>
              <w:rPr>
                <w:rFonts w:ascii="Times New Roman"/>
                <w:b w:val="false"/>
                <w:i w:val="false"/>
                <w:color w:val="000000"/>
                <w:sz w:val="20"/>
              </w:rPr>
              <w:t>
Альтернатива 2</w:t>
            </w:r>
          </w:p>
          <w:bookmarkEnd w:id="1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2"/>
          <w:p>
            <w:pPr>
              <w:spacing w:after="20"/>
              <w:ind w:left="20"/>
              <w:jc w:val="both"/>
            </w:pPr>
            <w:r>
              <w:rPr>
                <w:rFonts w:ascii="Times New Roman"/>
                <w:b w:val="false"/>
                <w:i w:val="false"/>
                <w:color w:val="000000"/>
                <w:sz w:val="20"/>
              </w:rPr>
              <w:t>
Альтернатива 3</w:t>
            </w:r>
          </w:p>
          <w:bookmarkEnd w:id="1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3"/>
          <w:p>
            <w:pPr>
              <w:spacing w:after="0"/>
              <w:ind w:left="0"/>
              <w:jc w:val="both"/>
            </w:pPr>
            <w:r>
              <w:rPr>
                <w:rFonts w:ascii="Times New Roman"/>
                <w:b/>
                <w:i w:val="false"/>
                <w:color w:val="000000"/>
              </w:rPr>
              <w:t xml:space="preserve"> Выбор наилучшей альтернативы (производится на основании сопоставления данных двух предыдущих таблиц) с определением возможных рисков и механизма реализации</w:t>
            </w:r>
          </w:p>
          <w:bookmarkEnd w:id="14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4"/>
          <w:p>
            <w:pPr>
              <w:spacing w:after="0"/>
              <w:ind w:left="0"/>
              <w:jc w:val="both"/>
            </w:pPr>
            <w:r>
              <w:rPr>
                <w:rFonts w:ascii="Times New Roman"/>
                <w:b/>
                <w:i w:val="false"/>
                <w:color w:val="000000"/>
              </w:rPr>
              <w:t xml:space="preserve"> Рейтинг</w:t>
            </w:r>
          </w:p>
          <w:bookmarkEnd w:id="1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Возможные риски и непредвиденные последствия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Механизм реализации предлагаемого регулирования (описываются механизмы реализации предусмотренные в рамках разрабатываемого проекта)</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1 рекомендуемая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Сроки и этапы внедрения _________.</w:t>
            </w:r>
            <w:r>
              <w:br/>
            </w:r>
            <w:r>
              <w:rPr>
                <w:rFonts w:ascii="Times New Roman"/>
                <w:b w:val="false"/>
                <w:i w:val="false"/>
                <w:color w:val="000000"/>
                <w:sz w:val="20"/>
              </w:rPr>
              <w:t>
2. Уполномоченный орган, ответственный за внедрение регулирования и осуществления оценки достижения поставленных индикаторов 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5"/>
          <w:p>
            <w:pPr>
              <w:spacing w:after="20"/>
              <w:ind w:left="20"/>
              <w:jc w:val="both"/>
            </w:pPr>
            <w:r>
              <w:rPr>
                <w:rFonts w:ascii="Times New Roman"/>
                <w:b w:val="false"/>
                <w:i w:val="false"/>
                <w:color w:val="000000"/>
                <w:sz w:val="20"/>
              </w:rPr>
              <w:t>
ШАГ 5: Индикатор оценки</w:t>
            </w:r>
          </w:p>
          <w:bookmarkEnd w:id="145"/>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6"/>
          <w:p>
            <w:pPr>
              <w:spacing w:after="20"/>
              <w:ind w:left="20"/>
              <w:jc w:val="both"/>
            </w:pPr>
            <w:r>
              <w:rPr>
                <w:rFonts w:ascii="Times New Roman"/>
                <w:b w:val="false"/>
                <w:i w:val="false"/>
                <w:color w:val="000000"/>
                <w:sz w:val="20"/>
              </w:rPr>
              <w:t>
1.</w:t>
            </w:r>
          </w:p>
          <w:bookmarkEnd w:id="146"/>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Определите индикаторы и рекомендуемые изменения в системы сбора и анализа информации для более полного мониторинга (возможные индикаторы и что надо сделать чтоб они стали измеряемы) и указать источники информации, на основании которых будет осуществляться оценка достижения заявленного индикатора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7"/>
          <w:p>
            <w:pPr>
              <w:spacing w:after="20"/>
              <w:ind w:left="20"/>
              <w:jc w:val="both"/>
            </w:pPr>
            <w:r>
              <w:rPr>
                <w:rFonts w:ascii="Times New Roman"/>
                <w:b w:val="false"/>
                <w:i w:val="false"/>
                <w:color w:val="000000"/>
                <w:sz w:val="20"/>
              </w:rPr>
              <w:t>
2.</w:t>
            </w:r>
          </w:p>
          <w:bookmarkEnd w:id="147"/>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периодичность измерения индикаторов (не менее 3 лет не более 5 лет, а при введении СРО-3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8"/>
          <w:p>
            <w:pPr>
              <w:spacing w:after="20"/>
              <w:ind w:left="20"/>
              <w:jc w:val="both"/>
            </w:pPr>
            <w:r>
              <w:rPr>
                <w:rFonts w:ascii="Times New Roman"/>
                <w:b w:val="false"/>
                <w:i w:val="false"/>
                <w:color w:val="000000"/>
                <w:sz w:val="20"/>
              </w:rPr>
              <w:t>
3.</w:t>
            </w:r>
          </w:p>
          <w:bookmarkEnd w:id="148"/>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изменение данных, указанных в пункте 2 шага 1 "данные доказывающие факт существования проблемы и показывающие ее масштаб", в цифровом измерении, показывающих возможные изменения масштаба проблемы после введения регулирования (в описании укажите временные рамки планируемых изменений)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____</w:t>
            </w:r>
            <w:r>
              <w:br/>
            </w:r>
            <w:r>
              <w:rPr>
                <w:rFonts w:ascii="Times New Roman"/>
                <w:b w:val="false"/>
                <w:i w:val="false"/>
                <w:color w:val="000000"/>
                <w:sz w:val="20"/>
              </w:rPr>
              <w:t>
Да ____</w:t>
            </w:r>
            <w:r>
              <w:br/>
            </w:r>
            <w:r>
              <w:rPr>
                <w:rFonts w:ascii="Times New Roman"/>
                <w:b w:val="false"/>
                <w:i w:val="false"/>
                <w:color w:val="000000"/>
                <w:sz w:val="20"/>
              </w:rPr>
              <w:t>
Если Да – приведите 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149"/>
    <w:p>
      <w:pPr>
        <w:spacing w:after="0"/>
        <w:ind w:left="0"/>
        <w:jc w:val="both"/>
      </w:pPr>
      <w:r>
        <w:rPr>
          <w:rFonts w:ascii="Times New Roman"/>
          <w:b w:val="false"/>
          <w:i w:val="false"/>
          <w:color w:val="000000"/>
          <w:sz w:val="28"/>
        </w:rPr>
        <w:t>
      * – присвоение балла 1 означает, что вариант выбран неправильно и его не следует рассматривать вообще</w:t>
      </w:r>
    </w:p>
    <w:bookmarkEnd w:id="149"/>
    <w:bookmarkStart w:name="z216" w:id="150"/>
    <w:p>
      <w:pPr>
        <w:spacing w:after="0"/>
        <w:ind w:left="0"/>
        <w:jc w:val="both"/>
      </w:pPr>
      <w:r>
        <w:rPr>
          <w:rFonts w:ascii="Times New Roman"/>
          <w:b w:val="false"/>
          <w:i w:val="false"/>
          <w:color w:val="000000"/>
          <w:sz w:val="28"/>
        </w:rPr>
        <w:t>
      Подпись ____________ дата "___" ________ 201__ г.</w:t>
      </w:r>
    </w:p>
    <w:bookmarkEnd w:id="150"/>
    <w:bookmarkStart w:name="z217" w:id="151"/>
    <w:p>
      <w:pPr>
        <w:spacing w:after="0"/>
        <w:ind w:left="0"/>
        <w:jc w:val="left"/>
      </w:pPr>
      <w:r>
        <w:rPr>
          <w:rFonts w:ascii="Times New Roman"/>
          <w:b/>
          <w:i w:val="false"/>
          <w:color w:val="000000"/>
        </w:rPr>
        <w:t xml:space="preserve"> форма 1а Выбор оптимальной структуры саморегулирования</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9"/>
        <w:gridCol w:w="1180"/>
        <w:gridCol w:w="393"/>
        <w:gridCol w:w="396"/>
        <w:gridCol w:w="7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2"/>
          <w:p>
            <w:pPr>
              <w:spacing w:after="0"/>
              <w:ind w:left="0"/>
              <w:jc w:val="both"/>
            </w:pPr>
            <w:r>
              <w:rPr>
                <w:rFonts w:ascii="Times New Roman"/>
                <w:b/>
                <w:i w:val="false"/>
                <w:color w:val="000000"/>
              </w:rPr>
              <w:t xml:space="preserve"> 1. Описание сферы/области, в которой предусматривается введение саморегулирования, основанного на обязательном членстве (участии)</w:t>
            </w:r>
          </w:p>
          <w:bookmarkEnd w:id="15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3"/>
          <w:p>
            <w:pPr>
              <w:spacing w:after="20"/>
              <w:ind w:left="20"/>
              <w:jc w:val="both"/>
            </w:pPr>
            <w:r>
              <w:rPr>
                <w:rFonts w:ascii="Times New Roman"/>
                <w:b w:val="false"/>
                <w:i w:val="false"/>
                <w:color w:val="000000"/>
                <w:sz w:val="20"/>
              </w:rPr>
              <w:t>
Сфера деятельности, где вводится обязательное СРО и обоснование ее выбора исходя из принципа общности деятельности, отрасли, видов экономической деятельности, рынка произведенных товаров (работ, услуг).</w:t>
            </w:r>
          </w:p>
          <w:bookmarkEnd w:id="1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4"/>
          <w:p>
            <w:pPr>
              <w:spacing w:after="20"/>
              <w:ind w:left="20"/>
              <w:jc w:val="both"/>
            </w:pPr>
            <w:r>
              <w:rPr>
                <w:rFonts w:ascii="Times New Roman"/>
                <w:b w:val="false"/>
                <w:i w:val="false"/>
                <w:color w:val="000000"/>
                <w:sz w:val="20"/>
              </w:rPr>
              <w:t>
Количество существующих субъектов профессиональной или предпринимательской деятельности в сфере, где планируется введение саморегулирования с разбивкой по годам за последние 5 лет. Количество существующих субъектов профессиональной или предпринимательской деятельности в сфере, где планируется введение саморегулирования с разбивкой по годам за последние 5 лет.</w:t>
            </w:r>
          </w:p>
          <w:bookmarkEnd w:id="1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5"/>
          <w:p>
            <w:pPr>
              <w:spacing w:after="20"/>
              <w:ind w:left="20"/>
              <w:jc w:val="both"/>
            </w:pPr>
            <w:r>
              <w:rPr>
                <w:rFonts w:ascii="Times New Roman"/>
                <w:b w:val="false"/>
                <w:i w:val="false"/>
                <w:color w:val="000000"/>
                <w:sz w:val="20"/>
              </w:rPr>
              <w:t>
Обоснование сопряженности сферы деятельности, где вводится обязательное СРО, сопряженностью с реализацией государственных функций либо необходимости делегирования определенных функций, выполняемых государственными органами.</w:t>
            </w:r>
          </w:p>
          <w:bookmarkEnd w:id="1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6"/>
          <w:p>
            <w:pPr>
              <w:spacing w:after="20"/>
              <w:ind w:left="20"/>
              <w:jc w:val="both"/>
            </w:pPr>
            <w:r>
              <w:rPr>
                <w:rFonts w:ascii="Times New Roman"/>
                <w:b w:val="false"/>
                <w:i w:val="false"/>
                <w:color w:val="000000"/>
                <w:sz w:val="20"/>
              </w:rPr>
              <w:t>
Перечень технических регламентов, стандартов и других нормативных правовых актов, содержащих требования к производимым товарам, (работам, услугам).</w:t>
            </w:r>
          </w:p>
          <w:bookmarkEnd w:id="1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7"/>
          <w:p>
            <w:pPr>
              <w:spacing w:after="20"/>
              <w:ind w:left="20"/>
              <w:jc w:val="both"/>
            </w:pPr>
            <w:r>
              <w:rPr>
                <w:rFonts w:ascii="Times New Roman"/>
                <w:b w:val="false"/>
                <w:i w:val="false"/>
                <w:color w:val="000000"/>
                <w:sz w:val="20"/>
              </w:rPr>
              <w:t xml:space="preserve">
Описание </w:t>
            </w:r>
          </w:p>
          <w:bookmarkEnd w:id="1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8"/>
          <w:p>
            <w:pPr>
              <w:spacing w:after="0"/>
              <w:ind w:left="0"/>
              <w:jc w:val="both"/>
            </w:pPr>
            <w:r>
              <w:rPr>
                <w:rFonts w:ascii="Times New Roman"/>
                <w:b/>
                <w:i w:val="false"/>
                <w:color w:val="000000"/>
              </w:rPr>
              <w:t xml:space="preserve"> 2. Анализ степени самоорганизации сферы, в которой вводится саморегулирование, основанное на обязательном членстве (участии)</w:t>
            </w:r>
          </w:p>
          <w:bookmarkEnd w:id="15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9"/>
          <w:p>
            <w:pPr>
              <w:spacing w:after="20"/>
              <w:ind w:left="20"/>
              <w:jc w:val="both"/>
            </w:pPr>
            <w:r>
              <w:rPr>
                <w:rFonts w:ascii="Times New Roman"/>
                <w:b w:val="false"/>
                <w:i w:val="false"/>
                <w:color w:val="000000"/>
                <w:sz w:val="20"/>
              </w:rPr>
              <w:t>
Перечень, место нахождения существующих некоммерческих организаций в форме ассоциации (союза), общественной организации или иной организационно-правовой форме, установленной законами Республики Казахстан, в том числе саморегулируемых организаций, в анализируемой сфере с разбивкой по годам за последние 5 лет</w:t>
            </w:r>
          </w:p>
          <w:bookmarkEnd w:id="1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0"/>
          <w:p>
            <w:pPr>
              <w:spacing w:after="20"/>
              <w:ind w:left="20"/>
              <w:jc w:val="both"/>
            </w:pPr>
            <w:r>
              <w:rPr>
                <w:rFonts w:ascii="Times New Roman"/>
                <w:b w:val="false"/>
                <w:i w:val="false"/>
                <w:color w:val="000000"/>
                <w:sz w:val="20"/>
              </w:rPr>
              <w:t>
По каждой действующей некоммерческой организации или саморегулируемой организации, необходимо указать:</w:t>
            </w:r>
            <w:r>
              <w:br/>
            </w:r>
            <w:r>
              <w:rPr>
                <w:rFonts w:ascii="Times New Roman"/>
                <w:b w:val="false"/>
                <w:i w:val="false"/>
                <w:color w:val="000000"/>
                <w:sz w:val="20"/>
              </w:rPr>
              <w:t>
количество субъектов входящих в состав такой некоммерческой организации на момент проведения анализа объем произведенных товаров, работ и услуг членами такой некоммерческой организации, саморегулируемой организации, от общего количества произведенных товаров (работ, услуг) на рынке в анализируемой сфере</w:t>
            </w:r>
          </w:p>
          <w:bookmarkEnd w:id="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1"/>
          <w:p>
            <w:pPr>
              <w:spacing w:after="0"/>
              <w:ind w:left="0"/>
              <w:jc w:val="both"/>
            </w:pPr>
            <w:r>
              <w:rPr>
                <w:rFonts w:ascii="Times New Roman"/>
                <w:b/>
                <w:i w:val="false"/>
                <w:color w:val="000000"/>
              </w:rPr>
              <w:t xml:space="preserve"> 3. Прогноз результативности предлагаемого регулирования посредством введения саморегулирования, основанного на обязательном членстве (участии)</w:t>
            </w:r>
          </w:p>
          <w:bookmarkEnd w:id="16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2"/>
          <w:p>
            <w:pPr>
              <w:spacing w:after="20"/>
              <w:ind w:left="20"/>
              <w:jc w:val="both"/>
            </w:pPr>
            <w:r>
              <w:rPr>
                <w:rFonts w:ascii="Times New Roman"/>
                <w:b w:val="false"/>
                <w:i w:val="false"/>
                <w:color w:val="000000"/>
                <w:sz w:val="20"/>
              </w:rPr>
              <w:t>
5-ти бальная система оценки результативности регулирования</w:t>
            </w:r>
            <w:r>
              <w:br/>
            </w:r>
            <w:r>
              <w:rPr>
                <w:rFonts w:ascii="Times New Roman"/>
                <w:b w:val="false"/>
                <w:i w:val="false"/>
                <w:color w:val="000000"/>
                <w:sz w:val="20"/>
              </w:rPr>
              <w:t>
</w:t>
            </w:r>
            <w:r>
              <w:rPr>
                <w:rFonts w:ascii="Times New Roman"/>
                <w:b w:val="false"/>
                <w:i w:val="false"/>
                <w:color w:val="000000"/>
                <w:sz w:val="20"/>
              </w:rPr>
              <w:t>5 – обеспечивается охват всего спектра деятельности в рассматриваемой отрасли/сфере; наблюдается доверие со стороны общества к способности саморегулируемой организации самостоятельно обеспечить регулирование отрасли/сферы и контроль за соблюдением установленных стандартов и правил; существуют механизмы рассмотрения претензий и конфликтов; существует цепочка связи в регионах.</w:t>
            </w:r>
            <w:r>
              <w:br/>
            </w:r>
            <w:r>
              <w:rPr>
                <w:rFonts w:ascii="Times New Roman"/>
                <w:b w:val="false"/>
                <w:i w:val="false"/>
                <w:color w:val="000000"/>
                <w:sz w:val="20"/>
              </w:rPr>
              <w:t>
</w:t>
            </w:r>
            <w:r>
              <w:rPr>
                <w:rFonts w:ascii="Times New Roman"/>
                <w:b w:val="false"/>
                <w:i w:val="false"/>
                <w:color w:val="000000"/>
                <w:sz w:val="20"/>
              </w:rPr>
              <w:t>В рассматриваемой отрасли/сфере существуют действующие некоммерческие организации, с обязательным членством.</w:t>
            </w:r>
            <w:r>
              <w:br/>
            </w:r>
            <w:r>
              <w:rPr>
                <w:rFonts w:ascii="Times New Roman"/>
                <w:b w:val="false"/>
                <w:i w:val="false"/>
                <w:color w:val="000000"/>
                <w:sz w:val="20"/>
              </w:rPr>
              <w:t>
</w:t>
            </w:r>
            <w:r>
              <w:rPr>
                <w:rFonts w:ascii="Times New Roman"/>
                <w:b w:val="false"/>
                <w:i w:val="false"/>
                <w:color w:val="000000"/>
                <w:sz w:val="20"/>
              </w:rPr>
              <w:t>4 – обеспечивается охват всего спектра деятельности в рассматриваемой отрасли/сфере; наблюдается доверие со стороны общества к способности саморегулируемой организации самостоятельно обеспечить регулирование отрасли/сферы и контроль за соблюдением установленных стандартов и правил; существуют механизмы рассмотрения претензий и конфликтов; связь в регионах частичная.</w:t>
            </w:r>
            <w:r>
              <w:br/>
            </w:r>
            <w:r>
              <w:rPr>
                <w:rFonts w:ascii="Times New Roman"/>
                <w:b w:val="false"/>
                <w:i w:val="false"/>
                <w:color w:val="000000"/>
                <w:sz w:val="20"/>
              </w:rPr>
              <w:t>
</w:t>
            </w:r>
            <w:r>
              <w:rPr>
                <w:rFonts w:ascii="Times New Roman"/>
                <w:b w:val="false"/>
                <w:i w:val="false"/>
                <w:color w:val="000000"/>
                <w:sz w:val="20"/>
              </w:rPr>
              <w:t>В рассматриваемой отрасли/сфере существуют действующие некоммерческие организации, с обязательным членством.</w:t>
            </w:r>
            <w:r>
              <w:br/>
            </w:r>
            <w:r>
              <w:rPr>
                <w:rFonts w:ascii="Times New Roman"/>
                <w:b w:val="false"/>
                <w:i w:val="false"/>
                <w:color w:val="000000"/>
                <w:sz w:val="20"/>
              </w:rPr>
              <w:t>
</w:t>
            </w:r>
            <w:r>
              <w:rPr>
                <w:rFonts w:ascii="Times New Roman"/>
                <w:b w:val="false"/>
                <w:i w:val="false"/>
                <w:color w:val="000000"/>
                <w:sz w:val="20"/>
              </w:rPr>
              <w:t>3 – обеспечивается охват всего спектра деятельности в рассматриваемой отрасли/сфере; в стадии становления вопросы самостоятельного обеспечения саморегулируемой организацией регулирования отрасли/сферы и контроля за соблюдением установленных стандартов и правил; существуют механизмы рассмотрения претензий и конфликтов; связь в регионах отсутствует.</w:t>
            </w:r>
            <w:r>
              <w:br/>
            </w:r>
            <w:r>
              <w:rPr>
                <w:rFonts w:ascii="Times New Roman"/>
                <w:b w:val="false"/>
                <w:i w:val="false"/>
                <w:color w:val="000000"/>
                <w:sz w:val="20"/>
              </w:rPr>
              <w:t>
</w:t>
            </w:r>
            <w:r>
              <w:rPr>
                <w:rFonts w:ascii="Times New Roman"/>
                <w:b w:val="false"/>
                <w:i w:val="false"/>
                <w:color w:val="000000"/>
                <w:sz w:val="20"/>
              </w:rPr>
              <w:t>В рассматриваемой отрасли/сфере существуют действующие некоммерческие организации, с обязательным членством.</w:t>
            </w:r>
            <w:r>
              <w:br/>
            </w:r>
            <w:r>
              <w:rPr>
                <w:rFonts w:ascii="Times New Roman"/>
                <w:b w:val="false"/>
                <w:i w:val="false"/>
                <w:color w:val="000000"/>
                <w:sz w:val="20"/>
              </w:rPr>
              <w:t>
</w:t>
            </w:r>
            <w:r>
              <w:rPr>
                <w:rFonts w:ascii="Times New Roman"/>
                <w:b w:val="false"/>
                <w:i w:val="false"/>
                <w:color w:val="000000"/>
                <w:sz w:val="20"/>
              </w:rPr>
              <w:t>2 – частичный охват всего спектра деятельности в рассматриваемой отрасли/сфере; в стадии становления вопросы самостоятельного обеспечения саморегулируемой организацией регулирования отрасли/сферы и контроля за соблюдением установленных стандартов и правил; существуют механизмы рассмотрения претензий и конфликтов; связь в регионах отсутствует.</w:t>
            </w:r>
            <w:r>
              <w:br/>
            </w:r>
            <w:r>
              <w:rPr>
                <w:rFonts w:ascii="Times New Roman"/>
                <w:b w:val="false"/>
                <w:i w:val="false"/>
                <w:color w:val="000000"/>
                <w:sz w:val="20"/>
              </w:rPr>
              <w:t>
</w:t>
            </w:r>
            <w:r>
              <w:rPr>
                <w:rFonts w:ascii="Times New Roman"/>
                <w:b w:val="false"/>
                <w:i w:val="false"/>
                <w:color w:val="000000"/>
                <w:sz w:val="20"/>
              </w:rPr>
              <w:t>В рассматриваемой отрасли/сфере существуют действующие некоммерческие организации, с обязательным членством.</w:t>
            </w:r>
            <w:r>
              <w:br/>
            </w:r>
            <w:r>
              <w:rPr>
                <w:rFonts w:ascii="Times New Roman"/>
                <w:b w:val="false"/>
                <w:i w:val="false"/>
                <w:color w:val="000000"/>
                <w:sz w:val="20"/>
              </w:rPr>
              <w:t>
</w:t>
            </w:r>
            <w:r>
              <w:rPr>
                <w:rFonts w:ascii="Times New Roman"/>
                <w:b w:val="false"/>
                <w:i w:val="false"/>
                <w:color w:val="000000"/>
                <w:sz w:val="20"/>
              </w:rPr>
              <w:t>1 – частичный охват деятельности в рассматриваемой отрасли/сфере, в стадии становления вопросы самостоятельного обеспечения саморегулируемой организацией регулирования отрасли/сферы и контроля за соблюдением установленных стандартов и правил, нет механизмов рассмотрения претензий и конфликтов; связь в регионах отсутствует.</w:t>
            </w:r>
            <w:r>
              <w:br/>
            </w:r>
            <w:r>
              <w:rPr>
                <w:rFonts w:ascii="Times New Roman"/>
                <w:b w:val="false"/>
                <w:i w:val="false"/>
                <w:color w:val="000000"/>
                <w:sz w:val="20"/>
              </w:rPr>
              <w:t>
В рассматриваемой отрасли/сфере существуют действующие некоммерческие организации, с обязательным членством.</w:t>
            </w:r>
          </w:p>
          <w:bookmarkEnd w:id="162"/>
        </w:tc>
      </w:tr>
      <w:tr>
        <w:trPr>
          <w:trHeight w:val="30" w:hRule="atLeast"/>
        </w:trPr>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3"/>
          <w:p>
            <w:pPr>
              <w:spacing w:after="20"/>
              <w:ind w:left="20"/>
              <w:jc w:val="both"/>
            </w:pPr>
            <w:r>
              <w:rPr>
                <w:rFonts w:ascii="Times New Roman"/>
                <w:b w:val="false"/>
                <w:i w:val="false"/>
                <w:color w:val="000000"/>
                <w:sz w:val="20"/>
              </w:rPr>
              <w:t>
Рейтинг по результативности</w:t>
            </w:r>
          </w:p>
          <w:bookmarkEnd w:id="1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результативности (5-ти бальная система)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Объяснение присвоения соответствующего балла</w:t>
            </w:r>
          </w:p>
        </w:tc>
      </w:tr>
      <w:tr>
        <w:trPr>
          <w:trHeight w:val="30" w:hRule="atLeast"/>
        </w:trPr>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64"/>
          <w:p>
            <w:pPr>
              <w:spacing w:after="20"/>
              <w:ind w:left="20"/>
              <w:jc w:val="both"/>
            </w:pPr>
            <w:r>
              <w:rPr>
                <w:rFonts w:ascii="Times New Roman"/>
                <w:b w:val="false"/>
                <w:i w:val="false"/>
                <w:color w:val="000000"/>
                <w:sz w:val="20"/>
              </w:rPr>
              <w:t>
Альтернатива 1</w:t>
            </w:r>
            <w:r>
              <w:br/>
            </w:r>
            <w:r>
              <w:rPr>
                <w:rFonts w:ascii="Times New Roman"/>
                <w:b w:val="false"/>
                <w:i w:val="false"/>
                <w:color w:val="000000"/>
                <w:sz w:val="20"/>
              </w:rPr>
              <w:t>
Одна саморегулируемая организация (на базе действующей)</w:t>
            </w:r>
          </w:p>
          <w:bookmarkEnd w:id="1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5"/>
          <w:p>
            <w:pPr>
              <w:spacing w:after="20"/>
              <w:ind w:left="20"/>
              <w:jc w:val="both"/>
            </w:pPr>
            <w:r>
              <w:rPr>
                <w:rFonts w:ascii="Times New Roman"/>
                <w:b w:val="false"/>
                <w:i w:val="false"/>
                <w:color w:val="000000"/>
                <w:sz w:val="20"/>
              </w:rPr>
              <w:t>
Альтернатива 2</w:t>
            </w:r>
            <w:r>
              <w:br/>
            </w:r>
            <w:r>
              <w:rPr>
                <w:rFonts w:ascii="Times New Roman"/>
                <w:b w:val="false"/>
                <w:i w:val="false"/>
                <w:color w:val="000000"/>
                <w:sz w:val="20"/>
              </w:rPr>
              <w:t>
Две и более, указывается конкретное количество _____ (на базе действующих)</w:t>
            </w:r>
          </w:p>
          <w:bookmarkEnd w:id="1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6"/>
          <w:p>
            <w:pPr>
              <w:spacing w:after="20"/>
              <w:ind w:left="20"/>
              <w:jc w:val="both"/>
            </w:pPr>
            <w:r>
              <w:rPr>
                <w:rFonts w:ascii="Times New Roman"/>
                <w:b w:val="false"/>
                <w:i w:val="false"/>
                <w:color w:val="000000"/>
                <w:sz w:val="20"/>
              </w:rPr>
              <w:t>
Альтернатива 3</w:t>
            </w:r>
            <w:r>
              <w:br/>
            </w:r>
            <w:r>
              <w:rPr>
                <w:rFonts w:ascii="Times New Roman"/>
                <w:b w:val="false"/>
                <w:i w:val="false"/>
                <w:color w:val="000000"/>
                <w:sz w:val="20"/>
              </w:rPr>
              <w:t>
Иная саморегулируемая организация (например, создание одной путем консолидации нескольких действующих саморегулируемых организаций и другое).</w:t>
            </w:r>
          </w:p>
          <w:bookmarkEnd w:id="1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7"/>
          <w:p>
            <w:pPr>
              <w:spacing w:after="20"/>
              <w:ind w:left="20"/>
              <w:jc w:val="both"/>
            </w:pPr>
            <w:r>
              <w:rPr>
                <w:rFonts w:ascii="Times New Roman"/>
                <w:b w:val="false"/>
                <w:i w:val="false"/>
                <w:color w:val="000000"/>
                <w:sz w:val="20"/>
              </w:rPr>
              <w:t>
4. Архитектура саморегулируемой организации, основанной на обязательном членстве (участии)</w:t>
            </w:r>
          </w:p>
          <w:bookmarkEnd w:id="16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8"/>
          <w:p>
            <w:pPr>
              <w:spacing w:after="20"/>
              <w:ind w:left="20"/>
              <w:jc w:val="both"/>
            </w:pPr>
            <w:r>
              <w:rPr>
                <w:rFonts w:ascii="Times New Roman"/>
                <w:b w:val="false"/>
                <w:i w:val="false"/>
                <w:color w:val="000000"/>
                <w:sz w:val="20"/>
              </w:rPr>
              <w:t>
Членство в обязательном СРО:</w:t>
            </w:r>
            <w:r>
              <w:br/>
            </w:r>
            <w:r>
              <w:rPr>
                <w:rFonts w:ascii="Times New Roman"/>
                <w:b w:val="false"/>
                <w:i w:val="false"/>
                <w:color w:val="000000"/>
                <w:sz w:val="20"/>
              </w:rPr>
              <w:t xml:space="preserve">
Юридические лица/физические лица </w:t>
            </w:r>
          </w:p>
          <w:bookmarkEnd w:id="1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9"/>
          <w:p>
            <w:pPr>
              <w:spacing w:after="20"/>
              <w:ind w:left="20"/>
              <w:jc w:val="both"/>
            </w:pPr>
            <w:r>
              <w:rPr>
                <w:rFonts w:ascii="Times New Roman"/>
                <w:b w:val="false"/>
                <w:i w:val="false"/>
                <w:color w:val="000000"/>
                <w:sz w:val="20"/>
              </w:rPr>
              <w:t>
При выборе членства физических лиц, осуществляющих профессиональную деятельность указывается нормативный правовой акт, в соответствии с которым предусмотрено данное право физического лица</w:t>
            </w:r>
          </w:p>
          <w:bookmarkEnd w:id="1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0"/>
          <w:p>
            <w:pPr>
              <w:spacing w:after="20"/>
              <w:ind w:left="20"/>
              <w:jc w:val="both"/>
            </w:pPr>
            <w:r>
              <w:rPr>
                <w:rFonts w:ascii="Times New Roman"/>
                <w:b w:val="false"/>
                <w:i w:val="false"/>
                <w:color w:val="000000"/>
                <w:sz w:val="20"/>
              </w:rPr>
              <w:t>
Способ обеспечения имущественной ответственности членов (участников) саморегулируемой организации перед потребителями произведенных ими товаров (работ, услуг) и иными лицами, способа обеспечения имущественной ответственности членов (участников) саморегулируемой организации перед потребителями произведенных ими товаров (работ, услуг) и иными лицами, а также обоснование его выбора</w:t>
            </w:r>
          </w:p>
          <w:bookmarkEnd w:id="1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171"/>
    <w:p>
      <w:pPr>
        <w:spacing w:after="0"/>
        <w:ind w:left="0"/>
        <w:jc w:val="left"/>
      </w:pPr>
      <w:r>
        <w:rPr>
          <w:rFonts w:ascii="Times New Roman"/>
          <w:b/>
          <w:i w:val="false"/>
          <w:color w:val="000000"/>
        </w:rPr>
        <w:t xml:space="preserve"> форма 1б Расчет издержек для бизнеса (монетизация)</w:t>
      </w:r>
    </w:p>
    <w:bookmarkEnd w:id="171"/>
    <w:bookmarkStart w:name="z247" w:id="172"/>
    <w:p>
      <w:pPr>
        <w:spacing w:after="0"/>
        <w:ind w:left="0"/>
        <w:jc w:val="both"/>
      </w:pPr>
      <w:r>
        <w:rPr>
          <w:rFonts w:ascii="Times New Roman"/>
          <w:b w:val="false"/>
          <w:i w:val="false"/>
          <w:color w:val="000000"/>
          <w:sz w:val="28"/>
        </w:rPr>
        <w:t xml:space="preserve">
      Какие регуляторные действия предполагает использование альтернативы?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0"/>
        <w:gridCol w:w="945"/>
        <w:gridCol w:w="945"/>
      </w:tblGrid>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73"/>
          <w:p>
            <w:pPr>
              <w:spacing w:after="20"/>
              <w:ind w:left="20"/>
              <w:jc w:val="both"/>
            </w:pPr>
            <w:r>
              <w:rPr>
                <w:rFonts w:ascii="Times New Roman"/>
                <w:b w:val="false"/>
                <w:i w:val="false"/>
                <w:color w:val="000000"/>
                <w:sz w:val="20"/>
              </w:rPr>
              <w:t>
Инвестиции в средства производства, изменения помещений, лаборатории, обучение персонала, иные необходимые неадминистративные издержки</w:t>
            </w:r>
          </w:p>
          <w:bookmarkEnd w:id="173"/>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4"/>
          <w:p>
            <w:pPr>
              <w:spacing w:after="20"/>
              <w:ind w:left="20"/>
              <w:jc w:val="both"/>
            </w:pPr>
            <w:r>
              <w:rPr>
                <w:rFonts w:ascii="Times New Roman"/>
                <w:b w:val="false"/>
                <w:i w:val="false"/>
                <w:color w:val="000000"/>
                <w:sz w:val="20"/>
              </w:rPr>
              <w:t>
Необходимость использования третьих лиц для независимых экспертиз, оценок, заключений</w:t>
            </w:r>
          </w:p>
          <w:bookmarkEnd w:id="174"/>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5"/>
          <w:p>
            <w:pPr>
              <w:spacing w:after="20"/>
              <w:ind w:left="20"/>
              <w:jc w:val="both"/>
            </w:pPr>
            <w:r>
              <w:rPr>
                <w:rFonts w:ascii="Times New Roman"/>
                <w:b w:val="false"/>
                <w:i w:val="false"/>
                <w:color w:val="000000"/>
                <w:sz w:val="20"/>
              </w:rPr>
              <w:t>
Периодическая отчетность государству (или увеличение отчетности)</w:t>
            </w:r>
          </w:p>
          <w:bookmarkEnd w:id="175"/>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6"/>
          <w:p>
            <w:pPr>
              <w:spacing w:after="20"/>
              <w:ind w:left="20"/>
              <w:jc w:val="both"/>
            </w:pPr>
            <w:r>
              <w:rPr>
                <w:rFonts w:ascii="Times New Roman"/>
                <w:b w:val="false"/>
                <w:i w:val="false"/>
                <w:color w:val="000000"/>
                <w:sz w:val="20"/>
              </w:rPr>
              <w:t>
Становление субъектом специализированных государственных проверок (или ужесточение существующего режима проверок или санкций)</w:t>
            </w:r>
          </w:p>
          <w:bookmarkEnd w:id="176"/>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7"/>
          <w:p>
            <w:pPr>
              <w:spacing w:after="20"/>
              <w:ind w:left="20"/>
              <w:jc w:val="both"/>
            </w:pPr>
            <w:r>
              <w:rPr>
                <w:rFonts w:ascii="Times New Roman"/>
                <w:b w:val="false"/>
                <w:i w:val="false"/>
                <w:color w:val="000000"/>
                <w:sz w:val="20"/>
              </w:rPr>
              <w:t>
Получение справок и разрешений от государственных органов</w:t>
            </w:r>
          </w:p>
          <w:bookmarkEnd w:id="177"/>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78"/>
          <w:p>
            <w:pPr>
              <w:spacing w:after="20"/>
              <w:ind w:left="20"/>
              <w:jc w:val="both"/>
            </w:pPr>
            <w:r>
              <w:rPr>
                <w:rFonts w:ascii="Times New Roman"/>
                <w:b w:val="false"/>
                <w:i w:val="false"/>
                <w:color w:val="000000"/>
                <w:sz w:val="20"/>
              </w:rPr>
              <w:t>
Иное (определить)</w:t>
            </w:r>
          </w:p>
          <w:bookmarkEnd w:id="178"/>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 w:id="179"/>
    <w:p>
      <w:pPr>
        <w:spacing w:after="0"/>
        <w:ind w:left="0"/>
        <w:jc w:val="left"/>
      </w:pPr>
      <w:r>
        <w:rPr>
          <w:rFonts w:ascii="Times New Roman"/>
          <w:b/>
          <w:i w:val="false"/>
          <w:color w:val="000000"/>
        </w:rPr>
        <w:t xml:space="preserve"> Расчет издержек на одно среднестатистическое предприятие субъект регулирования</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0"/>
        <w:gridCol w:w="3136"/>
        <w:gridCol w:w="19"/>
        <w:gridCol w:w="3"/>
        <w:gridCol w:w="2062"/>
        <w:gridCol w:w="7"/>
        <w:gridCol w:w="3940"/>
        <w:gridCol w:w="331"/>
        <w:gridCol w:w="656"/>
        <w:gridCol w:w="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80"/>
          <w:p>
            <w:pPr>
              <w:spacing w:after="20"/>
              <w:ind w:left="20"/>
              <w:jc w:val="both"/>
            </w:pPr>
            <w:r>
              <w:rPr>
                <w:rFonts w:ascii="Times New Roman"/>
                <w:b w:val="false"/>
                <w:i w:val="false"/>
                <w:color w:val="000000"/>
                <w:sz w:val="20"/>
              </w:rPr>
              <w:t>
Таблица 1</w:t>
            </w:r>
          </w:p>
          <w:bookmarkEnd w:id="180"/>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тех обслуживание, поддержание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81"/>
          <w:p>
            <w:pPr>
              <w:spacing w:after="20"/>
              <w:ind w:left="20"/>
              <w:jc w:val="both"/>
            </w:pPr>
            <w:r>
              <w:rPr>
                <w:rFonts w:ascii="Times New Roman"/>
                <w:b w:val="false"/>
                <w:i w:val="false"/>
                <w:color w:val="000000"/>
                <w:sz w:val="20"/>
              </w:rPr>
              <w:t>
Инвестиции в средства производства, изменения помещений, лаборатории, обучение персонала</w:t>
            </w:r>
          </w:p>
          <w:bookmarkEnd w:id="181"/>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2"/>
          <w:p>
            <w:pPr>
              <w:spacing w:after="20"/>
              <w:ind w:left="20"/>
              <w:jc w:val="both"/>
            </w:pPr>
            <w:r>
              <w:rPr>
                <w:rFonts w:ascii="Times New Roman"/>
                <w:b w:val="false"/>
                <w:i w:val="false"/>
                <w:color w:val="000000"/>
                <w:sz w:val="20"/>
              </w:rPr>
              <w:t>
Расходы за 5 лет</w:t>
            </w:r>
          </w:p>
          <w:bookmarkEnd w:id="182"/>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83"/>
          <w:p>
            <w:pPr>
              <w:spacing w:after="20"/>
              <w:ind w:left="20"/>
              <w:jc w:val="both"/>
            </w:pPr>
            <w:r>
              <w:rPr>
                <w:rFonts w:ascii="Times New Roman"/>
                <w:b w:val="false"/>
                <w:i w:val="false"/>
                <w:color w:val="000000"/>
                <w:sz w:val="20"/>
              </w:rPr>
              <w:t>
Таблица 2</w:t>
            </w:r>
          </w:p>
          <w:bookmarkEnd w:id="183"/>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экспертизы и заключения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обслуживание третьими лицами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84"/>
          <w:p>
            <w:pPr>
              <w:spacing w:after="20"/>
              <w:ind w:left="20"/>
              <w:jc w:val="both"/>
            </w:pPr>
            <w:r>
              <w:rPr>
                <w:rFonts w:ascii="Times New Roman"/>
                <w:b w:val="false"/>
                <w:i w:val="false"/>
                <w:color w:val="000000"/>
                <w:sz w:val="20"/>
              </w:rPr>
              <w:t>
Необходимость использования третьих лиц для независимых экспертиз, оценок, заключений</w:t>
            </w:r>
          </w:p>
          <w:bookmarkEnd w:id="184"/>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85"/>
          <w:p>
            <w:pPr>
              <w:spacing w:after="20"/>
              <w:ind w:left="20"/>
              <w:jc w:val="both"/>
            </w:pPr>
            <w:r>
              <w:rPr>
                <w:rFonts w:ascii="Times New Roman"/>
                <w:b w:val="false"/>
                <w:i w:val="false"/>
                <w:color w:val="000000"/>
                <w:sz w:val="20"/>
              </w:rPr>
              <w:t>
Расходы за 5 лет</w:t>
            </w:r>
          </w:p>
          <w:bookmarkEnd w:id="185"/>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6"/>
          <w:p>
            <w:pPr>
              <w:spacing w:after="20"/>
              <w:ind w:left="20"/>
              <w:jc w:val="both"/>
            </w:pPr>
            <w:r>
              <w:rPr>
                <w:rFonts w:ascii="Times New Roman"/>
                <w:b w:val="false"/>
                <w:i w:val="false"/>
                <w:color w:val="000000"/>
                <w:sz w:val="20"/>
              </w:rPr>
              <w:t>
Таблица 3</w:t>
            </w:r>
          </w:p>
          <w:bookmarkEnd w:id="186"/>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пошлины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затраты рабочего времени (человеко дни умножить на зарплату по квалификации)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7"/>
          <w:p>
            <w:pPr>
              <w:spacing w:after="20"/>
              <w:ind w:left="20"/>
              <w:jc w:val="both"/>
            </w:pPr>
            <w:r>
              <w:rPr>
                <w:rFonts w:ascii="Times New Roman"/>
                <w:b w:val="false"/>
                <w:i w:val="false"/>
                <w:color w:val="000000"/>
                <w:sz w:val="20"/>
              </w:rPr>
              <w:t>
Периодическая отчетность государству</w:t>
            </w:r>
          </w:p>
          <w:bookmarkEnd w:id="187"/>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8"/>
          <w:p>
            <w:pPr>
              <w:spacing w:after="20"/>
              <w:ind w:left="20"/>
              <w:jc w:val="both"/>
            </w:pPr>
            <w:r>
              <w:rPr>
                <w:rFonts w:ascii="Times New Roman"/>
                <w:b w:val="false"/>
                <w:i w:val="false"/>
                <w:color w:val="000000"/>
                <w:sz w:val="20"/>
              </w:rPr>
              <w:t>
Расходы за 5 лет</w:t>
            </w:r>
          </w:p>
          <w:bookmarkEnd w:id="188"/>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9"/>
          <w:p>
            <w:pPr>
              <w:spacing w:after="20"/>
              <w:ind w:left="20"/>
              <w:jc w:val="both"/>
            </w:pPr>
            <w:r>
              <w:rPr>
                <w:rFonts w:ascii="Times New Roman"/>
                <w:b w:val="false"/>
                <w:i w:val="false"/>
                <w:color w:val="000000"/>
                <w:sz w:val="20"/>
              </w:rPr>
              <w:t>
Таблица 4</w:t>
            </w:r>
          </w:p>
          <w:bookmarkEnd w:id="18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затраты рабочего времени на работу с проверяющими (человеко дни умножить на зарплату по квалификации) в год</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Вероятностные штрафные санкции (цена штрафа умножается на вероятность его наложения)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90"/>
          <w:p>
            <w:pPr>
              <w:spacing w:after="20"/>
              <w:ind w:left="20"/>
              <w:jc w:val="both"/>
            </w:pPr>
            <w:r>
              <w:rPr>
                <w:rFonts w:ascii="Times New Roman"/>
                <w:b w:val="false"/>
                <w:i w:val="false"/>
                <w:color w:val="000000"/>
                <w:sz w:val="20"/>
              </w:rPr>
              <w:t>
Государственные проверки (специализированные по альтернативе)</w:t>
            </w:r>
          </w:p>
          <w:bookmarkEnd w:id="19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91"/>
          <w:p>
            <w:pPr>
              <w:spacing w:after="20"/>
              <w:ind w:left="20"/>
              <w:jc w:val="both"/>
            </w:pPr>
            <w:r>
              <w:rPr>
                <w:rFonts w:ascii="Times New Roman"/>
                <w:b w:val="false"/>
                <w:i w:val="false"/>
                <w:color w:val="000000"/>
                <w:sz w:val="20"/>
              </w:rPr>
              <w:t>
Расходы за 5 лет</w:t>
            </w:r>
          </w:p>
          <w:bookmarkEnd w:id="19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92"/>
          <w:p>
            <w:pPr>
              <w:spacing w:after="20"/>
              <w:ind w:left="20"/>
              <w:jc w:val="both"/>
            </w:pPr>
            <w:r>
              <w:rPr>
                <w:rFonts w:ascii="Times New Roman"/>
                <w:b w:val="false"/>
                <w:i w:val="false"/>
                <w:color w:val="000000"/>
                <w:sz w:val="20"/>
              </w:rPr>
              <w:t>
Таблица 5</w:t>
            </w:r>
          </w:p>
          <w:bookmarkEnd w:id="1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пошлины, другие прямые выплаты за документы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затраты рабочего времени на их получение (человеко дни умножить на зарплату по квалификации)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93"/>
          <w:p>
            <w:pPr>
              <w:spacing w:after="20"/>
              <w:ind w:left="20"/>
              <w:jc w:val="both"/>
            </w:pPr>
            <w:r>
              <w:rPr>
                <w:rFonts w:ascii="Times New Roman"/>
                <w:b w:val="false"/>
                <w:i w:val="false"/>
                <w:color w:val="000000"/>
                <w:sz w:val="20"/>
              </w:rPr>
              <w:t>
Получение разрешений, иных государственных документов</w:t>
            </w:r>
          </w:p>
          <w:bookmarkEnd w:id="1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94"/>
          <w:p>
            <w:pPr>
              <w:spacing w:after="20"/>
              <w:ind w:left="20"/>
              <w:jc w:val="both"/>
            </w:pPr>
            <w:r>
              <w:rPr>
                <w:rFonts w:ascii="Times New Roman"/>
                <w:b w:val="false"/>
                <w:i w:val="false"/>
                <w:color w:val="000000"/>
                <w:sz w:val="20"/>
              </w:rPr>
              <w:t>
Расходы за 5 лет</w:t>
            </w:r>
          </w:p>
          <w:bookmarkEnd w:id="1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195"/>
    <w:p>
      <w:pPr>
        <w:spacing w:after="0"/>
        <w:ind w:left="0"/>
        <w:jc w:val="both"/>
      </w:pPr>
      <w:r>
        <w:rPr>
          <w:rFonts w:ascii="Times New Roman"/>
          <w:b w:val="false"/>
          <w:i w:val="false"/>
          <w:color w:val="000000"/>
          <w:sz w:val="28"/>
        </w:rPr>
        <w:t xml:space="preserve">
      Данные Таблиц 1-5 (расходы за 5 лет в колонках "Итого") суммируются ___тенге </w:t>
      </w:r>
    </w:p>
    <w:bookmarkEnd w:id="195"/>
    <w:bookmarkStart w:name="z272" w:id="196"/>
    <w:p>
      <w:pPr>
        <w:spacing w:after="0"/>
        <w:ind w:left="0"/>
        <w:jc w:val="both"/>
      </w:pPr>
      <w:r>
        <w:rPr>
          <w:rFonts w:ascii="Times New Roman"/>
          <w:b w:val="false"/>
          <w:i w:val="false"/>
          <w:color w:val="000000"/>
          <w:sz w:val="28"/>
        </w:rPr>
        <w:t>
      Данная величина умножается на количество предприятий (субъектов предпринимательства), которые являются субъектами этой альтернативы _________тенге</w:t>
      </w:r>
    </w:p>
    <w:bookmarkEnd w:id="196"/>
    <w:bookmarkStart w:name="z273" w:id="197"/>
    <w:p>
      <w:pPr>
        <w:spacing w:after="0"/>
        <w:ind w:left="0"/>
        <w:jc w:val="left"/>
      </w:pPr>
      <w:r>
        <w:rPr>
          <w:rFonts w:ascii="Times New Roman"/>
          <w:b/>
          <w:i w:val="false"/>
          <w:color w:val="000000"/>
        </w:rPr>
        <w:t xml:space="preserve"> форма 1в Расчет издержек на администрирование регулирования для государственных органов (монетизация)</w:t>
      </w:r>
    </w:p>
    <w:bookmarkEnd w:id="197"/>
    <w:bookmarkStart w:name="z274" w:id="198"/>
    <w:p>
      <w:pPr>
        <w:spacing w:after="0"/>
        <w:ind w:left="0"/>
        <w:jc w:val="both"/>
      </w:pPr>
      <w:r>
        <w:rPr>
          <w:rFonts w:ascii="Times New Roman"/>
          <w:b w:val="false"/>
          <w:i w:val="false"/>
          <w:color w:val="000000"/>
          <w:sz w:val="28"/>
        </w:rPr>
        <w:t xml:space="preserve">
      Какие действия предполагает использование альтернативы? </w:t>
      </w:r>
    </w:p>
    <w:bookmarkEnd w:id="198"/>
    <w:bookmarkStart w:name="z275" w:id="199"/>
    <w:p>
      <w:pPr>
        <w:spacing w:after="0"/>
        <w:ind w:left="0"/>
        <w:jc w:val="both"/>
      </w:pPr>
      <w:r>
        <w:rPr>
          <w:rFonts w:ascii="Times New Roman"/>
          <w:b w:val="false"/>
          <w:i w:val="false"/>
          <w:color w:val="000000"/>
          <w:sz w:val="28"/>
        </w:rPr>
        <w:t>
      Если альтернатива предполагает работу нескольких государственных органов, Таблица 1 заполняется по каждому из них отдельно с указанием государственного органа</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7964"/>
        <w:gridCol w:w="78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00"/>
          <w:p>
            <w:pPr>
              <w:spacing w:after="20"/>
              <w:ind w:left="20"/>
              <w:jc w:val="both"/>
            </w:pPr>
            <w:r>
              <w:rPr>
                <w:rFonts w:ascii="Times New Roman"/>
                <w:b w:val="false"/>
                <w:i w:val="false"/>
                <w:color w:val="000000"/>
                <w:sz w:val="20"/>
              </w:rPr>
              <w:t>
Таблица 1</w:t>
            </w:r>
          </w:p>
          <w:bookmarkEnd w:id="200"/>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затраты рабочего времени (человеко дни умножить на зарплату по квалификации) в год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1"/>
          <w:p>
            <w:pPr>
              <w:spacing w:after="20"/>
              <w:ind w:left="20"/>
              <w:jc w:val="both"/>
            </w:pPr>
            <w:r>
              <w:rPr>
                <w:rFonts w:ascii="Times New Roman"/>
                <w:b w:val="false"/>
                <w:i w:val="false"/>
                <w:color w:val="000000"/>
                <w:sz w:val="20"/>
              </w:rPr>
              <w:t>
Получение и анализ отчетности</w:t>
            </w:r>
          </w:p>
          <w:bookmarkEnd w:id="201"/>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02"/>
          <w:p>
            <w:pPr>
              <w:spacing w:after="20"/>
              <w:ind w:left="20"/>
              <w:jc w:val="both"/>
            </w:pPr>
            <w:r>
              <w:rPr>
                <w:rFonts w:ascii="Times New Roman"/>
                <w:b w:val="false"/>
                <w:i w:val="false"/>
                <w:color w:val="000000"/>
                <w:sz w:val="20"/>
              </w:rPr>
              <w:t>
Проведение проверок</w:t>
            </w:r>
          </w:p>
          <w:bookmarkEnd w:id="202"/>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03"/>
          <w:p>
            <w:pPr>
              <w:spacing w:after="20"/>
              <w:ind w:left="20"/>
              <w:jc w:val="both"/>
            </w:pPr>
            <w:r>
              <w:rPr>
                <w:rFonts w:ascii="Times New Roman"/>
                <w:b w:val="false"/>
                <w:i w:val="false"/>
                <w:color w:val="000000"/>
                <w:sz w:val="20"/>
              </w:rPr>
              <w:t>
Выдача разрешений</w:t>
            </w:r>
          </w:p>
          <w:bookmarkEnd w:id="203"/>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4"/>
          <w:p>
            <w:pPr>
              <w:spacing w:after="20"/>
              <w:ind w:left="20"/>
              <w:jc w:val="both"/>
            </w:pPr>
            <w:r>
              <w:rPr>
                <w:rFonts w:ascii="Times New Roman"/>
                <w:b w:val="false"/>
                <w:i w:val="false"/>
                <w:color w:val="000000"/>
                <w:sz w:val="20"/>
              </w:rPr>
              <w:t>
Иные формы контроля (определить)</w:t>
            </w:r>
          </w:p>
          <w:bookmarkEnd w:id="204"/>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5"/>
          <w:p>
            <w:pPr>
              <w:spacing w:after="20"/>
              <w:ind w:left="20"/>
              <w:jc w:val="both"/>
            </w:pPr>
            <w:r>
              <w:rPr>
                <w:rFonts w:ascii="Times New Roman"/>
                <w:b w:val="false"/>
                <w:i w:val="false"/>
                <w:color w:val="000000"/>
                <w:sz w:val="20"/>
              </w:rPr>
              <w:t>
Итого за 5 лет</w:t>
            </w:r>
          </w:p>
          <w:bookmarkEnd w:id="205"/>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206"/>
    <w:p>
      <w:pPr>
        <w:spacing w:after="0"/>
        <w:ind w:left="0"/>
        <w:jc w:val="both"/>
      </w:pPr>
      <w:r>
        <w:rPr>
          <w:rFonts w:ascii="Times New Roman"/>
          <w:b w:val="false"/>
          <w:i w:val="false"/>
          <w:color w:val="000000"/>
          <w:sz w:val="28"/>
        </w:rPr>
        <w:t>
      Предполагает ли альтернатива создание нового государственного органа, либо нового структурного подразделения существующего органа Да ____ Нет ___</w:t>
      </w:r>
    </w:p>
    <w:bookmarkEnd w:id="206"/>
    <w:bookmarkStart w:name="z283" w:id="207"/>
    <w:p>
      <w:pPr>
        <w:spacing w:after="0"/>
        <w:ind w:left="0"/>
        <w:jc w:val="both"/>
      </w:pPr>
      <w:r>
        <w:rPr>
          <w:rFonts w:ascii="Times New Roman"/>
          <w:b w:val="false"/>
          <w:i w:val="false"/>
          <w:color w:val="000000"/>
          <w:sz w:val="28"/>
        </w:rPr>
        <w:t>
      Если да – определите полный планируемый годовой бюджет нового органа или структурного подразделения ____ х5 = _____</w:t>
      </w:r>
    </w:p>
    <w:bookmarkEnd w:id="207"/>
    <w:bookmarkStart w:name="z284" w:id="208"/>
    <w:p>
      <w:pPr>
        <w:spacing w:after="0"/>
        <w:ind w:left="0"/>
        <w:jc w:val="left"/>
      </w:pPr>
      <w:r>
        <w:rPr>
          <w:rFonts w:ascii="Times New Roman"/>
          <w:b/>
          <w:i w:val="false"/>
          <w:color w:val="000000"/>
        </w:rPr>
        <w:t xml:space="preserve"> Пояснение по заполнению аналитической формы анализа регуляторного воздействия регуляторных инструментов</w:t>
      </w:r>
    </w:p>
    <w:bookmarkEnd w:id="208"/>
    <w:bookmarkStart w:name="z285" w:id="209"/>
    <w:p>
      <w:pPr>
        <w:spacing w:after="0"/>
        <w:ind w:left="0"/>
        <w:jc w:val="both"/>
      </w:pPr>
      <w:r>
        <w:rPr>
          <w:rFonts w:ascii="Times New Roman"/>
          <w:b w:val="false"/>
          <w:i w:val="false"/>
          <w:color w:val="000000"/>
          <w:sz w:val="28"/>
        </w:rPr>
        <w:t>
      При проведении анализа регуляторного воздействия аналитическая форма заполняется по следующим шагам:</w:t>
      </w:r>
    </w:p>
    <w:bookmarkEnd w:id="209"/>
    <w:bookmarkStart w:name="z286" w:id="210"/>
    <w:p>
      <w:pPr>
        <w:spacing w:after="0"/>
        <w:ind w:left="0"/>
        <w:jc w:val="both"/>
      </w:pPr>
      <w:r>
        <w:rPr>
          <w:rFonts w:ascii="Times New Roman"/>
          <w:b w:val="false"/>
          <w:i w:val="false"/>
          <w:color w:val="000000"/>
          <w:sz w:val="28"/>
        </w:rPr>
        <w:t>
      Шаг 1: Определение проблемы и задач регулирования</w:t>
      </w:r>
    </w:p>
    <w:bookmarkEnd w:id="210"/>
    <w:bookmarkStart w:name="z287" w:id="211"/>
    <w:p>
      <w:pPr>
        <w:spacing w:after="0"/>
        <w:ind w:left="0"/>
        <w:jc w:val="both"/>
      </w:pPr>
      <w:r>
        <w:rPr>
          <w:rFonts w:ascii="Times New Roman"/>
          <w:b w:val="false"/>
          <w:i w:val="false"/>
          <w:color w:val="000000"/>
          <w:sz w:val="28"/>
        </w:rPr>
        <w:t xml:space="preserve">
      1.1. Описывается проблема, которую предполагается решить, а также причины ее существования (для существующих регулирований – указать существующую проблему). </w:t>
      </w:r>
    </w:p>
    <w:bookmarkEnd w:id="211"/>
    <w:bookmarkStart w:name="z288" w:id="212"/>
    <w:p>
      <w:pPr>
        <w:spacing w:after="0"/>
        <w:ind w:left="0"/>
        <w:jc w:val="both"/>
      </w:pPr>
      <w:r>
        <w:rPr>
          <w:rFonts w:ascii="Times New Roman"/>
          <w:b w:val="false"/>
          <w:i w:val="false"/>
          <w:color w:val="000000"/>
          <w:sz w:val="28"/>
        </w:rPr>
        <w:t>
      Определение проблемы необходимо изложить ясно и точно с описанием, стимулирующим поиск решения.</w:t>
      </w:r>
    </w:p>
    <w:bookmarkEnd w:id="212"/>
    <w:bookmarkStart w:name="z289" w:id="213"/>
    <w:p>
      <w:pPr>
        <w:spacing w:after="0"/>
        <w:ind w:left="0"/>
        <w:jc w:val="both"/>
      </w:pPr>
      <w:r>
        <w:rPr>
          <w:rFonts w:ascii="Times New Roman"/>
          <w:b w:val="false"/>
          <w:i w:val="false"/>
          <w:color w:val="000000"/>
          <w:sz w:val="28"/>
        </w:rPr>
        <w:t>
      При описании характера и масштаба проблемы, необходимо определить целевую группу населения для запланированного государственного вмешательства. Целевой группой является та часть населения (потребителей, предпринимателей и другие), которая получит выгоды от такого вмешательства. Также необходимо учитывать, что даже при четко сформулированной проблеме, если выбранная группа населения окажется слишком малочисленной, то государственное вмешательство может оказаться необоснованным с учетом соотношения издержек и ожидаемых выгод.</w:t>
      </w:r>
    </w:p>
    <w:bookmarkEnd w:id="213"/>
    <w:bookmarkStart w:name="z290" w:id="214"/>
    <w:p>
      <w:pPr>
        <w:spacing w:after="0"/>
        <w:ind w:left="0"/>
        <w:jc w:val="both"/>
      </w:pPr>
      <w:r>
        <w:rPr>
          <w:rFonts w:ascii="Times New Roman"/>
          <w:b w:val="false"/>
          <w:i w:val="false"/>
          <w:color w:val="000000"/>
          <w:sz w:val="28"/>
        </w:rPr>
        <w:t xml:space="preserve">
      При определении проблемы необходимо объяснить причинно-следственную связь, разграничивая причины от конкретных симптомов. </w:t>
      </w:r>
    </w:p>
    <w:bookmarkEnd w:id="214"/>
    <w:bookmarkStart w:name="z291" w:id="215"/>
    <w:p>
      <w:pPr>
        <w:spacing w:after="0"/>
        <w:ind w:left="0"/>
        <w:jc w:val="both"/>
      </w:pPr>
      <w:r>
        <w:rPr>
          <w:rFonts w:ascii="Times New Roman"/>
          <w:b w:val="false"/>
          <w:i w:val="false"/>
          <w:color w:val="000000"/>
          <w:sz w:val="28"/>
        </w:rPr>
        <w:t>
      1.2. Факт существования проблемы необходимо доказать с помощью качественного статистического анализа для более четкого понимания проблемы, а также расчета реального воздействия государственного вмешательства. При этом, указывается динамика масштаба проблемы в разрезе среднесрочного или долгосрочного периода времени.</w:t>
      </w:r>
    </w:p>
    <w:bookmarkEnd w:id="215"/>
    <w:bookmarkStart w:name="z292" w:id="216"/>
    <w:p>
      <w:pPr>
        <w:spacing w:after="0"/>
        <w:ind w:left="0"/>
        <w:jc w:val="both"/>
      </w:pPr>
      <w:r>
        <w:rPr>
          <w:rFonts w:ascii="Times New Roman"/>
          <w:b w:val="false"/>
          <w:i w:val="false"/>
          <w:color w:val="000000"/>
          <w:sz w:val="28"/>
        </w:rPr>
        <w:t>
      В этих целях, рекомендуется на стадии определения проблемы произвести сбор доступных количественных и качественных данных:</w:t>
      </w:r>
    </w:p>
    <w:bookmarkEnd w:id="216"/>
    <w:bookmarkStart w:name="z293" w:id="217"/>
    <w:p>
      <w:pPr>
        <w:spacing w:after="0"/>
        <w:ind w:left="0"/>
        <w:jc w:val="both"/>
      </w:pPr>
      <w:r>
        <w:rPr>
          <w:rFonts w:ascii="Times New Roman"/>
          <w:b w:val="false"/>
          <w:i w:val="false"/>
          <w:color w:val="000000"/>
          <w:sz w:val="28"/>
        </w:rPr>
        <w:t>
      данные статистических и налоговых органов;</w:t>
      </w:r>
    </w:p>
    <w:bookmarkEnd w:id="217"/>
    <w:bookmarkStart w:name="z294" w:id="218"/>
    <w:p>
      <w:pPr>
        <w:spacing w:after="0"/>
        <w:ind w:left="0"/>
        <w:jc w:val="both"/>
      </w:pPr>
      <w:r>
        <w:rPr>
          <w:rFonts w:ascii="Times New Roman"/>
          <w:b w:val="false"/>
          <w:i w:val="false"/>
          <w:color w:val="000000"/>
          <w:sz w:val="28"/>
        </w:rPr>
        <w:t>
      статистические данные государственных органов по результатам обобщения отчетов, данных по происшествиям;</w:t>
      </w:r>
    </w:p>
    <w:bookmarkEnd w:id="218"/>
    <w:bookmarkStart w:name="z295" w:id="219"/>
    <w:p>
      <w:pPr>
        <w:spacing w:after="0"/>
        <w:ind w:left="0"/>
        <w:jc w:val="both"/>
      </w:pPr>
      <w:r>
        <w:rPr>
          <w:rFonts w:ascii="Times New Roman"/>
          <w:b w:val="false"/>
          <w:i w:val="false"/>
          <w:color w:val="000000"/>
          <w:sz w:val="28"/>
        </w:rPr>
        <w:t>
      статистические данные правоохранительных органов;</w:t>
      </w:r>
    </w:p>
    <w:bookmarkEnd w:id="219"/>
    <w:bookmarkStart w:name="z296" w:id="220"/>
    <w:p>
      <w:pPr>
        <w:spacing w:after="0"/>
        <w:ind w:left="0"/>
        <w:jc w:val="both"/>
      </w:pPr>
      <w:r>
        <w:rPr>
          <w:rFonts w:ascii="Times New Roman"/>
          <w:b w:val="false"/>
          <w:i w:val="false"/>
          <w:color w:val="000000"/>
          <w:sz w:val="28"/>
        </w:rPr>
        <w:t>
      данные социологических и других исследований от авторитетных организаций.</w:t>
      </w:r>
    </w:p>
    <w:bookmarkEnd w:id="220"/>
    <w:bookmarkStart w:name="z297" w:id="221"/>
    <w:p>
      <w:pPr>
        <w:spacing w:after="0"/>
        <w:ind w:left="0"/>
        <w:jc w:val="both"/>
      </w:pPr>
      <w:r>
        <w:rPr>
          <w:rFonts w:ascii="Times New Roman"/>
          <w:b w:val="false"/>
          <w:i w:val="false"/>
          <w:color w:val="000000"/>
          <w:sz w:val="28"/>
        </w:rPr>
        <w:t>
      Если национальные данные не доступны или недостаточны, рекомендуется использовать сравнительные международные данные. Важность использования международного опыта сводится к более эффективному поиску и анализу данных.</w:t>
      </w:r>
    </w:p>
    <w:bookmarkEnd w:id="221"/>
    <w:bookmarkStart w:name="z298" w:id="222"/>
    <w:p>
      <w:pPr>
        <w:spacing w:after="0"/>
        <w:ind w:left="0"/>
        <w:jc w:val="both"/>
      </w:pPr>
      <w:r>
        <w:rPr>
          <w:rFonts w:ascii="Times New Roman"/>
          <w:b w:val="false"/>
          <w:i w:val="false"/>
          <w:color w:val="000000"/>
          <w:sz w:val="28"/>
        </w:rPr>
        <w:t>
      Определяется, какой ущерб наносится или может быть нанесен в ближайшем будущем общественным интересам.</w:t>
      </w:r>
    </w:p>
    <w:bookmarkEnd w:id="222"/>
    <w:bookmarkStart w:name="z299" w:id="223"/>
    <w:p>
      <w:pPr>
        <w:spacing w:after="0"/>
        <w:ind w:left="0"/>
        <w:jc w:val="both"/>
      </w:pPr>
      <w:r>
        <w:rPr>
          <w:rFonts w:ascii="Times New Roman"/>
          <w:b w:val="false"/>
          <w:i w:val="false"/>
          <w:color w:val="000000"/>
          <w:sz w:val="28"/>
        </w:rPr>
        <w:t>
      1.3. Определение цели регулирования служит связующим звеном между определением проблемы и формулировкой нескольких альтернатив государственной политики и их последующим сравнением. Цели государственного вмешательства определяются как ожидаемые результаты регулирования. В целях обеспечения и защиты интересов населения каждое государственное вмешательство по возможности максимально отвечает следующим критериям:</w:t>
      </w:r>
    </w:p>
    <w:bookmarkEnd w:id="223"/>
    <w:bookmarkStart w:name="z300" w:id="224"/>
    <w:p>
      <w:pPr>
        <w:spacing w:after="0"/>
        <w:ind w:left="0"/>
        <w:jc w:val="both"/>
      </w:pPr>
      <w:r>
        <w:rPr>
          <w:rFonts w:ascii="Times New Roman"/>
          <w:b w:val="false"/>
          <w:i w:val="false"/>
          <w:color w:val="000000"/>
          <w:sz w:val="28"/>
        </w:rPr>
        <w:t>
      специфичность – задачи излагаются достаточно четко, чтобы исключить вероятность их широкой интерпретации;</w:t>
      </w:r>
    </w:p>
    <w:bookmarkEnd w:id="224"/>
    <w:bookmarkStart w:name="z301" w:id="225"/>
    <w:p>
      <w:pPr>
        <w:spacing w:after="0"/>
        <w:ind w:left="0"/>
        <w:jc w:val="both"/>
      </w:pPr>
      <w:r>
        <w:rPr>
          <w:rFonts w:ascii="Times New Roman"/>
          <w:b w:val="false"/>
          <w:i w:val="false"/>
          <w:color w:val="000000"/>
          <w:sz w:val="28"/>
        </w:rPr>
        <w:t>
      измеримость – задачи определяют будущее состояние на основании измеряемых критериев, для возможности определения успеха или провала задачи в будущем;</w:t>
      </w:r>
    </w:p>
    <w:bookmarkEnd w:id="225"/>
    <w:bookmarkStart w:name="z302" w:id="226"/>
    <w:p>
      <w:pPr>
        <w:spacing w:after="0"/>
        <w:ind w:left="0"/>
        <w:jc w:val="both"/>
      </w:pPr>
      <w:r>
        <w:rPr>
          <w:rFonts w:ascii="Times New Roman"/>
          <w:b w:val="false"/>
          <w:i w:val="false"/>
          <w:color w:val="000000"/>
          <w:sz w:val="28"/>
        </w:rPr>
        <w:t>
      доступность и реалистичность – задачи учитывают количество доступных человеческих и материальных ресурсов и других факторов для достижения поставленных целей;</w:t>
      </w:r>
    </w:p>
    <w:bookmarkEnd w:id="226"/>
    <w:bookmarkStart w:name="z303" w:id="227"/>
    <w:p>
      <w:pPr>
        <w:spacing w:after="0"/>
        <w:ind w:left="0"/>
        <w:jc w:val="both"/>
      </w:pPr>
      <w:r>
        <w:rPr>
          <w:rFonts w:ascii="Times New Roman"/>
          <w:b w:val="false"/>
          <w:i w:val="false"/>
          <w:color w:val="000000"/>
          <w:sz w:val="28"/>
        </w:rPr>
        <w:t>
      зависимость от времени – задачи устанавливают определенные временные рамки для обеспечения соблюдения требований регулирования.</w:t>
      </w:r>
    </w:p>
    <w:bookmarkEnd w:id="227"/>
    <w:bookmarkStart w:name="z304" w:id="228"/>
    <w:p>
      <w:pPr>
        <w:spacing w:after="0"/>
        <w:ind w:left="0"/>
        <w:jc w:val="both"/>
      </w:pPr>
      <w:r>
        <w:rPr>
          <w:rFonts w:ascii="Times New Roman"/>
          <w:b w:val="false"/>
          <w:i w:val="false"/>
          <w:color w:val="000000"/>
          <w:sz w:val="28"/>
        </w:rPr>
        <w:t>
      Шаг 2: Альтернативы</w:t>
      </w:r>
    </w:p>
    <w:bookmarkEnd w:id="228"/>
    <w:bookmarkStart w:name="z305" w:id="229"/>
    <w:p>
      <w:pPr>
        <w:spacing w:after="0"/>
        <w:ind w:left="0"/>
        <w:jc w:val="both"/>
      </w:pPr>
      <w:r>
        <w:rPr>
          <w:rFonts w:ascii="Times New Roman"/>
          <w:b w:val="false"/>
          <w:i w:val="false"/>
          <w:color w:val="000000"/>
          <w:sz w:val="28"/>
        </w:rPr>
        <w:t>
      Выбираются не менее 3-х альтернатив, посредством которых возможно решение возникшей проблемы. Они учитываются в процессе анализа регуляторного воздействия для обоснования выбора регуляторного инструмента, являющегося наилучшей альтернативой для разрешения проблемы.</w:t>
      </w:r>
    </w:p>
    <w:bookmarkEnd w:id="229"/>
    <w:bookmarkStart w:name="z306" w:id="230"/>
    <w:p>
      <w:pPr>
        <w:spacing w:after="0"/>
        <w:ind w:left="0"/>
        <w:jc w:val="both"/>
      </w:pPr>
      <w:r>
        <w:rPr>
          <w:rFonts w:ascii="Times New Roman"/>
          <w:b w:val="false"/>
          <w:i w:val="false"/>
          <w:color w:val="000000"/>
          <w:sz w:val="28"/>
        </w:rPr>
        <w:t xml:space="preserve">
      Альтернативы не обязательно могут включать только регуляторные инструменты, но также предполагать и другие меры, стимулирующие решение определенной проблемы и выполнение поставленных задач через рыночные механизмы. В таблице приведены основные варианты, возможно их комбинирование. </w:t>
      </w:r>
    </w:p>
    <w:bookmarkEnd w:id="230"/>
    <w:bookmarkStart w:name="z307" w:id="231"/>
    <w:p>
      <w:pPr>
        <w:spacing w:after="0"/>
        <w:ind w:left="0"/>
        <w:jc w:val="both"/>
      </w:pPr>
      <w:r>
        <w:rPr>
          <w:rFonts w:ascii="Times New Roman"/>
          <w:b w:val="false"/>
          <w:i w:val="false"/>
          <w:color w:val="000000"/>
          <w:sz w:val="28"/>
        </w:rPr>
        <w:t>
      Шаг 3: Определение воздействия альтернатив</w:t>
      </w:r>
    </w:p>
    <w:bookmarkEnd w:id="231"/>
    <w:bookmarkStart w:name="z308" w:id="232"/>
    <w:p>
      <w:pPr>
        <w:spacing w:after="0"/>
        <w:ind w:left="0"/>
        <w:jc w:val="both"/>
      </w:pPr>
      <w:r>
        <w:rPr>
          <w:rFonts w:ascii="Times New Roman"/>
          <w:b w:val="false"/>
          <w:i w:val="false"/>
          <w:color w:val="000000"/>
          <w:sz w:val="28"/>
        </w:rPr>
        <w:t>
      Анализ воздействия регуляторных альтернатив играет существенную роль для их сравнения и выбора наиболее оптимального варианта с максимальными выгодами и наименьшими издержками. Разработчикам анализа регуляторного воздействия необходимо определить выгоды и издержки от применения альтернативы, учитывая как прямые, так и косвенные возможно непреднамеренные эффекты воздействия. Также важно учитывать, на что влияет генерируемое воздействие.</w:t>
      </w:r>
    </w:p>
    <w:bookmarkEnd w:id="232"/>
    <w:bookmarkStart w:name="z309" w:id="233"/>
    <w:p>
      <w:pPr>
        <w:spacing w:after="0"/>
        <w:ind w:left="0"/>
        <w:jc w:val="both"/>
      </w:pPr>
      <w:r>
        <w:rPr>
          <w:rFonts w:ascii="Times New Roman"/>
          <w:b w:val="false"/>
          <w:i w:val="false"/>
          <w:color w:val="000000"/>
          <w:sz w:val="28"/>
        </w:rPr>
        <w:t>
      Воздействие может влиять на предпринимателей, потребителей, работников, другие социальные группы, экономику в целом, общество в целом и государство.</w:t>
      </w:r>
    </w:p>
    <w:bookmarkEnd w:id="233"/>
    <w:bookmarkStart w:name="z310" w:id="234"/>
    <w:p>
      <w:pPr>
        <w:spacing w:after="0"/>
        <w:ind w:left="0"/>
        <w:jc w:val="both"/>
      </w:pPr>
      <w:r>
        <w:rPr>
          <w:rFonts w:ascii="Times New Roman"/>
          <w:b w:val="false"/>
          <w:i w:val="false"/>
          <w:color w:val="000000"/>
          <w:sz w:val="28"/>
        </w:rPr>
        <w:t>
      Чтобы определить издержки альтернативного варианта, необходимо учитывать соответствующие издержки на предпринимателей.</w:t>
      </w:r>
    </w:p>
    <w:bookmarkEnd w:id="234"/>
    <w:bookmarkStart w:name="z311" w:id="235"/>
    <w:p>
      <w:pPr>
        <w:spacing w:after="0"/>
        <w:ind w:left="0"/>
        <w:jc w:val="both"/>
      </w:pPr>
      <w:r>
        <w:rPr>
          <w:rFonts w:ascii="Times New Roman"/>
          <w:b w:val="false"/>
          <w:i w:val="false"/>
          <w:color w:val="000000"/>
          <w:sz w:val="28"/>
        </w:rPr>
        <w:t>
      Для правильного определения этих издержек необходимо:</w:t>
      </w:r>
    </w:p>
    <w:bookmarkEnd w:id="235"/>
    <w:bookmarkStart w:name="z312" w:id="236"/>
    <w:p>
      <w:pPr>
        <w:spacing w:after="0"/>
        <w:ind w:left="0"/>
        <w:jc w:val="both"/>
      </w:pPr>
      <w:r>
        <w:rPr>
          <w:rFonts w:ascii="Times New Roman"/>
          <w:b w:val="false"/>
          <w:i w:val="false"/>
          <w:color w:val="000000"/>
          <w:sz w:val="28"/>
        </w:rPr>
        <w:t>
      1) оценить издержки, разбив их на составляющие части регуляторных действий. Важно отметить, что одна регуляторная альтернатива может включать использование нескольких регуляторных действий.</w:t>
      </w:r>
    </w:p>
    <w:bookmarkEnd w:id="236"/>
    <w:bookmarkStart w:name="z313" w:id="237"/>
    <w:p>
      <w:pPr>
        <w:spacing w:after="0"/>
        <w:ind w:left="0"/>
        <w:jc w:val="both"/>
      </w:pPr>
      <w:r>
        <w:rPr>
          <w:rFonts w:ascii="Times New Roman"/>
          <w:b w:val="false"/>
          <w:i w:val="false"/>
          <w:color w:val="000000"/>
          <w:sz w:val="28"/>
        </w:rPr>
        <w:t>
      2) определить частоты финансового воздействия по каждому регуляторному действию. Ежегодные или повторные издержки могут оказаться более значимыми, нежели единовременные издержки.</w:t>
      </w:r>
    </w:p>
    <w:bookmarkEnd w:id="237"/>
    <w:bookmarkStart w:name="z314" w:id="238"/>
    <w:p>
      <w:pPr>
        <w:spacing w:after="0"/>
        <w:ind w:left="0"/>
        <w:jc w:val="both"/>
      </w:pPr>
      <w:r>
        <w:rPr>
          <w:rFonts w:ascii="Times New Roman"/>
          <w:b w:val="false"/>
          <w:i w:val="false"/>
          <w:color w:val="000000"/>
          <w:sz w:val="28"/>
        </w:rPr>
        <w:t>
      3) рассчитать полные издержки на соблюдение предлагаемой альтернативной меры, используя вышеприведенные данные.</w:t>
      </w:r>
    </w:p>
    <w:bookmarkEnd w:id="238"/>
    <w:bookmarkStart w:name="z315" w:id="239"/>
    <w:p>
      <w:pPr>
        <w:spacing w:after="0"/>
        <w:ind w:left="0"/>
        <w:jc w:val="both"/>
      </w:pPr>
      <w:r>
        <w:rPr>
          <w:rFonts w:ascii="Times New Roman"/>
          <w:b w:val="false"/>
          <w:i w:val="false"/>
          <w:color w:val="000000"/>
          <w:sz w:val="28"/>
        </w:rPr>
        <w:t>
      4) оценить масштаб издержек или другими словами, ответить на вопрос, какому количеству субъектов частного предпринимательства необходимо соблюдать данную регуляторную альтернативу и какие издержки они при этом понесут.</w:t>
      </w:r>
    </w:p>
    <w:bookmarkEnd w:id="239"/>
    <w:bookmarkStart w:name="z316" w:id="240"/>
    <w:p>
      <w:pPr>
        <w:spacing w:after="0"/>
        <w:ind w:left="0"/>
        <w:jc w:val="both"/>
      </w:pPr>
      <w:r>
        <w:rPr>
          <w:rFonts w:ascii="Times New Roman"/>
          <w:b w:val="false"/>
          <w:i w:val="false"/>
          <w:color w:val="000000"/>
          <w:sz w:val="28"/>
        </w:rPr>
        <w:t>
      Также необходимо рассмотреть относительное влияние издержек в зависимости от размера предприятия. Относительное финансовое воздействие на крупный бизнес может значительно отличаться от воздействия такой же финансовой нагрузки на малый бизнес.</w:t>
      </w:r>
    </w:p>
    <w:bookmarkEnd w:id="240"/>
    <w:bookmarkStart w:name="z317" w:id="241"/>
    <w:p>
      <w:pPr>
        <w:spacing w:after="0"/>
        <w:ind w:left="0"/>
        <w:jc w:val="both"/>
      </w:pPr>
      <w:r>
        <w:rPr>
          <w:rFonts w:ascii="Times New Roman"/>
          <w:b w:val="false"/>
          <w:i w:val="false"/>
          <w:color w:val="000000"/>
          <w:sz w:val="28"/>
        </w:rPr>
        <w:t>
      Также важно рассмотреть ограничивает ли предлагаемая альтернатива коммерческую деятельность субъекта частного предпринимательства через запреты или такие меры как определение цен на отдельные товары и услуги, установление рабочих часов, размера помещения и прочее, то вероятнее всего общее воздействие подобной меры более значимо, нежели простые прямые издержки по соблюдению меры.</w:t>
      </w:r>
    </w:p>
    <w:bookmarkEnd w:id="241"/>
    <w:bookmarkStart w:name="z318" w:id="242"/>
    <w:p>
      <w:pPr>
        <w:spacing w:after="0"/>
        <w:ind w:left="0"/>
        <w:jc w:val="both"/>
      </w:pPr>
      <w:r>
        <w:rPr>
          <w:rFonts w:ascii="Times New Roman"/>
          <w:b w:val="false"/>
          <w:i w:val="false"/>
          <w:color w:val="000000"/>
          <w:sz w:val="28"/>
        </w:rPr>
        <w:t>
      Выгоды определяются в виде улучшения благосостояния населения в результате применения альтернативы. Кроме того, издержки, которых удалось избежать в результате реализации государственной политики, также будут считаться выгодами.</w:t>
      </w:r>
    </w:p>
    <w:bookmarkEnd w:id="242"/>
    <w:bookmarkStart w:name="z319" w:id="243"/>
    <w:p>
      <w:pPr>
        <w:spacing w:after="0"/>
        <w:ind w:left="0"/>
        <w:jc w:val="both"/>
      </w:pPr>
      <w:r>
        <w:rPr>
          <w:rFonts w:ascii="Times New Roman"/>
          <w:b w:val="false"/>
          <w:i w:val="false"/>
          <w:color w:val="000000"/>
          <w:sz w:val="28"/>
        </w:rPr>
        <w:t>
      Шаг 4: Выбор наиболее оптимальной регуляторной альтернативы</w:t>
      </w:r>
    </w:p>
    <w:bookmarkEnd w:id="243"/>
    <w:bookmarkStart w:name="z320" w:id="244"/>
    <w:p>
      <w:pPr>
        <w:spacing w:after="0"/>
        <w:ind w:left="0"/>
        <w:jc w:val="both"/>
      </w:pPr>
      <w:r>
        <w:rPr>
          <w:rFonts w:ascii="Times New Roman"/>
          <w:b w:val="false"/>
          <w:i w:val="false"/>
          <w:color w:val="000000"/>
          <w:sz w:val="28"/>
        </w:rPr>
        <w:t xml:space="preserve">
      Оптимальной регуляторной альтернативой будет та альтернатива, которая решит проблему лучше других. </w:t>
      </w:r>
    </w:p>
    <w:bookmarkEnd w:id="244"/>
    <w:bookmarkStart w:name="z321" w:id="245"/>
    <w:p>
      <w:pPr>
        <w:spacing w:after="0"/>
        <w:ind w:left="0"/>
        <w:jc w:val="both"/>
      </w:pPr>
      <w:r>
        <w:rPr>
          <w:rFonts w:ascii="Times New Roman"/>
          <w:b w:val="false"/>
          <w:i w:val="false"/>
          <w:color w:val="000000"/>
          <w:sz w:val="28"/>
        </w:rPr>
        <w:t>
      Сравнение между вариантами проводится на основании базового сценария. Критерии для принятия решения по выбору наиболее оптимальной альтернативы используются такие категории:</w:t>
      </w:r>
    </w:p>
    <w:bookmarkEnd w:id="245"/>
    <w:bookmarkStart w:name="z322" w:id="246"/>
    <w:p>
      <w:pPr>
        <w:spacing w:after="0"/>
        <w:ind w:left="0"/>
        <w:jc w:val="both"/>
      </w:pPr>
      <w:r>
        <w:rPr>
          <w:rFonts w:ascii="Times New Roman"/>
          <w:b w:val="false"/>
          <w:i w:val="false"/>
          <w:color w:val="000000"/>
          <w:sz w:val="28"/>
        </w:rPr>
        <w:t>
      результативность – насколько выбранные варианты достигают поставленных задач;</w:t>
      </w:r>
    </w:p>
    <w:bookmarkEnd w:id="246"/>
    <w:bookmarkStart w:name="z323" w:id="247"/>
    <w:p>
      <w:pPr>
        <w:spacing w:after="0"/>
        <w:ind w:left="0"/>
        <w:jc w:val="both"/>
      </w:pPr>
      <w:r>
        <w:rPr>
          <w:rFonts w:ascii="Times New Roman"/>
          <w:b w:val="false"/>
          <w:i w:val="false"/>
          <w:color w:val="000000"/>
          <w:sz w:val="28"/>
        </w:rPr>
        <w:t>
      эффективность – насколько поставленные задачи могут быть решены при заданном уровне ресурсов или при наименьших издержках.</w:t>
      </w:r>
    </w:p>
    <w:bookmarkEnd w:id="247"/>
    <w:bookmarkStart w:name="z324" w:id="248"/>
    <w:p>
      <w:pPr>
        <w:spacing w:after="0"/>
        <w:ind w:left="0"/>
        <w:jc w:val="both"/>
      </w:pPr>
      <w:r>
        <w:rPr>
          <w:rFonts w:ascii="Times New Roman"/>
          <w:b w:val="false"/>
          <w:i w:val="false"/>
          <w:color w:val="000000"/>
          <w:sz w:val="28"/>
        </w:rPr>
        <w:t>
      Основным критерием является критерий эффективности, то есть – наилучшая альтернатива генерирует наибольшие блага при наименьших издержках. Существует ряд методов для сравнения альтернатив по критерию эффективности:</w:t>
      </w:r>
    </w:p>
    <w:bookmarkEnd w:id="248"/>
    <w:bookmarkStart w:name="z325" w:id="249"/>
    <w:p>
      <w:pPr>
        <w:spacing w:after="0"/>
        <w:ind w:left="0"/>
        <w:jc w:val="both"/>
      </w:pPr>
      <w:r>
        <w:rPr>
          <w:rFonts w:ascii="Times New Roman"/>
          <w:b w:val="false"/>
          <w:i w:val="false"/>
          <w:color w:val="000000"/>
          <w:sz w:val="28"/>
        </w:rPr>
        <w:t>
      анализ затрат-выгод, который используется в случае возможной конвертации в денежное измерение издержек и выгод, генерируемых каждой альтернативой. Для этой цели разработчику необходимо учитывать как экономические, так и социальные эффекты воздействия. В этом случае, критерий принятия решения – это чистые выгоды (или разница между общими выгодами и общими издержками), так, чтобы все альтернативы были классифицированы в соответствии с этим критерием;</w:t>
      </w:r>
    </w:p>
    <w:bookmarkEnd w:id="249"/>
    <w:bookmarkStart w:name="z326" w:id="250"/>
    <w:p>
      <w:pPr>
        <w:spacing w:after="0"/>
        <w:ind w:left="0"/>
        <w:jc w:val="both"/>
      </w:pPr>
      <w:r>
        <w:rPr>
          <w:rFonts w:ascii="Times New Roman"/>
          <w:b w:val="false"/>
          <w:i w:val="false"/>
          <w:color w:val="000000"/>
          <w:sz w:val="28"/>
        </w:rPr>
        <w:t>
      анализ экономической эффективности, который наиболее полезен при невозможности четкого расчета или конвертации в денежное измерение выгод от использования всех альтернатив. Тем не менее, предполагается, что выгоды, генерируемые различными альтернативами, имеют аналогичную единицу измерения, хоть и не выраженную в денежном измерении. В этом случае, правило принятия решения будет сводиться к определению государственной политики, которая генерирует наименьшие издержки на единицу планируемой выгоды;</w:t>
      </w:r>
    </w:p>
    <w:bookmarkEnd w:id="250"/>
    <w:bookmarkStart w:name="z327" w:id="251"/>
    <w:p>
      <w:pPr>
        <w:spacing w:after="0"/>
        <w:ind w:left="0"/>
        <w:jc w:val="both"/>
      </w:pPr>
      <w:r>
        <w:rPr>
          <w:rFonts w:ascii="Times New Roman"/>
          <w:b w:val="false"/>
          <w:i w:val="false"/>
          <w:color w:val="000000"/>
          <w:sz w:val="28"/>
        </w:rPr>
        <w:t>
      многокритериальный анализ является наилучшим вариантом, когда издержки и выгоды одинаково измеримы и неизмеримы. В данном методе аналитик одновременно определяет различные критерии для принятия решения, в отличие от только одного критерия как в случае первых двух методов. Расчет нагрузки, присваиваемый каждому критерию, определяется субъективно. Разработчикам анализа регуляторного воздействия настоятельно рекомендуется всегда ранжировать альтернативы на основании оценочных критериев. Это позволит лицам, ответственным за принятие решений, исследовать все возможные варианты. Ранжирование также позволит усовершенствовать структуру любой предлагаемой меры в целях снижения возможного негативного воздействия, определить сопутствующие меры для смягчения любых негативных эффектов и повысить вероятность наилучшего результата.</w:t>
      </w:r>
    </w:p>
    <w:bookmarkEnd w:id="251"/>
    <w:bookmarkStart w:name="z328" w:id="252"/>
    <w:p>
      <w:pPr>
        <w:spacing w:after="0"/>
        <w:ind w:left="0"/>
        <w:jc w:val="both"/>
      </w:pPr>
      <w:r>
        <w:rPr>
          <w:rFonts w:ascii="Times New Roman"/>
          <w:b w:val="false"/>
          <w:i w:val="false"/>
          <w:color w:val="000000"/>
          <w:sz w:val="28"/>
        </w:rPr>
        <w:t>
      Чтобы ранжировать альтернативы, аналитику необходимо проанализировать следующее:</w:t>
      </w:r>
    </w:p>
    <w:bookmarkEnd w:id="252"/>
    <w:bookmarkStart w:name="z329" w:id="253"/>
    <w:p>
      <w:pPr>
        <w:spacing w:after="0"/>
        <w:ind w:left="0"/>
        <w:jc w:val="both"/>
      </w:pPr>
      <w:r>
        <w:rPr>
          <w:rFonts w:ascii="Times New Roman"/>
          <w:b w:val="false"/>
          <w:i w:val="false"/>
          <w:color w:val="000000"/>
          <w:sz w:val="28"/>
        </w:rPr>
        <w:t>
      результативность различных альтернатив в достижении определенной задачи и представить результаты в формате четкой сравнительной таблицы;</w:t>
      </w:r>
    </w:p>
    <w:bookmarkEnd w:id="253"/>
    <w:bookmarkStart w:name="z330" w:id="254"/>
    <w:p>
      <w:pPr>
        <w:spacing w:after="0"/>
        <w:ind w:left="0"/>
        <w:jc w:val="both"/>
      </w:pPr>
      <w:r>
        <w:rPr>
          <w:rFonts w:ascii="Times New Roman"/>
          <w:b w:val="false"/>
          <w:i w:val="false"/>
          <w:color w:val="000000"/>
          <w:sz w:val="28"/>
        </w:rPr>
        <w:t>
      баланс положительных и негативных воздействий, ассоциируемых с предпочтительной альтернативой и другими возможными альтернативами.</w:t>
      </w:r>
    </w:p>
    <w:bookmarkEnd w:id="254"/>
    <w:bookmarkStart w:name="z331" w:id="255"/>
    <w:p>
      <w:pPr>
        <w:spacing w:after="0"/>
        <w:ind w:left="0"/>
        <w:jc w:val="both"/>
      </w:pPr>
      <w:r>
        <w:rPr>
          <w:rFonts w:ascii="Times New Roman"/>
          <w:b w:val="false"/>
          <w:i w:val="false"/>
          <w:color w:val="000000"/>
          <w:sz w:val="28"/>
        </w:rPr>
        <w:t>
      Следует начинать с ранжирования альтернатив на основании критерия результативности и таким образом определить ту альтернативу, которая наберет наивысший балл по результативности, то есть наилучшим образом отвечает требованиям поставленной задачи.</w:t>
      </w:r>
    </w:p>
    <w:bookmarkEnd w:id="255"/>
    <w:bookmarkStart w:name="z332" w:id="256"/>
    <w:p>
      <w:pPr>
        <w:spacing w:after="0"/>
        <w:ind w:left="0"/>
        <w:jc w:val="both"/>
      </w:pPr>
      <w:r>
        <w:rPr>
          <w:rFonts w:ascii="Times New Roman"/>
          <w:b w:val="false"/>
          <w:i w:val="false"/>
          <w:color w:val="000000"/>
          <w:sz w:val="28"/>
        </w:rPr>
        <w:t>
      Следующим действием будет определение эффективности различных альтернатив в целях анализа издержек, ассоциируемых с реализацией государственных мер. Во многих случаях такой анализ может привести к нескольким вариантам, подходящим для реализации меры. Например, может быть обнаружено, что наиболее результативные варианты также сопряжены с более высокими издержками или, что менее результативный вариант в состоянии генерировать многие положительные побочные эффекты. Таким образом, эти аспекты результативности сопоставляются с аспектами эффективности и определяют общее ранжирование вариантов. В целях обеспечения полной прозрачности процесса необходимо четко отобразить достигнутые результаты в своем отчете, включая информацию о присуждении определенных баллов планируемым воздействиям и использованным расчетам нагрузки.</w:t>
      </w:r>
    </w:p>
    <w:bookmarkEnd w:id="256"/>
    <w:bookmarkStart w:name="z333" w:id="257"/>
    <w:p>
      <w:pPr>
        <w:spacing w:after="0"/>
        <w:ind w:left="0"/>
        <w:jc w:val="both"/>
      </w:pPr>
      <w:r>
        <w:rPr>
          <w:rFonts w:ascii="Times New Roman"/>
          <w:b w:val="false"/>
          <w:i w:val="false"/>
          <w:color w:val="000000"/>
          <w:sz w:val="28"/>
        </w:rPr>
        <w:t>
      В некоторых случаях также рекомендуется учесть возможность переформулирования задач или альтернатив, или же разработать альтернативы второго порядка, чтобы более эффективно выявить основные плюсы и минусы.</w:t>
      </w:r>
    </w:p>
    <w:bookmarkEnd w:id="257"/>
    <w:bookmarkStart w:name="z334" w:id="258"/>
    <w:p>
      <w:pPr>
        <w:spacing w:after="0"/>
        <w:ind w:left="0"/>
        <w:jc w:val="both"/>
      </w:pPr>
      <w:r>
        <w:rPr>
          <w:rFonts w:ascii="Times New Roman"/>
          <w:b w:val="false"/>
          <w:i w:val="false"/>
          <w:color w:val="000000"/>
          <w:sz w:val="28"/>
        </w:rPr>
        <w:t>
      В процессе выбора, необходимо подробно перечислить положительные и негативные воздействия предлагаемой меры, включая непреднамеренные побочные эффекты. Эта описание базируется на максимальном использовании количественных данных по всем переменным, по мере возможности, выраженным в отклонениях от базового сценария. Часто представляется полезным проиллюстрировать выводы в виде таблицы или графика. Важно отметить, что можно использовать неисчисляемые воздействия, чтобы дополнить общую картину.</w:t>
      </w:r>
    </w:p>
    <w:bookmarkEnd w:id="258"/>
    <w:bookmarkStart w:name="z335" w:id="259"/>
    <w:p>
      <w:pPr>
        <w:spacing w:after="0"/>
        <w:ind w:left="0"/>
        <w:jc w:val="both"/>
      </w:pPr>
      <w:r>
        <w:rPr>
          <w:rFonts w:ascii="Times New Roman"/>
          <w:b w:val="false"/>
          <w:i w:val="false"/>
          <w:color w:val="000000"/>
          <w:sz w:val="28"/>
        </w:rPr>
        <w:t>
      Наиболее эффективная и результативная мера, как правило, также будет производить наивысшие чистые выгоды, и любая альтернатива, которая убедительно будет проходить этот двойной тест, будет достойна рассмотрения. Тем не менее, также важно обсудить, каким образом неисчисляемые элементы могут оказать влияние на чистую выгоду.</w:t>
      </w:r>
    </w:p>
    <w:bookmarkEnd w:id="259"/>
    <w:bookmarkStart w:name="z336" w:id="260"/>
    <w:p>
      <w:pPr>
        <w:spacing w:after="0"/>
        <w:ind w:left="0"/>
        <w:jc w:val="both"/>
      </w:pPr>
      <w:r>
        <w:rPr>
          <w:rFonts w:ascii="Times New Roman"/>
          <w:b w:val="false"/>
          <w:i w:val="false"/>
          <w:color w:val="000000"/>
          <w:sz w:val="28"/>
        </w:rPr>
        <w:t>
      Расчет издержек, связанных с введением регулирующей нормы предполагает последовательную реализацию следующих этапов:</w:t>
      </w:r>
    </w:p>
    <w:bookmarkEnd w:id="260"/>
    <w:bookmarkStart w:name="z337" w:id="261"/>
    <w:p>
      <w:pPr>
        <w:spacing w:after="0"/>
        <w:ind w:left="0"/>
        <w:jc w:val="both"/>
      </w:pPr>
      <w:r>
        <w:rPr>
          <w:rFonts w:ascii="Times New Roman"/>
          <w:b w:val="false"/>
          <w:i w:val="false"/>
          <w:color w:val="000000"/>
          <w:sz w:val="28"/>
        </w:rPr>
        <w:t>
      1) выделение содержательных требований из текста акта, проекта акта;</w:t>
      </w:r>
    </w:p>
    <w:bookmarkEnd w:id="261"/>
    <w:bookmarkStart w:name="z338" w:id="262"/>
    <w:p>
      <w:pPr>
        <w:spacing w:after="0"/>
        <w:ind w:left="0"/>
        <w:jc w:val="both"/>
      </w:pPr>
      <w:r>
        <w:rPr>
          <w:rFonts w:ascii="Times New Roman"/>
          <w:b w:val="false"/>
          <w:i w:val="false"/>
          <w:color w:val="000000"/>
          <w:sz w:val="28"/>
        </w:rPr>
        <w:t>
      2) определение показателя масштаба регулирующих норм;</w:t>
      </w:r>
    </w:p>
    <w:bookmarkEnd w:id="262"/>
    <w:bookmarkStart w:name="z339" w:id="263"/>
    <w:p>
      <w:pPr>
        <w:spacing w:after="0"/>
        <w:ind w:left="0"/>
        <w:jc w:val="both"/>
      </w:pPr>
      <w:r>
        <w:rPr>
          <w:rFonts w:ascii="Times New Roman"/>
          <w:b w:val="false"/>
          <w:i w:val="false"/>
          <w:color w:val="000000"/>
          <w:sz w:val="28"/>
        </w:rPr>
        <w:t>
      3) определение частоты выполнения регулирующих норм;</w:t>
      </w:r>
    </w:p>
    <w:bookmarkEnd w:id="263"/>
    <w:bookmarkStart w:name="z340" w:id="264"/>
    <w:p>
      <w:pPr>
        <w:spacing w:after="0"/>
        <w:ind w:left="0"/>
        <w:jc w:val="both"/>
      </w:pPr>
      <w:r>
        <w:rPr>
          <w:rFonts w:ascii="Times New Roman"/>
          <w:b w:val="false"/>
          <w:i w:val="false"/>
          <w:color w:val="000000"/>
          <w:sz w:val="28"/>
        </w:rPr>
        <w:t>
      4) определение затрат рабочего времени, необходимого на выполнение регулирующей нормы;</w:t>
      </w:r>
    </w:p>
    <w:bookmarkEnd w:id="264"/>
    <w:bookmarkStart w:name="z341" w:id="265"/>
    <w:p>
      <w:pPr>
        <w:spacing w:after="0"/>
        <w:ind w:left="0"/>
        <w:jc w:val="both"/>
      </w:pPr>
      <w:r>
        <w:rPr>
          <w:rFonts w:ascii="Times New Roman"/>
          <w:b w:val="false"/>
          <w:i w:val="false"/>
          <w:color w:val="000000"/>
          <w:sz w:val="28"/>
        </w:rPr>
        <w:t>
      5) определение стоимости приобретений, необходимых для выполнения регулирующей нормы;</w:t>
      </w:r>
    </w:p>
    <w:bookmarkEnd w:id="2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2" w:id="266"/>
    <w:p>
      <w:pPr>
        <w:spacing w:after="0"/>
        <w:ind w:left="0"/>
        <w:jc w:val="both"/>
      </w:pPr>
      <w:r>
        <w:rPr>
          <w:rFonts w:ascii="Times New Roman"/>
          <w:b w:val="false"/>
          <w:i w:val="false"/>
          <w:color w:val="000000"/>
          <w:sz w:val="28"/>
        </w:rPr>
        <w:t>
      6) расчет суммы регулирующих издержек.</w:t>
      </w:r>
    </w:p>
    <w:bookmarkEnd w:id="266"/>
    <w:bookmarkStart w:name="z343" w:id="267"/>
    <w:p>
      <w:pPr>
        <w:spacing w:after="0"/>
        <w:ind w:left="0"/>
        <w:jc w:val="both"/>
      </w:pPr>
      <w:r>
        <w:rPr>
          <w:rFonts w:ascii="Times New Roman"/>
          <w:b w:val="false"/>
          <w:i w:val="false"/>
          <w:color w:val="000000"/>
          <w:sz w:val="28"/>
        </w:rPr>
        <w:t>
      Наиболее распространенными типами регулирующих требований являются:</w:t>
      </w:r>
    </w:p>
    <w:bookmarkEnd w:id="267"/>
    <w:bookmarkStart w:name="z344" w:id="268"/>
    <w:p>
      <w:pPr>
        <w:spacing w:after="0"/>
        <w:ind w:left="0"/>
        <w:jc w:val="both"/>
      </w:pPr>
      <w:r>
        <w:rPr>
          <w:rFonts w:ascii="Times New Roman"/>
          <w:b w:val="false"/>
          <w:i w:val="false"/>
          <w:color w:val="000000"/>
          <w:sz w:val="28"/>
        </w:rPr>
        <w:t>
      изменения в разрешительном регулировании (лицензии, разрешения, иные государственные документы);</w:t>
      </w:r>
    </w:p>
    <w:bookmarkEnd w:id="268"/>
    <w:bookmarkStart w:name="z345" w:id="269"/>
    <w:p>
      <w:pPr>
        <w:spacing w:after="0"/>
        <w:ind w:left="0"/>
        <w:jc w:val="both"/>
      </w:pPr>
      <w:r>
        <w:rPr>
          <w:rFonts w:ascii="Times New Roman"/>
          <w:b w:val="false"/>
          <w:i w:val="false"/>
          <w:color w:val="000000"/>
          <w:sz w:val="28"/>
        </w:rPr>
        <w:t>
      изменения в контрольно-надзорном регулировании;</w:t>
      </w:r>
    </w:p>
    <w:bookmarkEnd w:id="269"/>
    <w:bookmarkStart w:name="z346" w:id="270"/>
    <w:p>
      <w:pPr>
        <w:spacing w:after="0"/>
        <w:ind w:left="0"/>
        <w:jc w:val="both"/>
      </w:pPr>
      <w:r>
        <w:rPr>
          <w:rFonts w:ascii="Times New Roman"/>
          <w:b w:val="false"/>
          <w:i w:val="false"/>
          <w:color w:val="000000"/>
          <w:sz w:val="28"/>
        </w:rPr>
        <w:t>
      изменения в налогово-административном регулировании;</w:t>
      </w:r>
    </w:p>
    <w:bookmarkEnd w:id="270"/>
    <w:bookmarkStart w:name="z347" w:id="271"/>
    <w:p>
      <w:pPr>
        <w:spacing w:after="0"/>
        <w:ind w:left="0"/>
        <w:jc w:val="both"/>
      </w:pPr>
      <w:r>
        <w:rPr>
          <w:rFonts w:ascii="Times New Roman"/>
          <w:b w:val="false"/>
          <w:i w:val="false"/>
          <w:color w:val="000000"/>
          <w:sz w:val="28"/>
        </w:rPr>
        <w:t>
      требования по приобретению (установке и обслуживанию) оборудования;</w:t>
      </w:r>
    </w:p>
    <w:bookmarkEnd w:id="271"/>
    <w:bookmarkStart w:name="z348" w:id="272"/>
    <w:p>
      <w:pPr>
        <w:spacing w:after="0"/>
        <w:ind w:left="0"/>
        <w:jc w:val="both"/>
      </w:pPr>
      <w:r>
        <w:rPr>
          <w:rFonts w:ascii="Times New Roman"/>
          <w:b w:val="false"/>
          <w:i w:val="false"/>
          <w:color w:val="000000"/>
          <w:sz w:val="28"/>
        </w:rPr>
        <w:t>
      требования по найму дополнительного персонала и так далее.</w:t>
      </w:r>
    </w:p>
    <w:bookmarkEnd w:id="272"/>
    <w:bookmarkStart w:name="z349" w:id="273"/>
    <w:p>
      <w:pPr>
        <w:spacing w:after="0"/>
        <w:ind w:left="0"/>
        <w:jc w:val="both"/>
      </w:pPr>
      <w:r>
        <w:rPr>
          <w:rFonts w:ascii="Times New Roman"/>
          <w:b w:val="false"/>
          <w:i w:val="false"/>
          <w:color w:val="000000"/>
          <w:sz w:val="28"/>
        </w:rPr>
        <w:t>
      В целях определения масштаба регулирующего требования устанавливается количество объектов (организаций, сотрудников, событий), на которые направлено регулирование с точки зрения необходимости выполнения вводимой регулирующей нормы.</w:t>
      </w:r>
    </w:p>
    <w:bookmarkEnd w:id="273"/>
    <w:bookmarkStart w:name="z350" w:id="274"/>
    <w:p>
      <w:pPr>
        <w:spacing w:after="0"/>
        <w:ind w:left="0"/>
        <w:jc w:val="both"/>
      </w:pPr>
      <w:r>
        <w:rPr>
          <w:rFonts w:ascii="Times New Roman"/>
          <w:b w:val="false"/>
          <w:i w:val="false"/>
          <w:color w:val="000000"/>
          <w:sz w:val="28"/>
        </w:rPr>
        <w:t>
      В целях определения частоты выполнения регулирующего требования устанавливается количество выполнений вводимой регулирующей нормы за календарный год.</w:t>
      </w:r>
    </w:p>
    <w:bookmarkEnd w:id="274"/>
    <w:bookmarkStart w:name="z351" w:id="275"/>
    <w:p>
      <w:pPr>
        <w:spacing w:after="0"/>
        <w:ind w:left="0"/>
        <w:jc w:val="both"/>
      </w:pPr>
      <w:r>
        <w:rPr>
          <w:rFonts w:ascii="Times New Roman"/>
          <w:b w:val="false"/>
          <w:i w:val="false"/>
          <w:color w:val="000000"/>
          <w:sz w:val="28"/>
        </w:rPr>
        <w:t>
      Процесс определения затрат рабочего времени, необходимого на выполнение регулирующего требований, включает следующие этапы:</w:t>
      </w:r>
    </w:p>
    <w:bookmarkEnd w:id="275"/>
    <w:bookmarkStart w:name="z352" w:id="276"/>
    <w:p>
      <w:pPr>
        <w:spacing w:after="0"/>
        <w:ind w:left="0"/>
        <w:jc w:val="both"/>
      </w:pPr>
      <w:r>
        <w:rPr>
          <w:rFonts w:ascii="Times New Roman"/>
          <w:b w:val="false"/>
          <w:i w:val="false"/>
          <w:color w:val="000000"/>
          <w:sz w:val="28"/>
        </w:rPr>
        <w:t>
      1) определение по каждой вводимой регулирующей нормы действий, которые необходимо осуществить для его выполнения;</w:t>
      </w:r>
    </w:p>
    <w:bookmarkEnd w:id="276"/>
    <w:bookmarkStart w:name="z353" w:id="277"/>
    <w:p>
      <w:pPr>
        <w:spacing w:after="0"/>
        <w:ind w:left="0"/>
        <w:jc w:val="both"/>
      </w:pPr>
      <w:r>
        <w:rPr>
          <w:rFonts w:ascii="Times New Roman"/>
          <w:b w:val="false"/>
          <w:i w:val="false"/>
          <w:color w:val="000000"/>
          <w:sz w:val="28"/>
        </w:rPr>
        <w:t>
      2) оценка затрат рабочего времени по действиям, которые необходимо осуществить для выполнения вводимой регулирующей нормы;</w:t>
      </w:r>
    </w:p>
    <w:bookmarkEnd w:id="277"/>
    <w:bookmarkStart w:name="z354" w:id="278"/>
    <w:p>
      <w:pPr>
        <w:spacing w:after="0"/>
        <w:ind w:left="0"/>
        <w:jc w:val="both"/>
      </w:pPr>
      <w:r>
        <w:rPr>
          <w:rFonts w:ascii="Times New Roman"/>
          <w:b w:val="false"/>
          <w:i w:val="false"/>
          <w:color w:val="000000"/>
          <w:sz w:val="28"/>
        </w:rPr>
        <w:t>
      3) определение совокупных затрат рабочего времени на выполнение каждой вводимой регулирующей нормы с учетом показателя масштаба и частоты.</w:t>
      </w:r>
    </w:p>
    <w:bookmarkEnd w:id="278"/>
    <w:bookmarkStart w:name="z355" w:id="279"/>
    <w:p>
      <w:pPr>
        <w:spacing w:after="0"/>
        <w:ind w:left="0"/>
        <w:jc w:val="both"/>
      </w:pPr>
      <w:r>
        <w:rPr>
          <w:rFonts w:ascii="Times New Roman"/>
          <w:b w:val="false"/>
          <w:i w:val="false"/>
          <w:color w:val="000000"/>
          <w:sz w:val="28"/>
        </w:rPr>
        <w:t>
      В целях определения стоимости приобретений, необходимых для выполнения каждой регулирующей нормы, рекомендуется выявить перечень товаров, работ, услуг, обязательных для его выполнения.</w:t>
      </w:r>
    </w:p>
    <w:bookmarkEnd w:id="279"/>
    <w:bookmarkStart w:name="z356" w:id="280"/>
    <w:p>
      <w:pPr>
        <w:spacing w:after="0"/>
        <w:ind w:left="0"/>
        <w:jc w:val="both"/>
      </w:pPr>
      <w:r>
        <w:rPr>
          <w:rFonts w:ascii="Times New Roman"/>
          <w:b w:val="false"/>
          <w:i w:val="false"/>
          <w:color w:val="000000"/>
          <w:sz w:val="28"/>
        </w:rPr>
        <w:t>
      Сумма регулирующих издержек по всем вводимым нормам проекта законодательного акта рассчитывается как сумма трудозатрат и приобретений, необходимых для выполнения всех содержательных требований, в денежном выражении с учетом показателя масштаба и частоты.</w:t>
      </w:r>
    </w:p>
    <w:bookmarkEnd w:id="280"/>
    <w:bookmarkStart w:name="z357" w:id="281"/>
    <w:p>
      <w:pPr>
        <w:spacing w:after="0"/>
        <w:ind w:left="0"/>
        <w:jc w:val="both"/>
      </w:pPr>
      <w:r>
        <w:rPr>
          <w:rFonts w:ascii="Times New Roman"/>
          <w:b w:val="false"/>
          <w:i w:val="false"/>
          <w:color w:val="000000"/>
          <w:sz w:val="28"/>
        </w:rPr>
        <w:t>
      В целях определения последствий введения в действие законопроекта для субъектов предпринимательства можно использовать нижеуказанные формулы.</w:t>
      </w:r>
    </w:p>
    <w:bookmarkEnd w:id="281"/>
    <w:bookmarkStart w:name="z358" w:id="282"/>
    <w:p>
      <w:pPr>
        <w:spacing w:after="0"/>
        <w:ind w:left="0"/>
        <w:jc w:val="both"/>
      </w:pPr>
      <w:r>
        <w:rPr>
          <w:rFonts w:ascii="Times New Roman"/>
          <w:b w:val="false"/>
          <w:i w:val="false"/>
          <w:color w:val="000000"/>
          <w:sz w:val="28"/>
        </w:rPr>
        <w:t>
      1. Издержки, связанные с обеспечением процесса предпринимательской деятельности (инвестиции в средства производства, изменения помещений, лаборатории, обучение персонала)</w:t>
      </w:r>
    </w:p>
    <w:bookmarkEnd w:id="282"/>
    <w:bookmarkStart w:name="z359" w:id="283"/>
    <w:p>
      <w:pPr>
        <w:spacing w:after="0"/>
        <w:ind w:left="0"/>
        <w:jc w:val="both"/>
      </w:pPr>
      <w:r>
        <w:rPr>
          <w:rFonts w:ascii="Times New Roman"/>
          <w:b w:val="false"/>
          <w:i w:val="false"/>
          <w:color w:val="000000"/>
          <w:sz w:val="28"/>
        </w:rPr>
        <w:t>
      Формула расчета чистой приведенной стоимости (NPV):</w:t>
      </w:r>
    </w:p>
    <w:bookmarkEnd w:id="283"/>
    <w:bookmarkStart w:name="z360" w:id="284"/>
    <w:p>
      <w:pPr>
        <w:spacing w:after="0"/>
        <w:ind w:left="0"/>
        <w:jc w:val="both"/>
      </w:pPr>
      <w:r>
        <w:rPr>
          <w:rFonts w:ascii="Times New Roman"/>
          <w:b w:val="false"/>
          <w:i w:val="false"/>
          <w:color w:val="000000"/>
          <w:sz w:val="28"/>
        </w:rPr>
        <w:t xml:space="preserve">
      </w:t>
      </w:r>
    </w:p>
    <w:bookmarkEnd w:id="284"/>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1" w:id="285"/>
    <w:p>
      <w:pPr>
        <w:spacing w:after="0"/>
        <w:ind w:left="0"/>
        <w:jc w:val="both"/>
      </w:pPr>
      <w:r>
        <w:rPr>
          <w:rFonts w:ascii="Times New Roman"/>
          <w:b w:val="false"/>
          <w:i w:val="false"/>
          <w:color w:val="000000"/>
          <w:sz w:val="28"/>
        </w:rPr>
        <w:t xml:space="preserve">
      где: </w:t>
      </w:r>
    </w:p>
    <w:bookmarkEnd w:id="285"/>
    <w:bookmarkStart w:name="z362" w:id="286"/>
    <w:p>
      <w:pPr>
        <w:spacing w:after="0"/>
        <w:ind w:left="0"/>
        <w:jc w:val="both"/>
      </w:pPr>
      <w:r>
        <w:rPr>
          <w:rFonts w:ascii="Times New Roman"/>
          <w:b w:val="false"/>
          <w:i w:val="false"/>
          <w:color w:val="000000"/>
          <w:sz w:val="28"/>
        </w:rPr>
        <w:t>
      Bt – выгоды в момент времени t,</w:t>
      </w:r>
    </w:p>
    <w:bookmarkEnd w:id="286"/>
    <w:bookmarkStart w:name="z363" w:id="287"/>
    <w:p>
      <w:pPr>
        <w:spacing w:after="0"/>
        <w:ind w:left="0"/>
        <w:jc w:val="both"/>
      </w:pPr>
      <w:r>
        <w:rPr>
          <w:rFonts w:ascii="Times New Roman"/>
          <w:b w:val="false"/>
          <w:i w:val="false"/>
          <w:color w:val="000000"/>
          <w:sz w:val="28"/>
        </w:rPr>
        <w:t>
      Ct – затраты в момент времени t,</w:t>
      </w:r>
    </w:p>
    <w:bookmarkEnd w:id="287"/>
    <w:bookmarkStart w:name="z364" w:id="288"/>
    <w:p>
      <w:pPr>
        <w:spacing w:after="0"/>
        <w:ind w:left="0"/>
        <w:jc w:val="both"/>
      </w:pPr>
      <w:r>
        <w:rPr>
          <w:rFonts w:ascii="Times New Roman"/>
          <w:b w:val="false"/>
          <w:i w:val="false"/>
          <w:color w:val="000000"/>
          <w:sz w:val="28"/>
        </w:rPr>
        <w:t>
      r – индекс дисконтирования.</w:t>
      </w:r>
    </w:p>
    <w:bookmarkEnd w:id="288"/>
    <w:bookmarkStart w:name="z365" w:id="289"/>
    <w:p>
      <w:pPr>
        <w:spacing w:after="0"/>
        <w:ind w:left="0"/>
        <w:jc w:val="both"/>
      </w:pPr>
      <w:r>
        <w:rPr>
          <w:rFonts w:ascii="Times New Roman"/>
          <w:b w:val="false"/>
          <w:i w:val="false"/>
          <w:color w:val="000000"/>
          <w:sz w:val="28"/>
        </w:rPr>
        <w:t>
      Пример расчета чистой приведенной стоимости</w:t>
      </w:r>
    </w:p>
    <w:bookmarkEnd w:id="289"/>
    <w:bookmarkStart w:name="z366" w:id="290"/>
    <w:p>
      <w:pPr>
        <w:spacing w:after="0"/>
        <w:ind w:left="0"/>
        <w:jc w:val="both"/>
      </w:pPr>
      <w:r>
        <w:rPr>
          <w:rFonts w:ascii="Times New Roman"/>
          <w:b w:val="false"/>
          <w:i w:val="false"/>
          <w:color w:val="000000"/>
          <w:sz w:val="28"/>
        </w:rPr>
        <w:t>
      Предположим, предлагается ввести в действие новый регулирующий акт, требующий наличие дополнительного оборудования по очистке воздуха на промышленных предприятиях некоей отрасли. Общая стоимость такого оборудования в масштабах отрасли составляет 50 миллионов тенге, срок службы оборудования 5 лет. Ежегодные расходы, связанные с функционированием данного оборудования, составляют 10 миллионов тенге в ценах нулевого года. Объем выгод в денежном выражении (согласно проведенному отдельно анализу) составит 30 миллионов тенге в год (аналогично, в ценах нулевого года). Проведем расчет чистой приведенной стоимости для двух вариантов индекса дисконтирования: 3% и 5%.</w:t>
      </w:r>
    </w:p>
    <w:bookmarkEnd w:id="290"/>
    <w:bookmarkStart w:name="z367" w:id="291"/>
    <w:p>
      <w:pPr>
        <w:spacing w:after="0"/>
        <w:ind w:left="0"/>
        <w:jc w:val="both"/>
      </w:pPr>
      <w:r>
        <w:rPr>
          <w:rFonts w:ascii="Times New Roman"/>
          <w:b w:val="false"/>
          <w:i w:val="false"/>
          <w:color w:val="000000"/>
          <w:sz w:val="28"/>
        </w:rPr>
        <w:t>
      В данном примере подсчитывается чистая приведенная стоимость регулирующего акта, являющаяся суммарной для всех групп, на которые данный регулирующий акт будет оказывать воздействие. Издержки в данном случае являются исключительно издержками бизнеса (соответствующей отрасли).</w:t>
      </w:r>
    </w:p>
    <w:bookmarkEnd w:id="291"/>
    <w:bookmarkStart w:name="z368" w:id="292"/>
    <w:p>
      <w:pPr>
        <w:spacing w:after="0"/>
        <w:ind w:left="0"/>
        <w:jc w:val="both"/>
      </w:pPr>
      <w:r>
        <w:rPr>
          <w:rFonts w:ascii="Times New Roman"/>
          <w:b w:val="false"/>
          <w:i w:val="false"/>
          <w:color w:val="000000"/>
          <w:sz w:val="28"/>
        </w:rPr>
        <w:t>
      Также при введении планируемого регулирования, связанного с обеспечением процесса предпринимательства, можно проследить изменение затрат по следующей формуле:</w:t>
      </w:r>
    </w:p>
    <w:bookmarkEnd w:id="292"/>
    <w:bookmarkStart w:name="z369" w:id="293"/>
    <w:p>
      <w:pPr>
        <w:spacing w:after="0"/>
        <w:ind w:left="0"/>
        <w:jc w:val="both"/>
      </w:pPr>
      <w:r>
        <w:rPr>
          <w:rFonts w:ascii="Times New Roman"/>
          <w:b w:val="false"/>
          <w:i w:val="false"/>
          <w:color w:val="000000"/>
          <w:sz w:val="28"/>
        </w:rPr>
        <w:t>
      Изменение затрат на соблюдение требований к процессу предпринимательства:</w:t>
      </w:r>
    </w:p>
    <w:bookmarkEnd w:id="293"/>
    <w:bookmarkStart w:name="z370"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160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1" w:id="295"/>
    <w:p>
      <w:pPr>
        <w:spacing w:after="0"/>
        <w:ind w:left="0"/>
        <w:jc w:val="both"/>
      </w:pPr>
      <w:r>
        <w:rPr>
          <w:rFonts w:ascii="Times New Roman"/>
          <w:b w:val="false"/>
          <w:i w:val="false"/>
          <w:color w:val="000000"/>
          <w:sz w:val="28"/>
        </w:rPr>
        <w:t xml:space="preserve">
      где: </w:t>
      </w:r>
    </w:p>
    <w:bookmarkEnd w:id="295"/>
    <w:bookmarkStart w:name="z372" w:id="296"/>
    <w:p>
      <w:pPr>
        <w:spacing w:after="0"/>
        <w:ind w:left="0"/>
        <w:jc w:val="both"/>
      </w:pPr>
      <w:r>
        <w:rPr>
          <w:rFonts w:ascii="Times New Roman"/>
          <w:b w:val="false"/>
          <w:i w:val="false"/>
          <w:color w:val="000000"/>
          <w:sz w:val="28"/>
        </w:rPr>
        <w:t>
      P1 – предполагаемые затраты на единицу измерения товара (работ, услуг), которые субъект предпринимательства будет осуществлять после принятия законопроекта в целях исполнения требований к характеристикам товаров (работ, услуг);</w:t>
      </w:r>
    </w:p>
    <w:bookmarkEnd w:id="296"/>
    <w:bookmarkStart w:name="z373" w:id="297"/>
    <w:p>
      <w:pPr>
        <w:spacing w:after="0"/>
        <w:ind w:left="0"/>
        <w:jc w:val="both"/>
      </w:pPr>
      <w:r>
        <w:rPr>
          <w:rFonts w:ascii="Times New Roman"/>
          <w:b w:val="false"/>
          <w:i w:val="false"/>
          <w:color w:val="000000"/>
          <w:sz w:val="28"/>
        </w:rPr>
        <w:t>
      P0 – затраты на единицу измерения товара (работ, услуг), которые субъект предпринимательства осуществляет в целях исполнения требований действующего законодательства к характеристикам товаров (работ, услуг);</w:t>
      </w:r>
    </w:p>
    <w:bookmarkEnd w:id="297"/>
    <w:bookmarkStart w:name="z374" w:id="298"/>
    <w:p>
      <w:pPr>
        <w:spacing w:after="0"/>
        <w:ind w:left="0"/>
        <w:jc w:val="both"/>
      </w:pPr>
      <w:r>
        <w:rPr>
          <w:rFonts w:ascii="Times New Roman"/>
          <w:b w:val="false"/>
          <w:i w:val="false"/>
          <w:color w:val="000000"/>
          <w:sz w:val="28"/>
        </w:rPr>
        <w:t xml:space="preserve">
      V – общий объем (в единицах измерения) выпускаемых товаров (выполняемых работ, оказываемых услуг) субъектами предпринимательства, на которых распространяются нормы законопроекта; </w:t>
      </w:r>
    </w:p>
    <w:bookmarkEnd w:id="298"/>
    <w:bookmarkStart w:name="z375" w:id="299"/>
    <w:p>
      <w:pPr>
        <w:spacing w:after="0"/>
        <w:ind w:left="0"/>
        <w:jc w:val="both"/>
      </w:pPr>
      <w:r>
        <w:rPr>
          <w:rFonts w:ascii="Times New Roman"/>
          <w:b w:val="false"/>
          <w:i w:val="false"/>
          <w:color w:val="000000"/>
          <w:sz w:val="28"/>
        </w:rPr>
        <w:t xml:space="preserve">
      Для определения изменения затрат, связанного с изменением требований к характеристикам (наличию специальных приспособлений, техническим параметрам) средств, используемых в основной деятельности предпринимателей: </w:t>
      </w:r>
    </w:p>
    <w:bookmarkEnd w:id="299"/>
    <w:bookmarkStart w:name="z376" w:id="300"/>
    <w:p>
      <w:pPr>
        <w:spacing w:after="0"/>
        <w:ind w:left="0"/>
        <w:jc w:val="both"/>
      </w:pPr>
      <w:r>
        <w:rPr>
          <w:rFonts w:ascii="Times New Roman"/>
          <w:b w:val="false"/>
          <w:i w:val="false"/>
          <w:color w:val="000000"/>
          <w:sz w:val="28"/>
        </w:rPr>
        <w:t xml:space="preserve">
      2. Издержки, связанные с обеспечением процесса предпринимательской деятельности дополнительными независимыми экспертами </w:t>
      </w:r>
    </w:p>
    <w:bookmarkEnd w:id="300"/>
    <w:bookmarkStart w:name="z377"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1346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46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8" w:id="302"/>
    <w:p>
      <w:pPr>
        <w:spacing w:after="0"/>
        <w:ind w:left="0"/>
        <w:jc w:val="both"/>
      </w:pPr>
      <w:r>
        <w:rPr>
          <w:rFonts w:ascii="Times New Roman"/>
          <w:b w:val="false"/>
          <w:i w:val="false"/>
          <w:color w:val="000000"/>
          <w:sz w:val="28"/>
        </w:rPr>
        <w:t>
      где:</w:t>
      </w:r>
    </w:p>
    <w:bookmarkEnd w:id="302"/>
    <w:bookmarkStart w:name="z379" w:id="303"/>
    <w:p>
      <w:pPr>
        <w:spacing w:after="0"/>
        <w:ind w:left="0"/>
        <w:jc w:val="both"/>
      </w:pPr>
      <w:r>
        <w:rPr>
          <w:rFonts w:ascii="Times New Roman"/>
          <w:b w:val="false"/>
          <w:i w:val="false"/>
          <w:color w:val="000000"/>
          <w:sz w:val="28"/>
        </w:rPr>
        <w:t>
      E = издержки, связанные с привлечением дополнительных экспертов;</w:t>
      </w:r>
    </w:p>
    <w:bookmarkEnd w:id="303"/>
    <w:bookmarkStart w:name="z380" w:id="304"/>
    <w:p>
      <w:pPr>
        <w:spacing w:after="0"/>
        <w:ind w:left="0"/>
        <w:jc w:val="both"/>
      </w:pPr>
      <w:r>
        <w:rPr>
          <w:rFonts w:ascii="Times New Roman"/>
          <w:b w:val="false"/>
          <w:i w:val="false"/>
          <w:color w:val="000000"/>
          <w:sz w:val="28"/>
        </w:rPr>
        <w:t>
      L1 – предполагаемые затраты субъекта предпринимательства на содержание одного эксперта (специалиста) после принятия законопроекта;</w:t>
      </w:r>
    </w:p>
    <w:bookmarkEnd w:id="304"/>
    <w:bookmarkStart w:name="z381" w:id="305"/>
    <w:p>
      <w:pPr>
        <w:spacing w:after="0"/>
        <w:ind w:left="0"/>
        <w:jc w:val="both"/>
      </w:pPr>
      <w:r>
        <w:rPr>
          <w:rFonts w:ascii="Times New Roman"/>
          <w:b w:val="false"/>
          <w:i w:val="false"/>
          <w:color w:val="000000"/>
          <w:sz w:val="28"/>
        </w:rPr>
        <w:t>
      M – общая численность экспертов (специалистов) субъектов предпринимательства, на которых предполагается распространение действия законопроекта;</w:t>
      </w:r>
    </w:p>
    <w:bookmarkEnd w:id="305"/>
    <w:bookmarkStart w:name="z382" w:id="306"/>
    <w:p>
      <w:pPr>
        <w:spacing w:after="0"/>
        <w:ind w:left="0"/>
        <w:jc w:val="both"/>
      </w:pPr>
      <w:r>
        <w:rPr>
          <w:rFonts w:ascii="Times New Roman"/>
          <w:b w:val="false"/>
          <w:i w:val="false"/>
          <w:color w:val="000000"/>
          <w:sz w:val="28"/>
        </w:rPr>
        <w:t>
      N – количество обращений к дополнительному эксперту в течение года.</w:t>
      </w:r>
    </w:p>
    <w:bookmarkEnd w:id="306"/>
    <w:bookmarkStart w:name="z383" w:id="307"/>
    <w:p>
      <w:pPr>
        <w:spacing w:after="0"/>
        <w:ind w:left="0"/>
        <w:jc w:val="both"/>
      </w:pPr>
      <w:r>
        <w:rPr>
          <w:rFonts w:ascii="Times New Roman"/>
          <w:b w:val="false"/>
          <w:i w:val="false"/>
          <w:color w:val="000000"/>
          <w:sz w:val="28"/>
        </w:rPr>
        <w:t>
      3. Издержки, связанные с периодической отчетностью государству</w:t>
      </w:r>
    </w:p>
    <w:bookmarkEnd w:id="307"/>
    <w:bookmarkStart w:name="z384" w:id="308"/>
    <w:p>
      <w:pPr>
        <w:spacing w:after="0"/>
        <w:ind w:left="0"/>
        <w:jc w:val="both"/>
      </w:pPr>
      <w:r>
        <w:rPr>
          <w:rFonts w:ascii="Times New Roman"/>
          <w:b w:val="false"/>
          <w:i w:val="false"/>
          <w:color w:val="000000"/>
          <w:sz w:val="28"/>
        </w:rPr>
        <w:t>
      И отч – издержки субъектов предпринимательства на ознакомление с требованиями о предоставлении отчетности, заполнение форм отчетности, внутреннее согласование форм отчетности и предоставление отчетности в органы власти</w:t>
      </w:r>
    </w:p>
    <w:bookmarkEnd w:id="308"/>
    <w:bookmarkStart w:name="z385" w:id="309"/>
    <w:p>
      <w:pPr>
        <w:spacing w:after="0"/>
        <w:ind w:left="0"/>
        <w:jc w:val="both"/>
      </w:pPr>
      <w:r>
        <w:rPr>
          <w:rFonts w:ascii="Times New Roman"/>
          <w:b w:val="false"/>
          <w:i w:val="false"/>
          <w:color w:val="000000"/>
          <w:sz w:val="28"/>
        </w:rPr>
        <w:t xml:space="preserve">
      </w:t>
      </w:r>
    </w:p>
    <w:bookmarkEnd w:id="309"/>
    <w:p>
      <w:pPr>
        <w:spacing w:after="0"/>
        <w:ind w:left="0"/>
        <w:jc w:val="both"/>
      </w:pPr>
      <w:r>
        <w:drawing>
          <wp:inline distT="0" distB="0" distL="0" distR="0">
            <wp:extent cx="1333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33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6" w:id="310"/>
    <w:p>
      <w:pPr>
        <w:spacing w:after="0"/>
        <w:ind w:left="0"/>
        <w:jc w:val="both"/>
      </w:pPr>
      <w:r>
        <w:rPr>
          <w:rFonts w:ascii="Times New Roman"/>
          <w:b w:val="false"/>
          <w:i w:val="false"/>
          <w:color w:val="000000"/>
          <w:sz w:val="28"/>
        </w:rPr>
        <w:t>
      где:</w:t>
      </w:r>
    </w:p>
    <w:bookmarkEnd w:id="310"/>
    <w:bookmarkStart w:name="z387" w:id="311"/>
    <w:p>
      <w:pPr>
        <w:spacing w:after="0"/>
        <w:ind w:left="0"/>
        <w:jc w:val="both"/>
      </w:pPr>
      <w:r>
        <w:rPr>
          <w:rFonts w:ascii="Times New Roman"/>
          <w:b w:val="false"/>
          <w:i w:val="false"/>
          <w:color w:val="000000"/>
          <w:sz w:val="28"/>
        </w:rPr>
        <w:t>
      B – среднее время, которое работник МСП использует для предоставления отчетности;</w:t>
      </w:r>
    </w:p>
    <w:bookmarkEnd w:id="311"/>
    <w:bookmarkStart w:name="z388" w:id="312"/>
    <w:p>
      <w:pPr>
        <w:spacing w:after="0"/>
        <w:ind w:left="0"/>
        <w:jc w:val="both"/>
      </w:pPr>
      <w:r>
        <w:rPr>
          <w:rFonts w:ascii="Times New Roman"/>
          <w:b w:val="false"/>
          <w:i w:val="false"/>
          <w:color w:val="000000"/>
          <w:sz w:val="28"/>
        </w:rPr>
        <w:t>
      E – средняя стоимость одного часа работы сотрудника МСП;</w:t>
      </w:r>
    </w:p>
    <w:bookmarkEnd w:id="312"/>
    <w:bookmarkStart w:name="z389" w:id="313"/>
    <w:p>
      <w:pPr>
        <w:spacing w:after="0"/>
        <w:ind w:left="0"/>
        <w:jc w:val="both"/>
      </w:pPr>
      <w:r>
        <w:rPr>
          <w:rFonts w:ascii="Times New Roman"/>
          <w:b w:val="false"/>
          <w:i w:val="false"/>
          <w:color w:val="000000"/>
          <w:sz w:val="28"/>
        </w:rPr>
        <w:t>
      N – периодичность сдачи отчетов в течение года;</w:t>
      </w:r>
    </w:p>
    <w:bookmarkEnd w:id="313"/>
    <w:bookmarkStart w:name="z390" w:id="314"/>
    <w:p>
      <w:pPr>
        <w:spacing w:after="0"/>
        <w:ind w:left="0"/>
        <w:jc w:val="both"/>
      </w:pPr>
      <w:r>
        <w:rPr>
          <w:rFonts w:ascii="Times New Roman"/>
          <w:b w:val="false"/>
          <w:i w:val="false"/>
          <w:color w:val="000000"/>
          <w:sz w:val="28"/>
        </w:rPr>
        <w:t>
      4. Издержки, связанные с проведением государственных проверок (специализированные по альтернативе)</w:t>
      </w:r>
    </w:p>
    <w:bookmarkEnd w:id="314"/>
    <w:bookmarkStart w:name="z391" w:id="315"/>
    <w:p>
      <w:pPr>
        <w:spacing w:after="0"/>
        <w:ind w:left="0"/>
        <w:jc w:val="both"/>
      </w:pPr>
      <w:r>
        <w:rPr>
          <w:rFonts w:ascii="Times New Roman"/>
          <w:b w:val="false"/>
          <w:i w:val="false"/>
          <w:color w:val="000000"/>
          <w:sz w:val="28"/>
        </w:rPr>
        <w:t xml:space="preserve">
      </w:t>
      </w:r>
    </w:p>
    <w:bookmarkEnd w:id="315"/>
    <w:p>
      <w:pPr>
        <w:spacing w:after="0"/>
        <w:ind w:left="0"/>
        <w:jc w:val="both"/>
      </w:pPr>
      <w:r>
        <w:drawing>
          <wp:inline distT="0" distB="0" distL="0" distR="0">
            <wp:extent cx="2374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3749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2" w:id="316"/>
    <w:p>
      <w:pPr>
        <w:spacing w:after="0"/>
        <w:ind w:left="0"/>
        <w:jc w:val="both"/>
      </w:pPr>
      <w:r>
        <w:rPr>
          <w:rFonts w:ascii="Times New Roman"/>
          <w:b w:val="false"/>
          <w:i w:val="false"/>
          <w:color w:val="000000"/>
          <w:sz w:val="28"/>
        </w:rPr>
        <w:t>
      где:</w:t>
      </w:r>
    </w:p>
    <w:bookmarkEnd w:id="316"/>
    <w:bookmarkStart w:name="z393" w:id="317"/>
    <w:p>
      <w:pPr>
        <w:spacing w:after="0"/>
        <w:ind w:left="0"/>
        <w:jc w:val="both"/>
      </w:pPr>
      <w:r>
        <w:rPr>
          <w:rFonts w:ascii="Times New Roman"/>
          <w:b w:val="false"/>
          <w:i w:val="false"/>
          <w:color w:val="000000"/>
          <w:sz w:val="28"/>
        </w:rPr>
        <w:t>
      Б – объем издержек субъектов предпринимательства (тыс. тг.);</w:t>
      </w:r>
    </w:p>
    <w:bookmarkEnd w:id="317"/>
    <w:bookmarkStart w:name="z394" w:id="318"/>
    <w:p>
      <w:pPr>
        <w:spacing w:after="0"/>
        <w:ind w:left="0"/>
        <w:jc w:val="both"/>
      </w:pPr>
      <w:r>
        <w:rPr>
          <w:rFonts w:ascii="Times New Roman"/>
          <w:b w:val="false"/>
          <w:i w:val="false"/>
          <w:color w:val="000000"/>
          <w:sz w:val="28"/>
        </w:rPr>
        <w:t xml:space="preserve">
      </w:t>
      </w:r>
    </w:p>
    <w:bookmarkEnd w:id="318"/>
    <w:p>
      <w:pPr>
        <w:spacing w:after="0"/>
        <w:ind w:left="0"/>
        <w:jc w:val="both"/>
      </w:pPr>
      <w:r>
        <w:drawing>
          <wp:inline distT="0" distB="0" distL="0" distR="0">
            <wp:extent cx="419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9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планируемых контрольно-надзорных мероприятий в год i;</w:t>
      </w:r>
      <w:r>
        <w:br/>
      </w:r>
      <w:r>
        <w:rPr>
          <w:rFonts w:ascii="Times New Roman"/>
          <w:b w:val="false"/>
          <w:i w:val="false"/>
          <w:color w:val="000000"/>
          <w:sz w:val="28"/>
        </w:rPr>
        <w:t>
</w:t>
      </w:r>
    </w:p>
    <w:bookmarkStart w:name="z395"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0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издержки субъектов предпринимательства от проведения данного типа мероприятий i (тыс. тенге) издержки субъектов предпринимательства на прохождение проверок (рассчитывается как произведение средней продолжительности проверок на среднее число часов работников, задействованных в ее проведении, и среднюю заработную плату в час) (тыс. тенге);</w:t>
      </w:r>
      <w:r>
        <w:br/>
      </w:r>
      <w:r>
        <w:rPr>
          <w:rFonts w:ascii="Times New Roman"/>
          <w:b w:val="false"/>
          <w:i w:val="false"/>
          <w:color w:val="000000"/>
          <w:sz w:val="28"/>
        </w:rPr>
        <w:t>
</w:t>
      </w:r>
    </w:p>
    <w:bookmarkStart w:name="z396" w:id="320"/>
    <w:p>
      <w:pPr>
        <w:spacing w:after="0"/>
        <w:ind w:left="0"/>
        <w:jc w:val="both"/>
      </w:pPr>
      <w:r>
        <w:rPr>
          <w:rFonts w:ascii="Times New Roman"/>
          <w:b w:val="false"/>
          <w:i w:val="false"/>
          <w:color w:val="000000"/>
          <w:sz w:val="28"/>
        </w:rPr>
        <w:t>
      5. Издержки, связанные с процессом получения разрешений, иных государственных документов (R)</w:t>
      </w:r>
    </w:p>
    <w:bookmarkEnd w:id="320"/>
    <w:bookmarkStart w:name="z397"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2197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97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8" w:id="322"/>
    <w:p>
      <w:pPr>
        <w:spacing w:after="0"/>
        <w:ind w:left="0"/>
        <w:jc w:val="both"/>
      </w:pPr>
      <w:r>
        <w:rPr>
          <w:rFonts w:ascii="Times New Roman"/>
          <w:b w:val="false"/>
          <w:i w:val="false"/>
          <w:color w:val="000000"/>
          <w:sz w:val="28"/>
        </w:rPr>
        <w:t>
      где:</w:t>
      </w:r>
    </w:p>
    <w:bookmarkEnd w:id="322"/>
    <w:bookmarkStart w:name="z399" w:id="323"/>
    <w:p>
      <w:pPr>
        <w:spacing w:after="0"/>
        <w:ind w:left="0"/>
        <w:jc w:val="both"/>
      </w:pPr>
      <w:r>
        <w:rPr>
          <w:rFonts w:ascii="Times New Roman"/>
          <w:b w:val="false"/>
          <w:i w:val="false"/>
          <w:color w:val="000000"/>
          <w:sz w:val="28"/>
        </w:rPr>
        <w:t>
      A – средняя сумма материальных издержек одного предприятия, связанных с вводимым регулированием касательно получения разрешения, иных государственных документов (бумага, ксерокопии и другое);</w:t>
      </w:r>
    </w:p>
    <w:bookmarkEnd w:id="323"/>
    <w:bookmarkStart w:name="z400" w:id="324"/>
    <w:p>
      <w:pPr>
        <w:spacing w:after="0"/>
        <w:ind w:left="0"/>
        <w:jc w:val="both"/>
      </w:pPr>
      <w:r>
        <w:rPr>
          <w:rFonts w:ascii="Times New Roman"/>
          <w:b w:val="false"/>
          <w:i w:val="false"/>
          <w:color w:val="000000"/>
          <w:sz w:val="28"/>
        </w:rPr>
        <w:t>
      K – средняя сумма консультационных издержек, затраченных на консультации и анализ сведений для получения разрешительного документа (юрист, консалтинг, лабораторные испытания и другое);</w:t>
      </w:r>
    </w:p>
    <w:bookmarkEnd w:id="324"/>
    <w:bookmarkStart w:name="z401" w:id="325"/>
    <w:p>
      <w:pPr>
        <w:spacing w:after="0"/>
        <w:ind w:left="0"/>
        <w:jc w:val="both"/>
      </w:pPr>
      <w:r>
        <w:rPr>
          <w:rFonts w:ascii="Times New Roman"/>
          <w:b w:val="false"/>
          <w:i w:val="false"/>
          <w:color w:val="000000"/>
          <w:sz w:val="28"/>
        </w:rPr>
        <w:t>
      T – сумма пошлин и государственных сборов, необходимых для уплаты за предоставление разрешительного документа;</w:t>
      </w:r>
    </w:p>
    <w:bookmarkEnd w:id="325"/>
    <w:bookmarkStart w:name="z402" w:id="326"/>
    <w:p>
      <w:pPr>
        <w:spacing w:after="0"/>
        <w:ind w:left="0"/>
        <w:jc w:val="both"/>
      </w:pPr>
      <w:r>
        <w:rPr>
          <w:rFonts w:ascii="Times New Roman"/>
          <w:b w:val="false"/>
          <w:i w:val="false"/>
          <w:color w:val="000000"/>
          <w:sz w:val="28"/>
        </w:rPr>
        <w:t>
      B – среднее время, которое работник МСП использует для подготовки документов на получение разрешения/иного государственного документа;</w:t>
      </w:r>
    </w:p>
    <w:bookmarkEnd w:id="326"/>
    <w:bookmarkStart w:name="z403" w:id="327"/>
    <w:p>
      <w:pPr>
        <w:spacing w:after="0"/>
        <w:ind w:left="0"/>
        <w:jc w:val="both"/>
      </w:pPr>
      <w:r>
        <w:rPr>
          <w:rFonts w:ascii="Times New Roman"/>
          <w:b w:val="false"/>
          <w:i w:val="false"/>
          <w:color w:val="000000"/>
          <w:sz w:val="28"/>
        </w:rPr>
        <w:t>
      E – средняя стоимость одного часа работы сотрудника МСП;</w:t>
      </w:r>
    </w:p>
    <w:bookmarkEnd w:id="327"/>
    <w:bookmarkStart w:name="z404" w:id="328"/>
    <w:p>
      <w:pPr>
        <w:spacing w:after="0"/>
        <w:ind w:left="0"/>
        <w:jc w:val="both"/>
      </w:pPr>
      <w:r>
        <w:rPr>
          <w:rFonts w:ascii="Times New Roman"/>
          <w:b w:val="false"/>
          <w:i w:val="false"/>
          <w:color w:val="000000"/>
          <w:sz w:val="28"/>
        </w:rPr>
        <w:t>
      N – количество разрешений/иных государственных документов, необходимых получить в течение года;</w:t>
      </w:r>
    </w:p>
    <w:bookmarkEnd w:id="328"/>
    <w:bookmarkStart w:name="z405" w:id="329"/>
    <w:p>
      <w:pPr>
        <w:spacing w:after="0"/>
        <w:ind w:left="0"/>
        <w:jc w:val="both"/>
      </w:pPr>
      <w:r>
        <w:rPr>
          <w:rFonts w:ascii="Times New Roman"/>
          <w:b w:val="false"/>
          <w:i w:val="false"/>
          <w:color w:val="000000"/>
          <w:sz w:val="28"/>
        </w:rPr>
        <w:t>
      C – количество субъектов МСП, затрагивающих вводимая норма регулирования.</w:t>
      </w:r>
    </w:p>
    <w:bookmarkEnd w:id="329"/>
    <w:bookmarkStart w:name="z406" w:id="330"/>
    <w:p>
      <w:pPr>
        <w:spacing w:after="0"/>
        <w:ind w:left="0"/>
        <w:jc w:val="both"/>
      </w:pPr>
      <w:r>
        <w:rPr>
          <w:rFonts w:ascii="Times New Roman"/>
          <w:b w:val="false"/>
          <w:i w:val="false"/>
          <w:color w:val="000000"/>
          <w:sz w:val="28"/>
        </w:rPr>
        <w:t>
      6. Издержки, связанные с введением саморегулирования, основанного на обязательном членстве (участии)</w:t>
      </w:r>
    </w:p>
    <w:bookmarkEnd w:id="330"/>
    <w:bookmarkStart w:name="z407" w:id="331"/>
    <w:p>
      <w:pPr>
        <w:spacing w:after="0"/>
        <w:ind w:left="0"/>
        <w:jc w:val="both"/>
      </w:pPr>
      <w:r>
        <w:rPr>
          <w:rFonts w:ascii="Times New Roman"/>
          <w:b w:val="false"/>
          <w:i w:val="false"/>
          <w:color w:val="000000"/>
          <w:sz w:val="28"/>
        </w:rPr>
        <w:t>
      На сегодняшний день вряд ли возможно провести полный количественный анализ издержек саморегулирования, прежде всего, по причине отсутствия необходимых статистических данных.</w:t>
      </w:r>
    </w:p>
    <w:bookmarkEnd w:id="331"/>
    <w:bookmarkStart w:name="z408" w:id="332"/>
    <w:p>
      <w:pPr>
        <w:spacing w:after="0"/>
        <w:ind w:left="0"/>
        <w:jc w:val="both"/>
      </w:pPr>
      <w:r>
        <w:rPr>
          <w:rFonts w:ascii="Times New Roman"/>
          <w:b w:val="false"/>
          <w:i w:val="false"/>
          <w:color w:val="000000"/>
          <w:sz w:val="28"/>
        </w:rPr>
        <w:t xml:space="preserve">
      Транзакционные издержки (в годовом исчислении) существования организации саморегулирования, поддающиеся наиболее простому измерению, определяются величиной вступительных членских взносов и годовых членских взносов </w:t>
      </w:r>
    </w:p>
    <w:bookmarkEnd w:id="332"/>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членов организации </w:t>
      </w:r>
    </w:p>
    <w:p>
      <w:pPr>
        <w:spacing w:after="0"/>
        <w:ind w:left="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где индекс </w:t>
      </w:r>
    </w:p>
    <w:p>
      <w:pPr>
        <w:spacing w:after="0"/>
        <w:ind w:left="0"/>
        <w:jc w:val="both"/>
      </w:pPr>
      <w:r>
        <w:drawing>
          <wp:inline distT="0" distB="0" distL="0" distR="0">
            <wp:extent cx="228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относится к субъектам предпринимательства, вступающим в организацию саморегулирования, индекс </w:t>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относится к действительным членам организации саморегулирования, а </w:t>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 организации (с учетом того, что, в общем случае, в отрасли несколько организаций саморегулирования).</w:t>
      </w:r>
      <w:r>
        <w:br/>
      </w:r>
      <w:r>
        <w:rPr>
          <w:rFonts w:ascii="Times New Roman"/>
          <w:b w:val="false"/>
          <w:i w:val="false"/>
          <w:color w:val="000000"/>
          <w:sz w:val="28"/>
        </w:rPr>
        <w:t>
</w:t>
      </w:r>
    </w:p>
    <w:bookmarkStart w:name="z409" w:id="333"/>
    <w:p>
      <w:pPr>
        <w:spacing w:after="0"/>
        <w:ind w:left="0"/>
        <w:jc w:val="both"/>
      </w:pPr>
      <w:r>
        <w:rPr>
          <w:rFonts w:ascii="Times New Roman"/>
          <w:b w:val="false"/>
          <w:i w:val="false"/>
          <w:color w:val="000000"/>
          <w:sz w:val="28"/>
        </w:rPr>
        <w:t xml:space="preserve">
      Суммирование по </w:t>
      </w:r>
    </w:p>
    <w:bookmarkEnd w:id="333"/>
    <w:p>
      <w:pPr>
        <w:spacing w:after="0"/>
        <w:ind w:left="0"/>
        <w:jc w:val="both"/>
      </w:pPr>
      <w:r>
        <w:drawing>
          <wp:inline distT="0" distB="0" distL="0" distR="0">
            <wp:extent cx="203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 1 до </w:t>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где </w:t>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число субъектов предпринимательства, вступивших в организацию саморегулирования </w:t>
      </w:r>
    </w:p>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 год, и по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 1 до </w:t>
      </w:r>
    </w:p>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где </w:t>
      </w:r>
    </w:p>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среднегодовое число членов в данной организации , даст суммарные годовые издержки организации саморегулирования:</w:t>
      </w:r>
      <w:r>
        <w:br/>
      </w:r>
      <w:r>
        <w:rPr>
          <w:rFonts w:ascii="Times New Roman"/>
          <w:b w:val="false"/>
          <w:i w:val="false"/>
          <w:color w:val="000000"/>
          <w:sz w:val="28"/>
        </w:rPr>
        <w:t>
</w:t>
      </w:r>
    </w:p>
    <w:bookmarkStart w:name="z410" w:id="334"/>
    <w:p>
      <w:pPr>
        <w:spacing w:after="0"/>
        <w:ind w:left="0"/>
        <w:jc w:val="both"/>
      </w:pPr>
      <w:r>
        <w:rPr>
          <w:rFonts w:ascii="Times New Roman"/>
          <w:b w:val="false"/>
          <w:i w:val="false"/>
          <w:color w:val="000000"/>
          <w:sz w:val="28"/>
        </w:rPr>
        <w:t xml:space="preserve">
      </w:t>
      </w:r>
    </w:p>
    <w:bookmarkEnd w:id="334"/>
    <w:p>
      <w:pPr>
        <w:spacing w:after="0"/>
        <w:ind w:left="0"/>
        <w:jc w:val="both"/>
      </w:pPr>
      <w:r>
        <w:drawing>
          <wp:inline distT="0" distB="0" distL="0" distR="0">
            <wp:extent cx="1752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7526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1" w:id="335"/>
    <w:p>
      <w:pPr>
        <w:spacing w:after="0"/>
        <w:ind w:left="0"/>
        <w:jc w:val="both"/>
      </w:pPr>
      <w:r>
        <w:rPr>
          <w:rFonts w:ascii="Times New Roman"/>
          <w:b w:val="false"/>
          <w:i w:val="false"/>
          <w:color w:val="000000"/>
          <w:sz w:val="28"/>
        </w:rPr>
        <w:t xml:space="preserve">
      Если величины вступительных и годовых членских взносов одинаковы для различных субъектов предпринимательства и равна, соответственно, </w:t>
      </w:r>
    </w:p>
    <w:bookmarkEnd w:id="335"/>
    <w:p>
      <w:pPr>
        <w:spacing w:after="0"/>
        <w:ind w:left="0"/>
        <w:jc w:val="both"/>
      </w:pPr>
      <w:r>
        <w:drawing>
          <wp:inline distT="0" distB="0" distL="0" distR="0">
            <wp:extent cx="673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73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 можно использовать следующее равенство:</w:t>
      </w:r>
      <w:r>
        <w:br/>
      </w:r>
      <w:r>
        <w:rPr>
          <w:rFonts w:ascii="Times New Roman"/>
          <w:b w:val="false"/>
          <w:i w:val="false"/>
          <w:color w:val="000000"/>
          <w:sz w:val="28"/>
        </w:rPr>
        <w:t>
</w:t>
      </w:r>
    </w:p>
    <w:bookmarkStart w:name="z412" w:id="336"/>
    <w:p>
      <w:pPr>
        <w:spacing w:after="0"/>
        <w:ind w:left="0"/>
        <w:jc w:val="both"/>
      </w:pPr>
      <w:r>
        <w:rPr>
          <w:rFonts w:ascii="Times New Roman"/>
          <w:b w:val="false"/>
          <w:i w:val="false"/>
          <w:color w:val="000000"/>
          <w:sz w:val="28"/>
        </w:rPr>
        <w:t xml:space="preserve">
      </w:t>
      </w:r>
    </w:p>
    <w:bookmarkEnd w:id="336"/>
    <w:p>
      <w:pPr>
        <w:spacing w:after="0"/>
        <w:ind w:left="0"/>
        <w:jc w:val="both"/>
      </w:pPr>
      <w:r>
        <w:drawing>
          <wp:inline distT="0" distB="0" distL="0" distR="0">
            <wp:extent cx="180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803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3" w:id="337"/>
    <w:p>
      <w:pPr>
        <w:spacing w:after="0"/>
        <w:ind w:left="0"/>
        <w:jc w:val="both"/>
      </w:pPr>
      <w:r>
        <w:rPr>
          <w:rFonts w:ascii="Times New Roman"/>
          <w:b w:val="false"/>
          <w:i w:val="false"/>
          <w:color w:val="000000"/>
          <w:sz w:val="28"/>
        </w:rPr>
        <w:t>
      Суммирование по позволяет определить годовые суммарные издержки по всей отрасли:</w:t>
      </w:r>
    </w:p>
    <w:bookmarkEnd w:id="337"/>
    <w:bookmarkStart w:name="z414"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889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890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5" w:id="339"/>
    <w:p>
      <w:pPr>
        <w:spacing w:after="0"/>
        <w:ind w:left="0"/>
        <w:jc w:val="both"/>
      </w:pPr>
      <w:r>
        <w:rPr>
          <w:rFonts w:ascii="Times New Roman"/>
          <w:b w:val="false"/>
          <w:i w:val="false"/>
          <w:color w:val="000000"/>
          <w:sz w:val="28"/>
        </w:rPr>
        <w:t xml:space="preserve">
      где </w:t>
      </w:r>
    </w:p>
    <w:bookmarkEnd w:id="339"/>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число организаций саморегулирования в отрасли.</w:t>
      </w:r>
      <w:r>
        <w:br/>
      </w:r>
      <w:r>
        <w:rPr>
          <w:rFonts w:ascii="Times New Roman"/>
          <w:b w:val="false"/>
          <w:i w:val="false"/>
          <w:color w:val="000000"/>
          <w:sz w:val="28"/>
        </w:rPr>
        <w:t>
</w:t>
      </w:r>
    </w:p>
    <w:bookmarkStart w:name="z416" w:id="340"/>
    <w:p>
      <w:pPr>
        <w:spacing w:after="0"/>
        <w:ind w:left="0"/>
        <w:jc w:val="both"/>
      </w:pPr>
      <w:r>
        <w:rPr>
          <w:rFonts w:ascii="Times New Roman"/>
          <w:b w:val="false"/>
          <w:i w:val="false"/>
          <w:color w:val="000000"/>
          <w:sz w:val="28"/>
        </w:rPr>
        <w:t>
      Подставляя в, получаем:</w:t>
      </w:r>
    </w:p>
    <w:bookmarkEnd w:id="340"/>
    <w:bookmarkStart w:name="z417"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5257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2578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8" w:id="342"/>
    <w:p>
      <w:pPr>
        <w:spacing w:after="0"/>
        <w:ind w:left="0"/>
        <w:jc w:val="both"/>
      </w:pPr>
      <w:r>
        <w:rPr>
          <w:rFonts w:ascii="Times New Roman"/>
          <w:b w:val="false"/>
          <w:i w:val="false"/>
          <w:color w:val="000000"/>
          <w:sz w:val="28"/>
        </w:rPr>
        <w:t>
      В случае равенства членских взносов для различных субъектов из получаем:</w:t>
      </w:r>
    </w:p>
    <w:bookmarkEnd w:id="342"/>
    <w:bookmarkStart w:name="z419"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4521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5212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0" w:id="344"/>
    <w:p>
      <w:pPr>
        <w:spacing w:after="0"/>
        <w:ind w:left="0"/>
        <w:jc w:val="both"/>
      </w:pPr>
      <w:r>
        <w:rPr>
          <w:rFonts w:ascii="Times New Roman"/>
          <w:b w:val="false"/>
          <w:i w:val="false"/>
          <w:color w:val="000000"/>
          <w:sz w:val="28"/>
        </w:rPr>
        <w:t>
      Шаг 5: Индикатор оценки</w:t>
      </w:r>
    </w:p>
    <w:bookmarkEnd w:id="344"/>
    <w:bookmarkStart w:name="z421" w:id="345"/>
    <w:p>
      <w:pPr>
        <w:spacing w:after="0"/>
        <w:ind w:left="0"/>
        <w:jc w:val="both"/>
      </w:pPr>
      <w:r>
        <w:rPr>
          <w:rFonts w:ascii="Times New Roman"/>
          <w:b w:val="false"/>
          <w:i w:val="false"/>
          <w:color w:val="000000"/>
          <w:sz w:val="28"/>
        </w:rPr>
        <w:t>
      Описываются индикаторы и механизмы оценки выбранных и внедренных регуляторных инструментов, чтоб дает возможность оценить их предполагаемую результативность после реализации. Такая оценка обычно называется экс-пост оценкой, и она проводится для определения результативности регулирования, и, при необходимости, нахождения альтернативных реформ, которые могли бы улучшить результаты. Экс-пост оценка полезна для обратной связи и позволяет улучшать существующие регулирования, обеспечивая результативность и эффективность регуляторных инструментов.</w:t>
      </w:r>
    </w:p>
    <w:bookmarkEnd w:id="345"/>
    <w:bookmarkStart w:name="z422" w:id="346"/>
    <w:p>
      <w:pPr>
        <w:spacing w:after="0"/>
        <w:ind w:left="0"/>
        <w:jc w:val="both"/>
      </w:pPr>
      <w:r>
        <w:rPr>
          <w:rFonts w:ascii="Times New Roman"/>
          <w:b w:val="false"/>
          <w:i w:val="false"/>
          <w:color w:val="000000"/>
          <w:sz w:val="28"/>
        </w:rPr>
        <w:t>
      Индикатор является измеряемой величиной. Индикаторы обычно базируются на данных, которые измеряют проблемы, задачи или издержки исполнения регулирования. Очень важно отбирать небольшое число индикаторов по задачам и издержкам по каждому предлагаемому регуляторному инструменту, сопровождающемуся анализ регуляторного воздействия. Данным индикаторам необходимо отражать ключевую сущность регуляторного инструмента и его наиболее заметные воздействия, быть доступными и периодически измеримыми. При введении саморегулирования периодичность введения индикатора должна быть не более трех лет.</w:t>
      </w:r>
    </w:p>
    <w:bookmarkEnd w:id="346"/>
    <w:bookmarkStart w:name="z423" w:id="347"/>
    <w:p>
      <w:pPr>
        <w:spacing w:after="0"/>
        <w:ind w:left="0"/>
        <w:jc w:val="both"/>
      </w:pPr>
      <w:r>
        <w:rPr>
          <w:rFonts w:ascii="Times New Roman"/>
          <w:b w:val="false"/>
          <w:i w:val="false"/>
          <w:color w:val="000000"/>
          <w:sz w:val="28"/>
        </w:rPr>
        <w:t>
      Общие виды индикаторов оценки:</w:t>
      </w:r>
    </w:p>
    <w:bookmarkEnd w:id="347"/>
    <w:bookmarkStart w:name="z424" w:id="348"/>
    <w:p>
      <w:pPr>
        <w:spacing w:after="0"/>
        <w:ind w:left="0"/>
        <w:jc w:val="both"/>
      </w:pPr>
      <w:r>
        <w:rPr>
          <w:rFonts w:ascii="Times New Roman"/>
          <w:b w:val="false"/>
          <w:i w:val="false"/>
          <w:color w:val="000000"/>
          <w:sz w:val="28"/>
        </w:rPr>
        <w:t>
      количественные индикаторы: они отображаются посредством прямых измерений в фиксированных цифровых значениях (например, количество летальных исходов в результате хронических респираторных заболеваний за год);</w:t>
      </w:r>
    </w:p>
    <w:bookmarkEnd w:id="348"/>
    <w:bookmarkStart w:name="z425" w:id="349"/>
    <w:p>
      <w:pPr>
        <w:spacing w:after="0"/>
        <w:ind w:left="0"/>
        <w:jc w:val="both"/>
      </w:pPr>
      <w:r>
        <w:rPr>
          <w:rFonts w:ascii="Times New Roman"/>
          <w:b w:val="false"/>
          <w:i w:val="false"/>
          <w:color w:val="000000"/>
          <w:sz w:val="28"/>
        </w:rPr>
        <w:t>
      качественные индикаторы: они отображаются через косвенно измеримые аспекты, такие как точки зрения, предположения о чем-либо (например, данные социологических опросов);</w:t>
      </w:r>
    </w:p>
    <w:bookmarkEnd w:id="349"/>
    <w:bookmarkStart w:name="z426" w:id="350"/>
    <w:p>
      <w:pPr>
        <w:spacing w:after="0"/>
        <w:ind w:left="0"/>
        <w:jc w:val="both"/>
      </w:pPr>
      <w:r>
        <w:rPr>
          <w:rFonts w:ascii="Times New Roman"/>
          <w:b w:val="false"/>
          <w:i w:val="false"/>
          <w:color w:val="000000"/>
          <w:sz w:val="28"/>
        </w:rPr>
        <w:t>
      прямые индикаторы: они напрямую измеряют переменные, относящиеся к задачам или издержкам;</w:t>
      </w:r>
    </w:p>
    <w:bookmarkEnd w:id="350"/>
    <w:bookmarkStart w:name="z427" w:id="351"/>
    <w:p>
      <w:pPr>
        <w:spacing w:after="0"/>
        <w:ind w:left="0"/>
        <w:jc w:val="both"/>
      </w:pPr>
      <w:r>
        <w:rPr>
          <w:rFonts w:ascii="Times New Roman"/>
          <w:b w:val="false"/>
          <w:i w:val="false"/>
          <w:color w:val="000000"/>
          <w:sz w:val="28"/>
        </w:rPr>
        <w:t>
      косвенные индикаторы: они измеряют заменитель прямой переменной, когда слишком сложно измерить прямую переменную, если такое измерение требует значительных затрат, времени или сложных расчетов.</w:t>
      </w:r>
    </w:p>
    <w:bookmarkEnd w:id="351"/>
    <w:bookmarkStart w:name="z428" w:id="352"/>
    <w:p>
      <w:pPr>
        <w:spacing w:after="0"/>
        <w:ind w:left="0"/>
        <w:jc w:val="both"/>
      </w:pPr>
      <w:r>
        <w:rPr>
          <w:rFonts w:ascii="Times New Roman"/>
          <w:b w:val="false"/>
          <w:i w:val="false"/>
          <w:color w:val="000000"/>
          <w:sz w:val="28"/>
        </w:rPr>
        <w:t>
      Уполномоченным органом дается отрицательное заключение в случае неполной или некачественной подготовки анализа регуляторного воздействия и наличия логических ошибок при оценке.</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и</w:t>
            </w:r>
            <w:r>
              <w:br/>
            </w:r>
            <w:r>
              <w:rPr>
                <w:rFonts w:ascii="Times New Roman"/>
                <w:b w:val="false"/>
                <w:i w:val="false"/>
                <w:color w:val="000000"/>
                <w:sz w:val="20"/>
              </w:rPr>
              <w:t>использования анализа</w:t>
            </w:r>
            <w:r>
              <w:br/>
            </w:r>
            <w:r>
              <w:rPr>
                <w:rFonts w:ascii="Times New Roman"/>
                <w:b w:val="false"/>
                <w:i w:val="false"/>
                <w:color w:val="000000"/>
                <w:sz w:val="20"/>
              </w:rPr>
              <w:t>регуляторного воздействия</w:t>
            </w:r>
            <w:r>
              <w:br/>
            </w:r>
            <w:r>
              <w:rPr>
                <w:rFonts w:ascii="Times New Roman"/>
                <w:b w:val="false"/>
                <w:i w:val="false"/>
                <w:color w:val="000000"/>
                <w:sz w:val="20"/>
              </w:rPr>
              <w:t>регуляторных инструментов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1" w:id="353"/>
    <w:p>
      <w:pPr>
        <w:spacing w:after="0"/>
        <w:ind w:left="0"/>
        <w:jc w:val="left"/>
      </w:pPr>
      <w:r>
        <w:rPr>
          <w:rFonts w:ascii="Times New Roman"/>
          <w:b/>
          <w:i w:val="false"/>
          <w:color w:val="000000"/>
        </w:rPr>
        <w:t xml:space="preserve"> Отчет о проведении общественных обсуждений</w:t>
      </w:r>
    </w:p>
    <w:bookmarkEnd w:id="353"/>
    <w:bookmarkStart w:name="z432" w:id="354"/>
    <w:p>
      <w:pPr>
        <w:spacing w:after="0"/>
        <w:ind w:left="0"/>
        <w:jc w:val="both"/>
      </w:pPr>
      <w:r>
        <w:rPr>
          <w:rFonts w:ascii="Times New Roman"/>
          <w:b w:val="false"/>
          <w:i w:val="false"/>
          <w:color w:val="000000"/>
          <w:sz w:val="28"/>
        </w:rPr>
        <w:t>
      В рамках проекта __________________________________________________________</w:t>
      </w:r>
      <w:r>
        <w:br/>
      </w:r>
      <w:r>
        <w:rPr>
          <w:rFonts w:ascii="Times New Roman"/>
          <w:b w:val="false"/>
          <w:i w:val="false"/>
          <w:color w:val="000000"/>
          <w:sz w:val="28"/>
        </w:rPr>
        <w:t xml:space="preserve">                               (наименование проекта документа)</w:t>
      </w:r>
    </w:p>
    <w:bookmarkEnd w:id="354"/>
    <w:bookmarkStart w:name="z433" w:id="355"/>
    <w:p>
      <w:pPr>
        <w:spacing w:after="0"/>
        <w:ind w:left="0"/>
        <w:jc w:val="both"/>
      </w:pPr>
      <w:r>
        <w:rPr>
          <w:rFonts w:ascii="Times New Roman"/>
          <w:b w:val="false"/>
          <w:i w:val="false"/>
          <w:color w:val="000000"/>
          <w:sz w:val="28"/>
        </w:rPr>
        <w:t>
      Разработчик проекта _______________________________________________________</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5274"/>
        <w:gridCol w:w="6304"/>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56"/>
          <w:p>
            <w:pPr>
              <w:spacing w:after="20"/>
              <w:ind w:left="20"/>
              <w:jc w:val="both"/>
            </w:pPr>
            <w:r>
              <w:rPr>
                <w:rFonts w:ascii="Times New Roman"/>
                <w:b w:val="false"/>
                <w:i w:val="false"/>
                <w:color w:val="000000"/>
                <w:sz w:val="20"/>
              </w:rPr>
              <w:t>
1</w:t>
            </w:r>
          </w:p>
          <w:bookmarkEnd w:id="356"/>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обсуждение:</w:t>
            </w:r>
            <w:r>
              <w:br/>
            </w:r>
            <w:r>
              <w:rPr>
                <w:rFonts w:ascii="Times New Roman"/>
                <w:b w:val="false"/>
                <w:i w:val="false"/>
                <w:color w:val="000000"/>
                <w:sz w:val="20"/>
              </w:rPr>
              <w:t>
укажите дату информирования об их проведении, дату начала общественных обсуждений</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57"/>
          <w:p>
            <w:pPr>
              <w:spacing w:after="20"/>
              <w:ind w:left="20"/>
              <w:jc w:val="both"/>
            </w:pPr>
            <w:r>
              <w:rPr>
                <w:rFonts w:ascii="Times New Roman"/>
                <w:b w:val="false"/>
                <w:i w:val="false"/>
                <w:color w:val="000000"/>
                <w:sz w:val="20"/>
              </w:rPr>
              <w:t>
2</w:t>
            </w:r>
          </w:p>
          <w:bookmarkEnd w:id="357"/>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проведения общественного обсуждения (онлайн обсуждение, посредством форумов, совещания, опрос и другое).</w:t>
            </w:r>
            <w:r>
              <w:br/>
            </w:r>
            <w:r>
              <w:rPr>
                <w:rFonts w:ascii="Times New Roman"/>
                <w:b w:val="false"/>
                <w:i w:val="false"/>
                <w:color w:val="000000"/>
                <w:sz w:val="20"/>
              </w:rPr>
              <w:t xml:space="preserve">
При проведении мероприятий в виде совещаний, круглых столов, форумов, опроса и других необходимо указать даты проведения и количество участвовавших.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58"/>
          <w:p>
            <w:pPr>
              <w:spacing w:after="20"/>
              <w:ind w:left="20"/>
              <w:jc w:val="both"/>
            </w:pPr>
            <w:r>
              <w:rPr>
                <w:rFonts w:ascii="Times New Roman"/>
                <w:b w:val="false"/>
                <w:i w:val="false"/>
                <w:color w:val="000000"/>
                <w:sz w:val="20"/>
              </w:rPr>
              <w:t>
3</w:t>
            </w:r>
          </w:p>
          <w:bookmarkEnd w:id="358"/>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кем проводились обсуждения (перечислить все организации, в том числе государственные органы, ассоциации, предпринимателей, общественные объединения и другие).</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59"/>
          <w:p>
            <w:pPr>
              <w:spacing w:after="20"/>
              <w:ind w:left="20"/>
              <w:jc w:val="both"/>
            </w:pPr>
            <w:r>
              <w:rPr>
                <w:rFonts w:ascii="Times New Roman"/>
                <w:b w:val="false"/>
                <w:i w:val="false"/>
                <w:color w:val="000000"/>
                <w:sz w:val="20"/>
              </w:rPr>
              <w:t>
4</w:t>
            </w:r>
          </w:p>
          <w:bookmarkEnd w:id="359"/>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комментарии, замечания и предложения</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Необходимо приложить таблицу полученных комментарий, замечаний и предложений с соответствующим решением регулирующего государственного органа /органа-разработчика по каждой позиции, протокол или итоги общественного обсуждений на интернет-ресурсе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и</w:t>
            </w:r>
            <w:r>
              <w:br/>
            </w:r>
            <w:r>
              <w:rPr>
                <w:rFonts w:ascii="Times New Roman"/>
                <w:b w:val="false"/>
                <w:i w:val="false"/>
                <w:color w:val="000000"/>
                <w:sz w:val="20"/>
              </w:rPr>
              <w:t>использования анализа</w:t>
            </w:r>
            <w:r>
              <w:br/>
            </w:r>
            <w:r>
              <w:rPr>
                <w:rFonts w:ascii="Times New Roman"/>
                <w:b w:val="false"/>
                <w:i w:val="false"/>
                <w:color w:val="000000"/>
                <w:sz w:val="20"/>
              </w:rPr>
              <w:t>регуляторного воздействия</w:t>
            </w:r>
            <w:r>
              <w:br/>
            </w:r>
            <w:r>
              <w:rPr>
                <w:rFonts w:ascii="Times New Roman"/>
                <w:b w:val="false"/>
                <w:i w:val="false"/>
                <w:color w:val="000000"/>
                <w:sz w:val="20"/>
              </w:rPr>
              <w:t>регуляторных инструментов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40" w:id="360"/>
    <w:p>
      <w:pPr>
        <w:spacing w:after="0"/>
        <w:ind w:left="0"/>
        <w:jc w:val="left"/>
      </w:pPr>
      <w:r>
        <w:rPr>
          <w:rFonts w:ascii="Times New Roman"/>
          <w:b/>
          <w:i w:val="false"/>
          <w:color w:val="000000"/>
        </w:rPr>
        <w:t xml:space="preserve"> Предложения по включению требований в план пересмотра</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076"/>
        <w:gridCol w:w="3147"/>
        <w:gridCol w:w="5214"/>
        <w:gridCol w:w="662"/>
        <w:gridCol w:w="662"/>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61"/>
          <w:p>
            <w:pPr>
              <w:spacing w:after="20"/>
              <w:ind w:left="20"/>
              <w:jc w:val="both"/>
            </w:pPr>
            <w:r>
              <w:rPr>
                <w:rFonts w:ascii="Times New Roman"/>
                <w:b w:val="false"/>
                <w:i w:val="false"/>
                <w:color w:val="000000"/>
                <w:sz w:val="20"/>
              </w:rPr>
              <w:t>
№ п/п</w:t>
            </w:r>
          </w:p>
          <w:bookmarkEnd w:id="361"/>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требования</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структурный элемент нормативного правового акта</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согласно пункта 10 Правил АРВ*</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2" w:id="362"/>
    <w:p>
      <w:pPr>
        <w:spacing w:after="0"/>
        <w:ind w:left="0"/>
        <w:jc w:val="both"/>
      </w:pPr>
      <w:r>
        <w:rPr>
          <w:rFonts w:ascii="Times New Roman"/>
          <w:b w:val="false"/>
          <w:i w:val="false"/>
          <w:color w:val="000000"/>
          <w:sz w:val="28"/>
        </w:rPr>
        <w:t xml:space="preserve">
      * Примечание: Правила АРВ – </w:t>
      </w:r>
      <w:r>
        <w:rPr>
          <w:rFonts w:ascii="Times New Roman"/>
          <w:b w:val="false"/>
          <w:i w:val="false"/>
          <w:color w:val="000000"/>
          <w:sz w:val="28"/>
        </w:rPr>
        <w:t>Правила</w:t>
      </w:r>
      <w:r>
        <w:rPr>
          <w:rFonts w:ascii="Times New Roman"/>
          <w:b w:val="false"/>
          <w:i w:val="false"/>
          <w:color w:val="000000"/>
          <w:sz w:val="28"/>
        </w:rPr>
        <w:t xml:space="preserve"> проведения и использования анализа регуляторного воздействия регуляторных инструментов, утвержденные приказом Министра национальной экономики Республики Казахстан от 30 ноября 2015 года № 748.</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и</w:t>
            </w:r>
            <w:r>
              <w:br/>
            </w:r>
            <w:r>
              <w:rPr>
                <w:rFonts w:ascii="Times New Roman"/>
                <w:b w:val="false"/>
                <w:i w:val="false"/>
                <w:color w:val="000000"/>
                <w:sz w:val="20"/>
              </w:rPr>
              <w:t>использования анализа</w:t>
            </w:r>
            <w:r>
              <w:br/>
            </w:r>
            <w:r>
              <w:rPr>
                <w:rFonts w:ascii="Times New Roman"/>
                <w:b w:val="false"/>
                <w:i w:val="false"/>
                <w:color w:val="000000"/>
                <w:sz w:val="20"/>
              </w:rPr>
              <w:t>регуляторного воздействия</w:t>
            </w:r>
            <w:r>
              <w:br/>
            </w:r>
            <w:r>
              <w:rPr>
                <w:rFonts w:ascii="Times New Roman"/>
                <w:b w:val="false"/>
                <w:i w:val="false"/>
                <w:color w:val="000000"/>
                <w:sz w:val="20"/>
              </w:rPr>
              <w:t>регуляторных инструментов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45" w:id="363"/>
    <w:p>
      <w:pPr>
        <w:spacing w:after="0"/>
        <w:ind w:left="0"/>
        <w:jc w:val="left"/>
      </w:pPr>
      <w:r>
        <w:rPr>
          <w:rFonts w:ascii="Times New Roman"/>
          <w:b/>
          <w:i w:val="false"/>
          <w:color w:val="000000"/>
        </w:rPr>
        <w:t xml:space="preserve"> План пересмотра действующих регуляторных инструментов государственных органов</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793"/>
        <w:gridCol w:w="2319"/>
        <w:gridCol w:w="3842"/>
        <w:gridCol w:w="1098"/>
        <w:gridCol w:w="2626"/>
        <w:gridCol w:w="488"/>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64"/>
          <w:p>
            <w:pPr>
              <w:spacing w:after="20"/>
              <w:ind w:left="20"/>
              <w:jc w:val="both"/>
            </w:pPr>
            <w:r>
              <w:rPr>
                <w:rFonts w:ascii="Times New Roman"/>
                <w:b w:val="false"/>
                <w:i w:val="false"/>
                <w:color w:val="000000"/>
                <w:sz w:val="20"/>
              </w:rPr>
              <w:t>
№ п/п</w:t>
            </w:r>
          </w:p>
          <w:bookmarkEnd w:id="364"/>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структурный элемент нормативного правового акта</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согласно пункта 10 Правил АРВ*</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структурное подразделение</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внесения результатов процедуры АРВ в уполномоченный орган</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7" w:id="365"/>
    <w:p>
      <w:pPr>
        <w:spacing w:after="0"/>
        <w:ind w:left="0"/>
        <w:jc w:val="both"/>
      </w:pPr>
      <w:r>
        <w:rPr>
          <w:rFonts w:ascii="Times New Roman"/>
          <w:b w:val="false"/>
          <w:i w:val="false"/>
          <w:color w:val="000000"/>
          <w:sz w:val="28"/>
        </w:rPr>
        <w:t xml:space="preserve">
      * Примечание: Правила АРВ – </w:t>
      </w:r>
      <w:r>
        <w:rPr>
          <w:rFonts w:ascii="Times New Roman"/>
          <w:b w:val="false"/>
          <w:i w:val="false"/>
          <w:color w:val="000000"/>
          <w:sz w:val="28"/>
        </w:rPr>
        <w:t>Правила</w:t>
      </w:r>
      <w:r>
        <w:rPr>
          <w:rFonts w:ascii="Times New Roman"/>
          <w:b w:val="false"/>
          <w:i w:val="false"/>
          <w:color w:val="000000"/>
          <w:sz w:val="28"/>
        </w:rPr>
        <w:t xml:space="preserve"> проведения и использования анализа регуляторного воздействия регуляторных инструментов, утвержденные приказом Министра национальной экономики Республики Казахстан от 30 ноября 2015 года № 748.</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и</w:t>
            </w:r>
            <w:r>
              <w:br/>
            </w:r>
            <w:r>
              <w:rPr>
                <w:rFonts w:ascii="Times New Roman"/>
                <w:b w:val="false"/>
                <w:i w:val="false"/>
                <w:color w:val="000000"/>
                <w:sz w:val="20"/>
              </w:rPr>
              <w:t>использования анализа</w:t>
            </w:r>
            <w:r>
              <w:br/>
            </w:r>
            <w:r>
              <w:rPr>
                <w:rFonts w:ascii="Times New Roman"/>
                <w:b w:val="false"/>
                <w:i w:val="false"/>
                <w:color w:val="000000"/>
                <w:sz w:val="20"/>
              </w:rPr>
              <w:t>регуляторного воздействия</w:t>
            </w:r>
            <w:r>
              <w:br/>
            </w:r>
            <w:r>
              <w:rPr>
                <w:rFonts w:ascii="Times New Roman"/>
                <w:b w:val="false"/>
                <w:i w:val="false"/>
                <w:color w:val="000000"/>
                <w:sz w:val="20"/>
              </w:rPr>
              <w:t>регуляторных инструментов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450" w:id="366"/>
    <w:p>
      <w:pPr>
        <w:spacing w:after="0"/>
        <w:ind w:left="0"/>
        <w:jc w:val="left"/>
      </w:pPr>
      <w:r>
        <w:rPr>
          <w:rFonts w:ascii="Times New Roman"/>
          <w:b/>
          <w:i w:val="false"/>
          <w:color w:val="000000"/>
        </w:rPr>
        <w:t xml:space="preserve"> Аналитическая форма анализа регуляторного воздействия пересмотра действующих/введенных регуляторных инструментов</w:t>
      </w:r>
    </w:p>
    <w:bookmarkEnd w:id="366"/>
    <w:bookmarkStart w:name="z451" w:id="367"/>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(наименование требования/регуляторного инструмента)</w:t>
      </w:r>
      <w:r>
        <w:br/>
      </w:r>
      <w:r>
        <w:rPr>
          <w:rFonts w:ascii="Times New Roman"/>
          <w:b w:val="false"/>
          <w:i w:val="false"/>
          <w:color w:val="000000"/>
          <w:sz w:val="28"/>
        </w:rPr>
        <w:t>Наименование нормативного правового акта _______________________________________</w:t>
      </w:r>
      <w:r>
        <w:br/>
      </w:r>
      <w:r>
        <w:rPr>
          <w:rFonts w:ascii="Times New Roman"/>
          <w:b w:val="false"/>
          <w:i w:val="false"/>
          <w:color w:val="000000"/>
          <w:sz w:val="28"/>
        </w:rPr>
        <w:t>Разработчик ___________________________________________________________________</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41"/>
        <w:gridCol w:w="124"/>
        <w:gridCol w:w="93"/>
        <w:gridCol w:w="1397"/>
        <w:gridCol w:w="170"/>
        <w:gridCol w:w="170"/>
        <w:gridCol w:w="1067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68"/>
          <w:p>
            <w:pPr>
              <w:spacing w:after="0"/>
              <w:ind w:left="0"/>
              <w:jc w:val="both"/>
            </w:pPr>
            <w:r>
              <w:rPr>
                <w:rFonts w:ascii="Times New Roman"/>
                <w:b/>
                <w:i w:val="false"/>
                <w:color w:val="000000"/>
              </w:rPr>
              <w:t xml:space="preserve"> ШАГ 1: Определение проблемы и цели регулирования</w:t>
            </w:r>
          </w:p>
          <w:bookmarkEnd w:id="368"/>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69"/>
          <w:p>
            <w:pPr>
              <w:spacing w:after="20"/>
              <w:ind w:left="20"/>
              <w:jc w:val="both"/>
            </w:pPr>
            <w:r>
              <w:rPr>
                <w:rFonts w:ascii="Times New Roman"/>
                <w:b w:val="false"/>
                <w:i w:val="false"/>
                <w:color w:val="000000"/>
                <w:sz w:val="20"/>
              </w:rPr>
              <w:t>
1.</w:t>
            </w:r>
          </w:p>
          <w:bookmarkEnd w:id="3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Опишите проблему, которую решает регуляторный инструмент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70"/>
          <w:p>
            <w:pPr>
              <w:spacing w:after="20"/>
              <w:ind w:left="20"/>
              <w:jc w:val="both"/>
            </w:pPr>
            <w:r>
              <w:rPr>
                <w:rFonts w:ascii="Times New Roman"/>
                <w:b w:val="false"/>
                <w:i w:val="false"/>
                <w:color w:val="000000"/>
                <w:sz w:val="20"/>
              </w:rPr>
              <w:t>
2.</w:t>
            </w:r>
          </w:p>
          <w:bookmarkEnd w:id="3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существующих регулирований – есть ли данные показывающие масштаб изменения проблемы после ввода в действие этого регулирования?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w:t>
            </w:r>
            <w:r>
              <w:br/>
            </w:r>
            <w:r>
              <w:rPr>
                <w:rFonts w:ascii="Times New Roman"/>
                <w:b w:val="false"/>
                <w:i w:val="false"/>
                <w:color w:val="000000"/>
                <w:sz w:val="20"/>
              </w:rPr>
              <w:t>
Да ___ (опишите их и приведите их величины)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6"/>
              <w:gridCol w:w="4684"/>
            </w:tblGrid>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индикаторы</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Фактические </w:t>
                  </w:r>
                </w:p>
              </w:tc>
            </w:tr>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в случае не достижения заявленных индикаторов, что требует ужесточения регулирования или изменение регуляторных инструментов, регулятором заполняется аналитическая форма согласно приложению 1 к Правилам проведения и использования анализа регуляторного воздействия регуляторных инструментов</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71"/>
          <w:p>
            <w:pPr>
              <w:spacing w:after="20"/>
              <w:ind w:left="20"/>
              <w:jc w:val="both"/>
            </w:pPr>
            <w:r>
              <w:rPr>
                <w:rFonts w:ascii="Times New Roman"/>
                <w:b w:val="false"/>
                <w:i w:val="false"/>
                <w:color w:val="000000"/>
                <w:sz w:val="20"/>
              </w:rPr>
              <w:t>
3.</w:t>
            </w:r>
          </w:p>
          <w:bookmarkEnd w:id="3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Целевая группа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72"/>
          <w:p>
            <w:pPr>
              <w:spacing w:after="20"/>
              <w:ind w:left="20"/>
              <w:jc w:val="both"/>
            </w:pPr>
            <w:r>
              <w:rPr>
                <w:rFonts w:ascii="Times New Roman"/>
                <w:b w:val="false"/>
                <w:i w:val="false"/>
                <w:color w:val="000000"/>
                <w:sz w:val="20"/>
              </w:rPr>
              <w:t>
4.</w:t>
            </w:r>
          </w:p>
          <w:bookmarkEnd w:id="3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существующих регулирований – какая была указана цель регулирования?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73"/>
          <w:p>
            <w:pPr>
              <w:spacing w:after="0"/>
              <w:ind w:left="0"/>
              <w:jc w:val="both"/>
            </w:pPr>
            <w:r>
              <w:rPr>
                <w:rFonts w:ascii="Times New Roman"/>
                <w:b/>
                <w:i w:val="false"/>
                <w:color w:val="000000"/>
              </w:rPr>
              <w:t xml:space="preserve"> ШАГ 2: Альтернативы</w:t>
            </w:r>
          </w:p>
          <w:bookmarkEnd w:id="373"/>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74"/>
          <w:p>
            <w:pPr>
              <w:spacing w:after="20"/>
              <w:ind w:left="20"/>
              <w:jc w:val="both"/>
            </w:pPr>
            <w:r>
              <w:rPr>
                <w:rFonts w:ascii="Times New Roman"/>
                <w:b w:val="false"/>
                <w:i w:val="false"/>
                <w:color w:val="000000"/>
                <w:sz w:val="20"/>
              </w:rPr>
              <w:t>
Определение планируемых для рассмотрения альтернатив (отметьте те варианты, которые уже есть и те альтернативные подходы, которые Вы рассматриваете и анализируете – необходимо выбрать не меньше 3 альтернативных подхода, возможно комбинирование. Для определения альтернатив используйте список возможных вариантов представленный ниже.</w:t>
            </w:r>
            <w:r>
              <w:br/>
            </w:r>
            <w:r>
              <w:rPr>
                <w:rFonts w:ascii="Times New Roman"/>
                <w:b w:val="false"/>
                <w:i w:val="false"/>
                <w:color w:val="000000"/>
                <w:sz w:val="20"/>
              </w:rPr>
              <w:t>
</w:t>
            </w:r>
            <w:r>
              <w:rPr>
                <w:rFonts w:ascii="Times New Roman"/>
                <w:b w:val="false"/>
                <w:i w:val="false"/>
                <w:color w:val="000000"/>
                <w:sz w:val="20"/>
              </w:rPr>
              <w:t>1. Действующее регулирование (выбирается в качестве Альтернативы 1)</w:t>
            </w:r>
            <w:r>
              <w:br/>
            </w:r>
            <w:r>
              <w:rPr>
                <w:rFonts w:ascii="Times New Roman"/>
                <w:b w:val="false"/>
                <w:i w:val="false"/>
                <w:color w:val="000000"/>
                <w:sz w:val="20"/>
              </w:rPr>
              <w:t>
</w:t>
            </w:r>
            <w:r>
              <w:rPr>
                <w:rFonts w:ascii="Times New Roman"/>
                <w:b w:val="false"/>
                <w:i w:val="false"/>
                <w:color w:val="000000"/>
                <w:sz w:val="20"/>
              </w:rPr>
              <w:t xml:space="preserve">2. Информационная кампания. </w:t>
            </w:r>
            <w:r>
              <w:br/>
            </w:r>
            <w:r>
              <w:rPr>
                <w:rFonts w:ascii="Times New Roman"/>
                <w:b w:val="false"/>
                <w:i w:val="false"/>
                <w:color w:val="000000"/>
                <w:sz w:val="20"/>
              </w:rPr>
              <w:t>
</w:t>
            </w:r>
            <w:r>
              <w:rPr>
                <w:rFonts w:ascii="Times New Roman"/>
                <w:b w:val="false"/>
                <w:i w:val="false"/>
                <w:color w:val="000000"/>
                <w:sz w:val="20"/>
              </w:rPr>
              <w:t>3. Изменение налогов, субсидий, государственные закупки, торговля квотами, другие рыночные механизмы.</w:t>
            </w:r>
            <w:r>
              <w:br/>
            </w:r>
            <w:r>
              <w:rPr>
                <w:rFonts w:ascii="Times New Roman"/>
                <w:b w:val="false"/>
                <w:i w:val="false"/>
                <w:color w:val="000000"/>
                <w:sz w:val="20"/>
              </w:rPr>
              <w:t>
</w:t>
            </w:r>
            <w:r>
              <w:rPr>
                <w:rFonts w:ascii="Times New Roman"/>
                <w:b w:val="false"/>
                <w:i w:val="false"/>
                <w:color w:val="000000"/>
                <w:sz w:val="20"/>
              </w:rPr>
              <w:t xml:space="preserve">4. Обязательное страхование ответственности. </w:t>
            </w:r>
            <w:r>
              <w:br/>
            </w:r>
            <w:r>
              <w:rPr>
                <w:rFonts w:ascii="Times New Roman"/>
                <w:b w:val="false"/>
                <w:i w:val="false"/>
                <w:color w:val="000000"/>
                <w:sz w:val="20"/>
              </w:rPr>
              <w:t>
</w:t>
            </w:r>
            <w:r>
              <w:rPr>
                <w:rFonts w:ascii="Times New Roman"/>
                <w:b w:val="false"/>
                <w:i w:val="false"/>
                <w:color w:val="000000"/>
                <w:sz w:val="20"/>
              </w:rPr>
              <w:t>5. Обязательные маркировки.</w:t>
            </w:r>
            <w:r>
              <w:br/>
            </w:r>
            <w:r>
              <w:rPr>
                <w:rFonts w:ascii="Times New Roman"/>
                <w:b w:val="false"/>
                <w:i w:val="false"/>
                <w:color w:val="000000"/>
                <w:sz w:val="20"/>
              </w:rPr>
              <w:t>
</w:t>
            </w:r>
            <w:r>
              <w:rPr>
                <w:rFonts w:ascii="Times New Roman"/>
                <w:b w:val="false"/>
                <w:i w:val="false"/>
                <w:color w:val="000000"/>
                <w:sz w:val="20"/>
              </w:rPr>
              <w:t xml:space="preserve">6. Обязательная отчетность. </w:t>
            </w:r>
            <w:r>
              <w:br/>
            </w:r>
            <w:r>
              <w:rPr>
                <w:rFonts w:ascii="Times New Roman"/>
                <w:b w:val="false"/>
                <w:i w:val="false"/>
                <w:color w:val="000000"/>
                <w:sz w:val="20"/>
              </w:rPr>
              <w:t>
</w:t>
            </w:r>
            <w:r>
              <w:rPr>
                <w:rFonts w:ascii="Times New Roman"/>
                <w:b w:val="false"/>
                <w:i w:val="false"/>
                <w:color w:val="000000"/>
                <w:sz w:val="20"/>
              </w:rPr>
              <w:t xml:space="preserve">7. Декларирование, уведомление. </w:t>
            </w:r>
            <w:r>
              <w:br/>
            </w:r>
            <w:r>
              <w:rPr>
                <w:rFonts w:ascii="Times New Roman"/>
                <w:b w:val="false"/>
                <w:i w:val="false"/>
                <w:color w:val="000000"/>
                <w:sz w:val="20"/>
              </w:rPr>
              <w:t>
</w:t>
            </w:r>
            <w:r>
              <w:rPr>
                <w:rFonts w:ascii="Times New Roman"/>
                <w:b w:val="false"/>
                <w:i w:val="false"/>
                <w:color w:val="000000"/>
                <w:sz w:val="20"/>
              </w:rPr>
              <w:t xml:space="preserve">8. Правила деятельности и проверки их исполнения (без разрешительных документов). </w:t>
            </w:r>
            <w:r>
              <w:br/>
            </w:r>
            <w:r>
              <w:rPr>
                <w:rFonts w:ascii="Times New Roman"/>
                <w:b w:val="false"/>
                <w:i w:val="false"/>
                <w:color w:val="000000"/>
                <w:sz w:val="20"/>
              </w:rPr>
              <w:t>
</w:t>
            </w:r>
            <w:r>
              <w:rPr>
                <w:rFonts w:ascii="Times New Roman"/>
                <w:b w:val="false"/>
                <w:i w:val="false"/>
                <w:color w:val="000000"/>
                <w:sz w:val="20"/>
              </w:rPr>
              <w:t xml:space="preserve">9. Разрешительные инструменты. </w:t>
            </w:r>
            <w:r>
              <w:br/>
            </w:r>
            <w:r>
              <w:rPr>
                <w:rFonts w:ascii="Times New Roman"/>
                <w:b w:val="false"/>
                <w:i w:val="false"/>
                <w:color w:val="000000"/>
                <w:sz w:val="20"/>
              </w:rPr>
              <w:t>
</w:t>
            </w:r>
            <w:r>
              <w:rPr>
                <w:rFonts w:ascii="Times New Roman"/>
                <w:b w:val="false"/>
                <w:i w:val="false"/>
                <w:color w:val="000000"/>
                <w:sz w:val="20"/>
              </w:rPr>
              <w:t xml:space="preserve">10. Запреты. </w:t>
            </w:r>
            <w:r>
              <w:br/>
            </w:r>
            <w:r>
              <w:rPr>
                <w:rFonts w:ascii="Times New Roman"/>
                <w:b w:val="false"/>
                <w:i w:val="false"/>
                <w:color w:val="000000"/>
                <w:sz w:val="20"/>
              </w:rPr>
              <w:t>
</w:t>
            </w:r>
            <w:r>
              <w:rPr>
                <w:rFonts w:ascii="Times New Roman"/>
                <w:b w:val="false"/>
                <w:i w:val="false"/>
                <w:color w:val="000000"/>
                <w:sz w:val="20"/>
              </w:rPr>
              <w:t>11. Введение сферы государственного контроля и надзора.</w:t>
            </w:r>
            <w:r>
              <w:br/>
            </w:r>
            <w:r>
              <w:rPr>
                <w:rFonts w:ascii="Times New Roman"/>
                <w:b w:val="false"/>
                <w:i w:val="false"/>
                <w:color w:val="000000"/>
                <w:sz w:val="20"/>
              </w:rPr>
              <w:t>
</w:t>
            </w:r>
            <w:r>
              <w:rPr>
                <w:rFonts w:ascii="Times New Roman"/>
                <w:b w:val="false"/>
                <w:i w:val="false"/>
                <w:color w:val="000000"/>
                <w:sz w:val="20"/>
              </w:rPr>
              <w:t>12. Государственное регулирования (выбирается только в рамках пересмотра саморегулирования, основанного на обязательном членстве (участии))</w:t>
            </w:r>
            <w:r>
              <w:br/>
            </w:r>
            <w:r>
              <w:rPr>
                <w:rFonts w:ascii="Times New Roman"/>
                <w:b w:val="false"/>
                <w:i w:val="false"/>
                <w:color w:val="000000"/>
                <w:sz w:val="20"/>
              </w:rPr>
              <w:t>
13. Иное (на выбор разработчика аналитической формы)</w:t>
            </w:r>
          </w:p>
          <w:bookmarkEnd w:id="374"/>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75"/>
          <w:p>
            <w:pPr>
              <w:spacing w:after="20"/>
              <w:ind w:left="20"/>
              <w:jc w:val="both"/>
            </w:pPr>
            <w:r>
              <w:rPr>
                <w:rFonts w:ascii="Times New Roman"/>
                <w:b w:val="false"/>
                <w:i w:val="false"/>
                <w:color w:val="000000"/>
                <w:sz w:val="20"/>
              </w:rPr>
              <w:t>
2.</w:t>
            </w:r>
          </w:p>
          <w:bookmarkEnd w:id="37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существующих регулирований – описание альтернатив существующему регулированию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Альтернатива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Альтернатива 2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76"/>
          <w:p>
            <w:pPr>
              <w:spacing w:after="0"/>
              <w:ind w:left="0"/>
              <w:jc w:val="both"/>
            </w:pPr>
            <w:r>
              <w:rPr>
                <w:rFonts w:ascii="Times New Roman"/>
                <w:b/>
                <w:i w:val="false"/>
                <w:color w:val="000000"/>
              </w:rPr>
              <w:t xml:space="preserve"> ШАГ 3: Определение воздействия альтернатив </w:t>
            </w:r>
          </w:p>
          <w:bookmarkEnd w:id="376"/>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77"/>
          <w:p>
            <w:pPr>
              <w:spacing w:after="20"/>
              <w:ind w:left="20"/>
              <w:jc w:val="both"/>
            </w:pPr>
            <w:r>
              <w:rPr>
                <w:rFonts w:ascii="Times New Roman"/>
                <w:b w:val="false"/>
                <w:i w:val="false"/>
                <w:color w:val="000000"/>
                <w:sz w:val="20"/>
              </w:rPr>
              <w:t>
3.1. Воздействие на экономическую систему</w:t>
            </w:r>
            <w:r>
              <w:br/>
            </w:r>
            <w:r>
              <w:rPr>
                <w:rFonts w:ascii="Times New Roman"/>
                <w:b w:val="false"/>
                <w:i w:val="false"/>
                <w:color w:val="000000"/>
                <w:sz w:val="20"/>
              </w:rPr>
              <w:t>
</w:t>
            </w:r>
            <w:r>
              <w:rPr>
                <w:rFonts w:ascii="Times New Roman"/>
                <w:b w:val="false"/>
                <w:i w:val="false"/>
                <w:color w:val="000000"/>
                <w:sz w:val="20"/>
              </w:rPr>
              <w:t>Проведите в произвольной форме описание выгод и издержек каждой альтернативы при ее воздействии на экономическую систему в целом с учетом таких элементов экономической системы как:</w:t>
            </w:r>
            <w:r>
              <w:br/>
            </w:r>
            <w:r>
              <w:rPr>
                <w:rFonts w:ascii="Times New Roman"/>
                <w:b w:val="false"/>
                <w:i w:val="false"/>
                <w:color w:val="000000"/>
                <w:sz w:val="20"/>
              </w:rPr>
              <w:t>
</w:t>
            </w:r>
            <w:r>
              <w:rPr>
                <w:rFonts w:ascii="Times New Roman"/>
                <w:b w:val="false"/>
                <w:i w:val="false"/>
                <w:color w:val="000000"/>
                <w:sz w:val="20"/>
              </w:rPr>
              <w:t>1. Воздействие на свободное перемещение товаров, услуг, капитала и рабочей силы, а также международную торговлю и международные инвестиционные потоки.</w:t>
            </w:r>
            <w:r>
              <w:br/>
            </w:r>
            <w:r>
              <w:rPr>
                <w:rFonts w:ascii="Times New Roman"/>
                <w:b w:val="false"/>
                <w:i w:val="false"/>
                <w:color w:val="000000"/>
                <w:sz w:val="20"/>
              </w:rPr>
              <w:t>
</w:t>
            </w:r>
            <w:r>
              <w:rPr>
                <w:rFonts w:ascii="Times New Roman"/>
                <w:b w:val="false"/>
                <w:i w:val="false"/>
                <w:color w:val="000000"/>
                <w:sz w:val="20"/>
              </w:rPr>
              <w:t>2. Общие последствия для экономического роста.</w:t>
            </w:r>
            <w:r>
              <w:br/>
            </w:r>
            <w:r>
              <w:rPr>
                <w:rFonts w:ascii="Times New Roman"/>
                <w:b w:val="false"/>
                <w:i w:val="false"/>
                <w:color w:val="000000"/>
                <w:sz w:val="20"/>
              </w:rPr>
              <w:t>
3. Влияние на занятость, рабочие места.</w:t>
            </w:r>
          </w:p>
          <w:bookmarkEnd w:id="377"/>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Выгоды</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Издержки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78"/>
          <w:p>
            <w:pPr>
              <w:spacing w:after="20"/>
              <w:ind w:left="20"/>
              <w:jc w:val="both"/>
            </w:pPr>
            <w:r>
              <w:rPr>
                <w:rFonts w:ascii="Times New Roman"/>
                <w:b w:val="false"/>
                <w:i w:val="false"/>
                <w:color w:val="000000"/>
                <w:sz w:val="20"/>
              </w:rPr>
              <w:t>
3.2. Воздействие на бизнес</w:t>
            </w:r>
            <w:r>
              <w:br/>
            </w:r>
            <w:r>
              <w:rPr>
                <w:rFonts w:ascii="Times New Roman"/>
                <w:b w:val="false"/>
                <w:i w:val="false"/>
                <w:color w:val="000000"/>
                <w:sz w:val="20"/>
              </w:rPr>
              <w:t>
</w:t>
            </w:r>
            <w:r>
              <w:rPr>
                <w:rFonts w:ascii="Times New Roman"/>
                <w:b w:val="false"/>
                <w:i w:val="false"/>
                <w:color w:val="000000"/>
                <w:sz w:val="20"/>
              </w:rPr>
              <w:t>Проведите в произвольной форме описание выгод и издержек каждой альтернативы при ее воздействии на бизнес с обязательным учетом:</w:t>
            </w:r>
            <w:r>
              <w:br/>
            </w:r>
            <w:r>
              <w:rPr>
                <w:rFonts w:ascii="Times New Roman"/>
                <w:b w:val="false"/>
                <w:i w:val="false"/>
                <w:color w:val="000000"/>
                <w:sz w:val="20"/>
              </w:rPr>
              <w:t>
</w:t>
            </w:r>
            <w:r>
              <w:rPr>
                <w:rFonts w:ascii="Times New Roman"/>
                <w:b w:val="false"/>
                <w:i w:val="false"/>
                <w:color w:val="000000"/>
                <w:sz w:val="20"/>
              </w:rPr>
              <w:t>1. Влияния на производительность и конкурентоспособность предприятий, в том числе на инновации и развитие (при внедрении саморегулирования необходимо оценить возможные сложности входа в бизнес).</w:t>
            </w:r>
            <w:r>
              <w:br/>
            </w:r>
            <w:r>
              <w:rPr>
                <w:rFonts w:ascii="Times New Roman"/>
                <w:b w:val="false"/>
                <w:i w:val="false"/>
                <w:color w:val="000000"/>
                <w:sz w:val="20"/>
              </w:rPr>
              <w:t>
</w:t>
            </w:r>
            <w:r>
              <w:rPr>
                <w:rFonts w:ascii="Times New Roman"/>
                <w:b w:val="false"/>
                <w:i w:val="false"/>
                <w:color w:val="000000"/>
                <w:sz w:val="20"/>
              </w:rPr>
              <w:t>2. Влияния на прибыльность и устойчивость предприятий.</w:t>
            </w:r>
            <w:r>
              <w:br/>
            </w:r>
            <w:r>
              <w:rPr>
                <w:rFonts w:ascii="Times New Roman"/>
                <w:b w:val="false"/>
                <w:i w:val="false"/>
                <w:color w:val="000000"/>
                <w:sz w:val="20"/>
              </w:rPr>
              <w:t>
</w:t>
            </w:r>
            <w:r>
              <w:rPr>
                <w:rFonts w:ascii="Times New Roman"/>
                <w:b w:val="false"/>
                <w:i w:val="false"/>
                <w:color w:val="000000"/>
                <w:sz w:val="20"/>
              </w:rPr>
              <w:t>3. Относительное влияние издержек в зависимости от размера предприятия (является ли относительное влияние издержек для малых предприятий выше, чем для крупных).</w:t>
            </w:r>
            <w:r>
              <w:br/>
            </w:r>
            <w:r>
              <w:rPr>
                <w:rFonts w:ascii="Times New Roman"/>
                <w:b w:val="false"/>
                <w:i w:val="false"/>
                <w:color w:val="000000"/>
                <w:sz w:val="20"/>
              </w:rPr>
              <w:t>
Отдельно монетизируйте и посчитайте издержки для бизнеса согласно с формой 1б</w:t>
            </w:r>
          </w:p>
          <w:bookmarkEnd w:id="378"/>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Выгоды</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Издержки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для бизнеса по форме 1б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для бизнеса по форме 1б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79"/>
          <w:p>
            <w:pPr>
              <w:spacing w:after="20"/>
              <w:ind w:left="20"/>
              <w:jc w:val="both"/>
            </w:pPr>
            <w:r>
              <w:rPr>
                <w:rFonts w:ascii="Times New Roman"/>
                <w:b w:val="false"/>
                <w:i w:val="false"/>
                <w:color w:val="000000"/>
                <w:sz w:val="20"/>
              </w:rPr>
              <w:t>
3.3 Воздействие на органы государственной власти и общество в целом</w:t>
            </w:r>
            <w:r>
              <w:br/>
            </w:r>
            <w:r>
              <w:rPr>
                <w:rFonts w:ascii="Times New Roman"/>
                <w:b w:val="false"/>
                <w:i w:val="false"/>
                <w:color w:val="000000"/>
                <w:sz w:val="20"/>
              </w:rPr>
              <w:t>
</w:t>
            </w:r>
            <w:r>
              <w:rPr>
                <w:rFonts w:ascii="Times New Roman"/>
                <w:b w:val="false"/>
                <w:i w:val="false"/>
                <w:color w:val="000000"/>
                <w:sz w:val="20"/>
              </w:rPr>
              <w:t>Проведите в произвольной форме описание выгод и издержек каждой альтернативы при ее воздействии на органы государственной власти и общество в целом с обязательным учетом:</w:t>
            </w:r>
            <w:r>
              <w:br/>
            </w:r>
            <w:r>
              <w:rPr>
                <w:rFonts w:ascii="Times New Roman"/>
                <w:b w:val="false"/>
                <w:i w:val="false"/>
                <w:color w:val="000000"/>
                <w:sz w:val="20"/>
              </w:rPr>
              <w:t>
</w:t>
            </w:r>
            <w:r>
              <w:rPr>
                <w:rFonts w:ascii="Times New Roman"/>
                <w:b w:val="false"/>
                <w:i w:val="false"/>
                <w:color w:val="000000"/>
                <w:sz w:val="20"/>
              </w:rPr>
              <w:t>1. Влияния на здоровье и безопасность (включая экономическую) населения.</w:t>
            </w:r>
            <w:r>
              <w:br/>
            </w:r>
            <w:r>
              <w:rPr>
                <w:rFonts w:ascii="Times New Roman"/>
                <w:b w:val="false"/>
                <w:i w:val="false"/>
                <w:color w:val="000000"/>
                <w:sz w:val="20"/>
              </w:rPr>
              <w:t>
</w:t>
            </w:r>
            <w:r>
              <w:rPr>
                <w:rFonts w:ascii="Times New Roman"/>
                <w:b w:val="false"/>
                <w:i w:val="false"/>
                <w:color w:val="000000"/>
                <w:sz w:val="20"/>
              </w:rPr>
              <w:t>2. Влияния на преступность включая экономическую.</w:t>
            </w:r>
            <w:r>
              <w:br/>
            </w:r>
            <w:r>
              <w:rPr>
                <w:rFonts w:ascii="Times New Roman"/>
                <w:b w:val="false"/>
                <w:i w:val="false"/>
                <w:color w:val="000000"/>
                <w:sz w:val="20"/>
              </w:rPr>
              <w:t>
</w:t>
            </w:r>
            <w:r>
              <w:rPr>
                <w:rFonts w:ascii="Times New Roman"/>
                <w:b w:val="false"/>
                <w:i w:val="false"/>
                <w:color w:val="000000"/>
                <w:sz w:val="20"/>
              </w:rPr>
              <w:t>3. Возможные коррупционные риски.</w:t>
            </w:r>
            <w:r>
              <w:br/>
            </w:r>
            <w:r>
              <w:rPr>
                <w:rFonts w:ascii="Times New Roman"/>
                <w:b w:val="false"/>
                <w:i w:val="false"/>
                <w:color w:val="000000"/>
                <w:sz w:val="20"/>
              </w:rPr>
              <w:t>
</w:t>
            </w:r>
            <w:r>
              <w:rPr>
                <w:rFonts w:ascii="Times New Roman"/>
                <w:b w:val="false"/>
                <w:i w:val="false"/>
                <w:color w:val="000000"/>
                <w:sz w:val="20"/>
              </w:rPr>
              <w:t>4. Влияния на экологию.</w:t>
            </w:r>
            <w:r>
              <w:br/>
            </w:r>
            <w:r>
              <w:rPr>
                <w:rFonts w:ascii="Times New Roman"/>
                <w:b w:val="false"/>
                <w:i w:val="false"/>
                <w:color w:val="000000"/>
                <w:sz w:val="20"/>
              </w:rPr>
              <w:t>
</w:t>
            </w:r>
            <w:r>
              <w:rPr>
                <w:rFonts w:ascii="Times New Roman"/>
                <w:b w:val="false"/>
                <w:i w:val="false"/>
                <w:color w:val="000000"/>
                <w:sz w:val="20"/>
              </w:rPr>
              <w:t>5. Изменения потребительского выбора.</w:t>
            </w:r>
            <w:r>
              <w:br/>
            </w:r>
            <w:r>
              <w:rPr>
                <w:rFonts w:ascii="Times New Roman"/>
                <w:b w:val="false"/>
                <w:i w:val="false"/>
                <w:color w:val="000000"/>
                <w:sz w:val="20"/>
              </w:rPr>
              <w:t>
</w:t>
            </w:r>
            <w:r>
              <w:rPr>
                <w:rFonts w:ascii="Times New Roman"/>
                <w:b w:val="false"/>
                <w:i w:val="false"/>
                <w:color w:val="000000"/>
                <w:sz w:val="20"/>
              </w:rPr>
              <w:t>6. Изменения розничных цен.</w:t>
            </w:r>
            <w:r>
              <w:br/>
            </w:r>
            <w:r>
              <w:rPr>
                <w:rFonts w:ascii="Times New Roman"/>
                <w:b w:val="false"/>
                <w:i w:val="false"/>
                <w:color w:val="000000"/>
                <w:sz w:val="20"/>
              </w:rPr>
              <w:t>
</w:t>
            </w:r>
            <w:r>
              <w:rPr>
                <w:rFonts w:ascii="Times New Roman"/>
                <w:b w:val="false"/>
                <w:i w:val="false"/>
                <w:color w:val="000000"/>
                <w:sz w:val="20"/>
              </w:rPr>
              <w:t>7. Влияние на информированность потребителей и их защиту.</w:t>
            </w:r>
            <w:r>
              <w:br/>
            </w:r>
            <w:r>
              <w:rPr>
                <w:rFonts w:ascii="Times New Roman"/>
                <w:b w:val="false"/>
                <w:i w:val="false"/>
                <w:color w:val="000000"/>
                <w:sz w:val="20"/>
              </w:rPr>
              <w:t>
Отдельно монетизируйте и посчитайте издержки на администрирование регулирования согласно с формой 1в</w:t>
            </w:r>
          </w:p>
          <w:bookmarkEnd w:id="379"/>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Издержки</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администрирование по форме 1в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администрирование по форме 1б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80"/>
          <w:p>
            <w:pPr>
              <w:spacing w:after="0"/>
              <w:ind w:left="0"/>
              <w:jc w:val="both"/>
            </w:pPr>
            <w:r>
              <w:rPr>
                <w:rFonts w:ascii="Times New Roman"/>
                <w:b/>
                <w:i w:val="false"/>
                <w:color w:val="000000"/>
              </w:rPr>
              <w:t xml:space="preserve"> ШАГ: 4 Оценка эффективности альтернатив</w:t>
            </w:r>
          </w:p>
          <w:bookmarkEnd w:id="38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81"/>
          <w:p>
            <w:pPr>
              <w:spacing w:after="0"/>
              <w:ind w:left="0"/>
              <w:jc w:val="both"/>
            </w:pPr>
            <w:r>
              <w:rPr>
                <w:rFonts w:ascii="Times New Roman"/>
                <w:b/>
                <w:i w:val="false"/>
                <w:color w:val="000000"/>
              </w:rPr>
              <w:t xml:space="preserve"> Рейтинг по эффективности</w:t>
            </w:r>
          </w:p>
          <w:bookmarkEnd w:id="3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Выгоды (итог)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Издержки (итог)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82"/>
          <w:p>
            <w:pPr>
              <w:spacing w:after="20"/>
              <w:ind w:left="20"/>
              <w:jc w:val="both"/>
            </w:pPr>
            <w:r>
              <w:rPr>
                <w:rFonts w:ascii="Times New Roman"/>
                <w:b w:val="false"/>
                <w:i w:val="false"/>
                <w:color w:val="000000"/>
                <w:sz w:val="20"/>
              </w:rPr>
              <w:t>
Альтернатива 1</w:t>
            </w:r>
          </w:p>
          <w:bookmarkEnd w:id="3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83"/>
          <w:p>
            <w:pPr>
              <w:spacing w:after="20"/>
              <w:ind w:left="20"/>
              <w:jc w:val="both"/>
            </w:pPr>
            <w:r>
              <w:rPr>
                <w:rFonts w:ascii="Times New Roman"/>
                <w:b w:val="false"/>
                <w:i w:val="false"/>
                <w:color w:val="000000"/>
                <w:sz w:val="20"/>
              </w:rPr>
              <w:t>
Альтернатива 2</w:t>
            </w:r>
          </w:p>
          <w:bookmarkEnd w:id="3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84"/>
          <w:p>
            <w:pPr>
              <w:spacing w:after="20"/>
              <w:ind w:left="20"/>
              <w:jc w:val="both"/>
            </w:pPr>
            <w:r>
              <w:rPr>
                <w:rFonts w:ascii="Times New Roman"/>
                <w:b w:val="false"/>
                <w:i w:val="false"/>
                <w:color w:val="000000"/>
                <w:sz w:val="20"/>
              </w:rPr>
              <w:t>
Выбор наилучшей альтернативы (производится на основании сопоставления данных двух предыдущих таблиц) с определением возможных рисков и механизма реализации</w:t>
            </w:r>
          </w:p>
          <w:bookmarkEnd w:id="384"/>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85"/>
          <w:p>
            <w:pPr>
              <w:spacing w:after="0"/>
              <w:ind w:left="0"/>
              <w:jc w:val="both"/>
            </w:pPr>
            <w:r>
              <w:rPr>
                <w:rFonts w:ascii="Times New Roman"/>
                <w:b/>
                <w:i w:val="false"/>
                <w:color w:val="000000"/>
              </w:rPr>
              <w:t xml:space="preserve"> ШАГ 5: Индикатор оценки</w:t>
            </w:r>
          </w:p>
          <w:bookmarkEnd w:id="385"/>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86"/>
          <w:p>
            <w:pPr>
              <w:spacing w:after="20"/>
              <w:ind w:left="20"/>
              <w:jc w:val="both"/>
            </w:pPr>
            <w:r>
              <w:rPr>
                <w:rFonts w:ascii="Times New Roman"/>
                <w:b w:val="false"/>
                <w:i w:val="false"/>
                <w:color w:val="000000"/>
                <w:sz w:val="20"/>
              </w:rPr>
              <w:t>
1.</w:t>
            </w:r>
          </w:p>
          <w:bookmarkEnd w:id="38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и качественные показатели эффективности регулирования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87"/>
          <w:p>
            <w:pPr>
              <w:spacing w:after="20"/>
              <w:ind w:left="20"/>
              <w:jc w:val="both"/>
            </w:pPr>
            <w:r>
              <w:rPr>
                <w:rFonts w:ascii="Times New Roman"/>
                <w:b w:val="false"/>
                <w:i w:val="false"/>
                <w:color w:val="000000"/>
                <w:sz w:val="20"/>
              </w:rPr>
              <w:t>
2.</w:t>
            </w:r>
          </w:p>
          <w:bookmarkEnd w:id="38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периодичность измерения индикаторов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3" w:id="388"/>
    <w:p>
      <w:pPr>
        <w:spacing w:after="0"/>
        <w:ind w:left="0"/>
        <w:jc w:val="both"/>
      </w:pPr>
      <w:r>
        <w:rPr>
          <w:rFonts w:ascii="Times New Roman"/>
          <w:b w:val="false"/>
          <w:i w:val="false"/>
          <w:color w:val="000000"/>
          <w:sz w:val="28"/>
        </w:rPr>
        <w:t>
      * – присвоение балла 1 означает, что вариант выбран неправильно и его не следует рассматривать вообще</w:t>
      </w:r>
    </w:p>
    <w:bookmarkEnd w:id="388"/>
    <w:bookmarkStart w:name="z514" w:id="389"/>
    <w:p>
      <w:pPr>
        <w:spacing w:after="0"/>
        <w:ind w:left="0"/>
        <w:jc w:val="both"/>
      </w:pPr>
      <w:r>
        <w:rPr>
          <w:rFonts w:ascii="Times New Roman"/>
          <w:b w:val="false"/>
          <w:i w:val="false"/>
          <w:color w:val="000000"/>
          <w:sz w:val="28"/>
        </w:rPr>
        <w:t>
      Подпись ____________ дата "___" ________ 201__г.</w:t>
      </w:r>
    </w:p>
    <w:bookmarkEnd w:id="389"/>
    <w:bookmarkStart w:name="z515" w:id="390"/>
    <w:p>
      <w:pPr>
        <w:spacing w:after="0"/>
        <w:ind w:left="0"/>
        <w:jc w:val="left"/>
      </w:pPr>
      <w:r>
        <w:rPr>
          <w:rFonts w:ascii="Times New Roman"/>
          <w:b/>
          <w:i w:val="false"/>
          <w:color w:val="000000"/>
        </w:rPr>
        <w:t xml:space="preserve"> форма 1б Расчет издержек для бизнеса (монетизация)</w:t>
      </w:r>
    </w:p>
    <w:bookmarkEnd w:id="390"/>
    <w:bookmarkStart w:name="z516" w:id="391"/>
    <w:p>
      <w:pPr>
        <w:spacing w:after="0"/>
        <w:ind w:left="0"/>
        <w:jc w:val="both"/>
      </w:pPr>
      <w:r>
        <w:rPr>
          <w:rFonts w:ascii="Times New Roman"/>
          <w:b w:val="false"/>
          <w:i w:val="false"/>
          <w:color w:val="000000"/>
          <w:sz w:val="28"/>
        </w:rPr>
        <w:t xml:space="preserve">
      Какие регуляторные действия предполагает использование альтернативы? </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0"/>
        <w:gridCol w:w="945"/>
        <w:gridCol w:w="945"/>
      </w:tblGrid>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92"/>
          <w:p>
            <w:pPr>
              <w:spacing w:after="20"/>
              <w:ind w:left="20"/>
              <w:jc w:val="both"/>
            </w:pPr>
            <w:r>
              <w:rPr>
                <w:rFonts w:ascii="Times New Roman"/>
                <w:b w:val="false"/>
                <w:i w:val="false"/>
                <w:color w:val="000000"/>
                <w:sz w:val="20"/>
              </w:rPr>
              <w:t>
Инвестиции в средства производства, изменения помещений, лаборатории, обучение персонала, иные необходимые неадминистративные издержки</w:t>
            </w:r>
          </w:p>
          <w:bookmarkEnd w:id="392"/>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93"/>
          <w:p>
            <w:pPr>
              <w:spacing w:after="20"/>
              <w:ind w:left="20"/>
              <w:jc w:val="both"/>
            </w:pPr>
            <w:r>
              <w:rPr>
                <w:rFonts w:ascii="Times New Roman"/>
                <w:b w:val="false"/>
                <w:i w:val="false"/>
                <w:color w:val="000000"/>
                <w:sz w:val="20"/>
              </w:rPr>
              <w:t>
Необходимость использования третьих лиц для независимых экспертиз, оценок, заключений</w:t>
            </w:r>
          </w:p>
          <w:bookmarkEnd w:id="393"/>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94"/>
          <w:p>
            <w:pPr>
              <w:spacing w:after="20"/>
              <w:ind w:left="20"/>
              <w:jc w:val="both"/>
            </w:pPr>
            <w:r>
              <w:rPr>
                <w:rFonts w:ascii="Times New Roman"/>
                <w:b w:val="false"/>
                <w:i w:val="false"/>
                <w:color w:val="000000"/>
                <w:sz w:val="20"/>
              </w:rPr>
              <w:t>
Периодическая отчетность государству (или увеличение отчетности)</w:t>
            </w:r>
          </w:p>
          <w:bookmarkEnd w:id="394"/>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95"/>
          <w:p>
            <w:pPr>
              <w:spacing w:after="20"/>
              <w:ind w:left="20"/>
              <w:jc w:val="both"/>
            </w:pPr>
            <w:r>
              <w:rPr>
                <w:rFonts w:ascii="Times New Roman"/>
                <w:b w:val="false"/>
                <w:i w:val="false"/>
                <w:color w:val="000000"/>
                <w:sz w:val="20"/>
              </w:rPr>
              <w:t>
Становление субъектом специализированных государственных проверок (или ужесточение существующего режима проверок или санкций)</w:t>
            </w:r>
          </w:p>
          <w:bookmarkEnd w:id="395"/>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96"/>
          <w:p>
            <w:pPr>
              <w:spacing w:after="20"/>
              <w:ind w:left="20"/>
              <w:jc w:val="both"/>
            </w:pPr>
            <w:r>
              <w:rPr>
                <w:rFonts w:ascii="Times New Roman"/>
                <w:b w:val="false"/>
                <w:i w:val="false"/>
                <w:color w:val="000000"/>
                <w:sz w:val="20"/>
              </w:rPr>
              <w:t>
Получение справок и разрешений от государственных органов</w:t>
            </w:r>
          </w:p>
          <w:bookmarkEnd w:id="396"/>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97"/>
          <w:p>
            <w:pPr>
              <w:spacing w:after="20"/>
              <w:ind w:left="20"/>
              <w:jc w:val="both"/>
            </w:pPr>
            <w:r>
              <w:rPr>
                <w:rFonts w:ascii="Times New Roman"/>
                <w:b w:val="false"/>
                <w:i w:val="false"/>
                <w:color w:val="000000"/>
                <w:sz w:val="20"/>
              </w:rPr>
              <w:t>
Издержки, связанные с введением саморегулирования, основанного на обязательном членстве (участии)</w:t>
            </w:r>
          </w:p>
          <w:bookmarkEnd w:id="397"/>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98"/>
          <w:p>
            <w:pPr>
              <w:spacing w:after="20"/>
              <w:ind w:left="20"/>
              <w:jc w:val="both"/>
            </w:pPr>
            <w:r>
              <w:rPr>
                <w:rFonts w:ascii="Times New Roman"/>
                <w:b w:val="false"/>
                <w:i w:val="false"/>
                <w:color w:val="000000"/>
                <w:sz w:val="20"/>
              </w:rPr>
              <w:t>
Иное (определить)</w:t>
            </w:r>
          </w:p>
          <w:bookmarkEnd w:id="398"/>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5" w:id="399"/>
    <w:p>
      <w:pPr>
        <w:spacing w:after="0"/>
        <w:ind w:left="0"/>
        <w:jc w:val="both"/>
      </w:pPr>
      <w:r>
        <w:rPr>
          <w:rFonts w:ascii="Times New Roman"/>
          <w:b w:val="false"/>
          <w:i w:val="false"/>
          <w:color w:val="000000"/>
          <w:sz w:val="28"/>
        </w:rPr>
        <w:t>
      Расчет издержек на одно среднестатистическое предприятие субъект регулирования</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3294"/>
        <w:gridCol w:w="20"/>
        <w:gridCol w:w="4"/>
        <w:gridCol w:w="2165"/>
        <w:gridCol w:w="8"/>
        <w:gridCol w:w="4137"/>
        <w:gridCol w:w="4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00"/>
          <w:p>
            <w:pPr>
              <w:spacing w:after="20"/>
              <w:ind w:left="20"/>
              <w:jc w:val="both"/>
            </w:pPr>
            <w:r>
              <w:rPr>
                <w:rFonts w:ascii="Times New Roman"/>
                <w:b w:val="false"/>
                <w:i w:val="false"/>
                <w:color w:val="000000"/>
                <w:sz w:val="20"/>
              </w:rPr>
              <w:t>
Таблица 1</w:t>
            </w:r>
          </w:p>
          <w:bookmarkEnd w:id="400"/>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тех обслуживание, поддержание (в год)</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01"/>
          <w:p>
            <w:pPr>
              <w:spacing w:after="20"/>
              <w:ind w:left="20"/>
              <w:jc w:val="both"/>
            </w:pPr>
            <w:r>
              <w:rPr>
                <w:rFonts w:ascii="Times New Roman"/>
                <w:b w:val="false"/>
                <w:i w:val="false"/>
                <w:color w:val="000000"/>
                <w:sz w:val="20"/>
              </w:rPr>
              <w:t>
Инвестиции в средства производства, изменения помещений, лаборатории, обучение персонала</w:t>
            </w:r>
          </w:p>
          <w:bookmarkEnd w:id="401"/>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02"/>
          <w:p>
            <w:pPr>
              <w:spacing w:after="20"/>
              <w:ind w:left="20"/>
              <w:jc w:val="both"/>
            </w:pPr>
            <w:r>
              <w:rPr>
                <w:rFonts w:ascii="Times New Roman"/>
                <w:b w:val="false"/>
                <w:i w:val="false"/>
                <w:color w:val="000000"/>
                <w:sz w:val="20"/>
              </w:rPr>
              <w:t>
Расходы за 5 лет</w:t>
            </w:r>
          </w:p>
          <w:bookmarkEnd w:id="402"/>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03"/>
          <w:p>
            <w:pPr>
              <w:spacing w:after="20"/>
              <w:ind w:left="20"/>
              <w:jc w:val="both"/>
            </w:pPr>
            <w:r>
              <w:rPr>
                <w:rFonts w:ascii="Times New Roman"/>
                <w:b w:val="false"/>
                <w:i w:val="false"/>
                <w:color w:val="000000"/>
                <w:sz w:val="20"/>
              </w:rPr>
              <w:t>
Таблица 2</w:t>
            </w:r>
          </w:p>
          <w:bookmarkEnd w:id="403"/>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экспертизы и заключения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обслуживание третьими лицами (в год)</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04"/>
          <w:p>
            <w:pPr>
              <w:spacing w:after="20"/>
              <w:ind w:left="20"/>
              <w:jc w:val="both"/>
            </w:pPr>
            <w:r>
              <w:rPr>
                <w:rFonts w:ascii="Times New Roman"/>
                <w:b w:val="false"/>
                <w:i w:val="false"/>
                <w:color w:val="000000"/>
                <w:sz w:val="20"/>
              </w:rPr>
              <w:t>
Необходимость использования третьих лиц для независимых экспертиз, оценок, заключений</w:t>
            </w:r>
          </w:p>
          <w:bookmarkEnd w:id="404"/>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05"/>
          <w:p>
            <w:pPr>
              <w:spacing w:after="20"/>
              <w:ind w:left="20"/>
              <w:jc w:val="both"/>
            </w:pPr>
            <w:r>
              <w:rPr>
                <w:rFonts w:ascii="Times New Roman"/>
                <w:b w:val="false"/>
                <w:i w:val="false"/>
                <w:color w:val="000000"/>
                <w:sz w:val="20"/>
              </w:rPr>
              <w:t>
Расходы за 5 лет</w:t>
            </w:r>
          </w:p>
          <w:bookmarkEnd w:id="405"/>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06"/>
          <w:p>
            <w:pPr>
              <w:spacing w:after="20"/>
              <w:ind w:left="20"/>
              <w:jc w:val="both"/>
            </w:pPr>
            <w:r>
              <w:rPr>
                <w:rFonts w:ascii="Times New Roman"/>
                <w:b w:val="false"/>
                <w:i w:val="false"/>
                <w:color w:val="000000"/>
                <w:sz w:val="20"/>
              </w:rPr>
              <w:t>
Таблица 3</w:t>
            </w:r>
          </w:p>
          <w:bookmarkEnd w:id="406"/>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пошлины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затраты рабочего времени (человеко дни умножить на зарплату по квалификации) в год</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07"/>
          <w:p>
            <w:pPr>
              <w:spacing w:after="20"/>
              <w:ind w:left="20"/>
              <w:jc w:val="both"/>
            </w:pPr>
            <w:r>
              <w:rPr>
                <w:rFonts w:ascii="Times New Roman"/>
                <w:b w:val="false"/>
                <w:i w:val="false"/>
                <w:color w:val="000000"/>
                <w:sz w:val="20"/>
              </w:rPr>
              <w:t>
Периодическая отчетность государству</w:t>
            </w:r>
          </w:p>
          <w:bookmarkEnd w:id="407"/>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08"/>
          <w:p>
            <w:pPr>
              <w:spacing w:after="20"/>
              <w:ind w:left="20"/>
              <w:jc w:val="both"/>
            </w:pPr>
            <w:r>
              <w:rPr>
                <w:rFonts w:ascii="Times New Roman"/>
                <w:b w:val="false"/>
                <w:i w:val="false"/>
                <w:color w:val="000000"/>
                <w:sz w:val="20"/>
              </w:rPr>
              <w:t>
Расходы за 5 лет</w:t>
            </w:r>
          </w:p>
          <w:bookmarkEnd w:id="408"/>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09"/>
          <w:p>
            <w:pPr>
              <w:spacing w:after="20"/>
              <w:ind w:left="20"/>
              <w:jc w:val="both"/>
            </w:pPr>
            <w:r>
              <w:rPr>
                <w:rFonts w:ascii="Times New Roman"/>
                <w:b w:val="false"/>
                <w:i w:val="false"/>
                <w:color w:val="000000"/>
                <w:sz w:val="20"/>
              </w:rPr>
              <w:t>
Таблица 4</w:t>
            </w:r>
          </w:p>
          <w:bookmarkEnd w:id="40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затраты рабочего времени на работу с проверяющими (человеко дни умножить на зарплату по квалификации) в год</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Вероятностные штрафные санкции (цена штрафа умножается на вероятность его наложения) в год</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10"/>
          <w:p>
            <w:pPr>
              <w:spacing w:after="20"/>
              <w:ind w:left="20"/>
              <w:jc w:val="both"/>
            </w:pPr>
            <w:r>
              <w:rPr>
                <w:rFonts w:ascii="Times New Roman"/>
                <w:b w:val="false"/>
                <w:i w:val="false"/>
                <w:color w:val="000000"/>
                <w:sz w:val="20"/>
              </w:rPr>
              <w:t>
Государственные проверки (специализированные по альтернативе)</w:t>
            </w:r>
          </w:p>
          <w:bookmarkEnd w:id="41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11"/>
          <w:p>
            <w:pPr>
              <w:spacing w:after="20"/>
              <w:ind w:left="20"/>
              <w:jc w:val="both"/>
            </w:pPr>
            <w:r>
              <w:rPr>
                <w:rFonts w:ascii="Times New Roman"/>
                <w:b w:val="false"/>
                <w:i w:val="false"/>
                <w:color w:val="000000"/>
                <w:sz w:val="20"/>
              </w:rPr>
              <w:t>
Расходы за 5 лет</w:t>
            </w:r>
          </w:p>
          <w:bookmarkEnd w:id="41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12"/>
          <w:p>
            <w:pPr>
              <w:spacing w:after="20"/>
              <w:ind w:left="20"/>
              <w:jc w:val="both"/>
            </w:pPr>
            <w:r>
              <w:rPr>
                <w:rFonts w:ascii="Times New Roman"/>
                <w:b w:val="false"/>
                <w:i w:val="false"/>
                <w:color w:val="000000"/>
                <w:sz w:val="20"/>
              </w:rPr>
              <w:t>
Таблица 5</w:t>
            </w:r>
          </w:p>
          <w:bookmarkEnd w:id="4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пошлины, другие прямые выплаты за документы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затраты рабочего времени на их получение (человеко дни умножить на зарплату по квалификации) в год</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13"/>
          <w:p>
            <w:pPr>
              <w:spacing w:after="20"/>
              <w:ind w:left="20"/>
              <w:jc w:val="both"/>
            </w:pPr>
            <w:r>
              <w:rPr>
                <w:rFonts w:ascii="Times New Roman"/>
                <w:b w:val="false"/>
                <w:i w:val="false"/>
                <w:color w:val="000000"/>
                <w:sz w:val="20"/>
              </w:rPr>
              <w:t>
Получение разрешений, иных государственных документов</w:t>
            </w:r>
          </w:p>
          <w:bookmarkEnd w:id="4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14"/>
          <w:p>
            <w:pPr>
              <w:spacing w:after="20"/>
              <w:ind w:left="20"/>
              <w:jc w:val="both"/>
            </w:pPr>
            <w:r>
              <w:rPr>
                <w:rFonts w:ascii="Times New Roman"/>
                <w:b w:val="false"/>
                <w:i w:val="false"/>
                <w:color w:val="000000"/>
                <w:sz w:val="20"/>
              </w:rPr>
              <w:t>
Расходы за 5 лет</w:t>
            </w:r>
          </w:p>
          <w:bookmarkEnd w:id="4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1" w:id="415"/>
    <w:p>
      <w:pPr>
        <w:spacing w:after="0"/>
        <w:ind w:left="0"/>
        <w:jc w:val="both"/>
      </w:pPr>
      <w:r>
        <w:rPr>
          <w:rFonts w:ascii="Times New Roman"/>
          <w:b w:val="false"/>
          <w:i w:val="false"/>
          <w:color w:val="000000"/>
          <w:sz w:val="28"/>
        </w:rPr>
        <w:t xml:space="preserve">
      Данные Таблиц 1-6 (расходы за 5 лет в колонках "Итого") суммируются ___тенге </w:t>
      </w:r>
    </w:p>
    <w:bookmarkEnd w:id="415"/>
    <w:bookmarkStart w:name="z542" w:id="416"/>
    <w:p>
      <w:pPr>
        <w:spacing w:after="0"/>
        <w:ind w:left="0"/>
        <w:jc w:val="both"/>
      </w:pPr>
      <w:r>
        <w:rPr>
          <w:rFonts w:ascii="Times New Roman"/>
          <w:b w:val="false"/>
          <w:i w:val="false"/>
          <w:color w:val="000000"/>
          <w:sz w:val="28"/>
        </w:rPr>
        <w:t>
      Данная величина умножается на количество предприятий (субъектов предпринимательства), которые являются субъектами этой альтернативы _________тенге</w:t>
      </w:r>
    </w:p>
    <w:bookmarkEnd w:id="416"/>
    <w:bookmarkStart w:name="z543" w:id="417"/>
    <w:p>
      <w:pPr>
        <w:spacing w:after="0"/>
        <w:ind w:left="0"/>
        <w:jc w:val="left"/>
      </w:pPr>
      <w:r>
        <w:rPr>
          <w:rFonts w:ascii="Times New Roman"/>
          <w:b/>
          <w:i w:val="false"/>
          <w:color w:val="000000"/>
        </w:rPr>
        <w:t xml:space="preserve"> форма 1в Расчет издержек на администрирование регулирования для государственных органов (монетизация)</w:t>
      </w:r>
    </w:p>
    <w:bookmarkEnd w:id="417"/>
    <w:bookmarkStart w:name="z544" w:id="418"/>
    <w:p>
      <w:pPr>
        <w:spacing w:after="0"/>
        <w:ind w:left="0"/>
        <w:jc w:val="both"/>
      </w:pPr>
      <w:r>
        <w:rPr>
          <w:rFonts w:ascii="Times New Roman"/>
          <w:b w:val="false"/>
          <w:i w:val="false"/>
          <w:color w:val="000000"/>
          <w:sz w:val="28"/>
        </w:rPr>
        <w:t xml:space="preserve">
      Какие действия предполагает использование альтернативы? </w:t>
      </w:r>
    </w:p>
    <w:bookmarkEnd w:id="418"/>
    <w:bookmarkStart w:name="z545" w:id="419"/>
    <w:p>
      <w:pPr>
        <w:spacing w:after="0"/>
        <w:ind w:left="0"/>
        <w:jc w:val="both"/>
      </w:pPr>
      <w:r>
        <w:rPr>
          <w:rFonts w:ascii="Times New Roman"/>
          <w:b w:val="false"/>
          <w:i w:val="false"/>
          <w:color w:val="000000"/>
          <w:sz w:val="28"/>
        </w:rPr>
        <w:t>
      Если альтернатива предполагает работу нескольких государственных органов, Таблица 1 заполняется по каждому из них отдельно с указанием государственного органа</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7964"/>
        <w:gridCol w:w="78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20"/>
          <w:p>
            <w:pPr>
              <w:spacing w:after="20"/>
              <w:ind w:left="20"/>
              <w:jc w:val="both"/>
            </w:pPr>
            <w:r>
              <w:rPr>
                <w:rFonts w:ascii="Times New Roman"/>
                <w:b w:val="false"/>
                <w:i w:val="false"/>
                <w:color w:val="000000"/>
                <w:sz w:val="20"/>
              </w:rPr>
              <w:t>
Таблица 1</w:t>
            </w:r>
          </w:p>
          <w:bookmarkEnd w:id="420"/>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затраты рабочего времени (человеко дни умножить на зарплату по квалификации) в год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21"/>
          <w:p>
            <w:pPr>
              <w:spacing w:after="20"/>
              <w:ind w:left="20"/>
              <w:jc w:val="both"/>
            </w:pPr>
            <w:r>
              <w:rPr>
                <w:rFonts w:ascii="Times New Roman"/>
                <w:b w:val="false"/>
                <w:i w:val="false"/>
                <w:color w:val="000000"/>
                <w:sz w:val="20"/>
              </w:rPr>
              <w:t>
Получение и анализ отчетности</w:t>
            </w:r>
          </w:p>
          <w:bookmarkEnd w:id="421"/>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22"/>
          <w:p>
            <w:pPr>
              <w:spacing w:after="20"/>
              <w:ind w:left="20"/>
              <w:jc w:val="both"/>
            </w:pPr>
            <w:r>
              <w:rPr>
                <w:rFonts w:ascii="Times New Roman"/>
                <w:b w:val="false"/>
                <w:i w:val="false"/>
                <w:color w:val="000000"/>
                <w:sz w:val="20"/>
              </w:rPr>
              <w:t>
Проведение проверок</w:t>
            </w:r>
          </w:p>
          <w:bookmarkEnd w:id="422"/>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23"/>
          <w:p>
            <w:pPr>
              <w:spacing w:after="20"/>
              <w:ind w:left="20"/>
              <w:jc w:val="both"/>
            </w:pPr>
            <w:r>
              <w:rPr>
                <w:rFonts w:ascii="Times New Roman"/>
                <w:b w:val="false"/>
                <w:i w:val="false"/>
                <w:color w:val="000000"/>
                <w:sz w:val="20"/>
              </w:rPr>
              <w:t>
Выдача разрешений</w:t>
            </w:r>
          </w:p>
          <w:bookmarkEnd w:id="423"/>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24"/>
          <w:p>
            <w:pPr>
              <w:spacing w:after="20"/>
              <w:ind w:left="20"/>
              <w:jc w:val="both"/>
            </w:pPr>
            <w:r>
              <w:rPr>
                <w:rFonts w:ascii="Times New Roman"/>
                <w:b w:val="false"/>
                <w:i w:val="false"/>
                <w:color w:val="000000"/>
                <w:sz w:val="20"/>
              </w:rPr>
              <w:t>
Иные формы контроля (определить)</w:t>
            </w:r>
          </w:p>
          <w:bookmarkEnd w:id="424"/>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25"/>
          <w:p>
            <w:pPr>
              <w:spacing w:after="20"/>
              <w:ind w:left="20"/>
              <w:jc w:val="both"/>
            </w:pPr>
            <w:r>
              <w:rPr>
                <w:rFonts w:ascii="Times New Roman"/>
                <w:b w:val="false"/>
                <w:i w:val="false"/>
                <w:color w:val="000000"/>
                <w:sz w:val="20"/>
              </w:rPr>
              <w:t>
Итого за 5 лет</w:t>
            </w:r>
          </w:p>
          <w:bookmarkEnd w:id="425"/>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2" w:id="426"/>
    <w:p>
      <w:pPr>
        <w:spacing w:after="0"/>
        <w:ind w:left="0"/>
        <w:jc w:val="both"/>
      </w:pPr>
      <w:r>
        <w:rPr>
          <w:rFonts w:ascii="Times New Roman"/>
          <w:b w:val="false"/>
          <w:i w:val="false"/>
          <w:color w:val="000000"/>
          <w:sz w:val="28"/>
        </w:rPr>
        <w:t>
      Предполагает ли альтернатива создание нового государственного органа, либо нового структурного подразделения существующего органа Да ____ Нет ___</w:t>
      </w:r>
    </w:p>
    <w:bookmarkEnd w:id="426"/>
    <w:bookmarkStart w:name="z553" w:id="427"/>
    <w:p>
      <w:pPr>
        <w:spacing w:after="0"/>
        <w:ind w:left="0"/>
        <w:jc w:val="both"/>
      </w:pPr>
      <w:r>
        <w:rPr>
          <w:rFonts w:ascii="Times New Roman"/>
          <w:b w:val="false"/>
          <w:i w:val="false"/>
          <w:color w:val="000000"/>
          <w:sz w:val="28"/>
        </w:rPr>
        <w:t>
      Если да – определите полный планируемый годовой бюджет нового органа или структурного подразделения ____ х5 = _____</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 и</w:t>
            </w:r>
            <w:r>
              <w:br/>
            </w:r>
            <w:r>
              <w:rPr>
                <w:rFonts w:ascii="Times New Roman"/>
                <w:b w:val="false"/>
                <w:i w:val="false"/>
                <w:color w:val="000000"/>
                <w:sz w:val="20"/>
              </w:rPr>
              <w:t>использования анализа</w:t>
            </w:r>
            <w:r>
              <w:br/>
            </w:r>
            <w:r>
              <w:rPr>
                <w:rFonts w:ascii="Times New Roman"/>
                <w:b w:val="false"/>
                <w:i w:val="false"/>
                <w:color w:val="000000"/>
                <w:sz w:val="20"/>
              </w:rPr>
              <w:t>регуляторного воздействия</w:t>
            </w:r>
            <w:r>
              <w:br/>
            </w:r>
            <w:r>
              <w:rPr>
                <w:rFonts w:ascii="Times New Roman"/>
                <w:b w:val="false"/>
                <w:i w:val="false"/>
                <w:color w:val="000000"/>
                <w:sz w:val="20"/>
              </w:rPr>
              <w:t>регуляторных инструментов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6" w:id="428"/>
    <w:p>
      <w:pPr>
        <w:spacing w:after="0"/>
        <w:ind w:left="0"/>
        <w:jc w:val="left"/>
      </w:pPr>
      <w:r>
        <w:rPr>
          <w:rFonts w:ascii="Times New Roman"/>
          <w:b/>
          <w:i w:val="false"/>
          <w:color w:val="000000"/>
        </w:rPr>
        <w:t xml:space="preserve"> Заключение о соблюдении процедур анализа регуляторного воздействия</w:t>
      </w:r>
    </w:p>
    <w:bookmarkEnd w:id="428"/>
    <w:bookmarkStart w:name="z557" w:id="429"/>
    <w:p>
      <w:pPr>
        <w:spacing w:after="0"/>
        <w:ind w:left="0"/>
        <w:jc w:val="both"/>
      </w:pPr>
      <w:r>
        <w:rPr>
          <w:rFonts w:ascii="Times New Roman"/>
          <w:b w:val="false"/>
          <w:i w:val="false"/>
          <w:color w:val="000000"/>
          <w:sz w:val="28"/>
        </w:rPr>
        <w:t>
      В рамках проекта __________________________________________________________</w:t>
      </w:r>
      <w:r>
        <w:br/>
      </w:r>
      <w:r>
        <w:rPr>
          <w:rFonts w:ascii="Times New Roman"/>
          <w:b w:val="false"/>
          <w:i w:val="false"/>
          <w:color w:val="000000"/>
          <w:sz w:val="28"/>
        </w:rPr>
        <w:t xml:space="preserve">                               (наименование проекта документа)</w:t>
      </w:r>
      <w:r>
        <w:br/>
      </w:r>
      <w:r>
        <w:rPr>
          <w:rFonts w:ascii="Times New Roman"/>
          <w:b w:val="false"/>
          <w:i w:val="false"/>
          <w:color w:val="000000"/>
          <w:sz w:val="28"/>
        </w:rPr>
        <w:t>Разработчик проекта _____________________________________________________________</w:t>
      </w:r>
      <w:r>
        <w:br/>
      </w:r>
      <w:r>
        <w:rPr>
          <w:rFonts w:ascii="Times New Roman"/>
          <w:b w:val="false"/>
          <w:i w:val="false"/>
          <w:color w:val="000000"/>
          <w:sz w:val="28"/>
        </w:rPr>
        <w:t>Требование/регулирование ________________________________________________________</w:t>
      </w:r>
      <w:r>
        <w:br/>
      </w:r>
      <w:r>
        <w:rPr>
          <w:rFonts w:ascii="Times New Roman"/>
          <w:b w:val="false"/>
          <w:i w:val="false"/>
          <w:color w:val="000000"/>
          <w:sz w:val="28"/>
        </w:rPr>
        <w:t xml:space="preserve">                   (вводимое или пересматриваемое требование/регулирование)</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2406"/>
        <w:gridCol w:w="9008"/>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30"/>
          <w:p>
            <w:pPr>
              <w:spacing w:after="20"/>
              <w:ind w:left="20"/>
              <w:jc w:val="both"/>
            </w:pPr>
            <w:r>
              <w:rPr>
                <w:rFonts w:ascii="Times New Roman"/>
                <w:b w:val="false"/>
                <w:i w:val="false"/>
                <w:color w:val="000000"/>
                <w:sz w:val="20"/>
              </w:rPr>
              <w:t>
№</w:t>
            </w:r>
          </w:p>
          <w:bookmarkEnd w:id="430"/>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уполномоченным органом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31"/>
          <w:p>
            <w:pPr>
              <w:spacing w:after="20"/>
              <w:ind w:left="20"/>
              <w:jc w:val="both"/>
            </w:pPr>
            <w:r>
              <w:rPr>
                <w:rFonts w:ascii="Times New Roman"/>
                <w:b w:val="false"/>
                <w:i w:val="false"/>
                <w:color w:val="000000"/>
                <w:sz w:val="20"/>
              </w:rPr>
              <w:t>
Общие параметры оценки</w:t>
            </w:r>
          </w:p>
          <w:bookmarkEnd w:id="431"/>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32"/>
          <w:p>
            <w:pPr>
              <w:spacing w:after="20"/>
              <w:ind w:left="20"/>
              <w:jc w:val="both"/>
            </w:pPr>
            <w:r>
              <w:rPr>
                <w:rFonts w:ascii="Times New Roman"/>
                <w:b w:val="false"/>
                <w:i w:val="false"/>
                <w:color w:val="000000"/>
                <w:sz w:val="20"/>
              </w:rPr>
              <w:t>
1</w:t>
            </w:r>
          </w:p>
          <w:bookmarkEnd w:id="432"/>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обсуждение анализа регуляторного воздействия проведено</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___Да ___, "___" _________201__г.</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33"/>
          <w:p>
            <w:pPr>
              <w:spacing w:after="20"/>
              <w:ind w:left="20"/>
              <w:jc w:val="both"/>
            </w:pPr>
            <w:r>
              <w:rPr>
                <w:rFonts w:ascii="Times New Roman"/>
                <w:b w:val="false"/>
                <w:i w:val="false"/>
                <w:color w:val="000000"/>
                <w:sz w:val="20"/>
              </w:rPr>
              <w:t>
2</w:t>
            </w:r>
          </w:p>
          <w:bookmarkEnd w:id="433"/>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один или несколько стандартных шагов в разработке анализа регуляторного воздействия</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___Да ___</w:t>
            </w:r>
            <w:r>
              <w:br/>
            </w:r>
            <w:r>
              <w:rPr>
                <w:rFonts w:ascii="Times New Roman"/>
                <w:b w:val="false"/>
                <w:i w:val="false"/>
                <w:color w:val="000000"/>
                <w:sz w:val="20"/>
              </w:rPr>
              <w:t>
(указываются шаги)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34"/>
          <w:p>
            <w:pPr>
              <w:spacing w:after="20"/>
              <w:ind w:left="20"/>
              <w:jc w:val="both"/>
            </w:pPr>
            <w:r>
              <w:rPr>
                <w:rFonts w:ascii="Times New Roman"/>
                <w:b w:val="false"/>
                <w:i w:val="false"/>
                <w:color w:val="000000"/>
                <w:sz w:val="20"/>
              </w:rPr>
              <w:t>
3</w:t>
            </w:r>
          </w:p>
          <w:bookmarkEnd w:id="434"/>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рационального смысла в одном или нескольких исполненных шагах</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___Да ___</w:t>
            </w:r>
            <w:r>
              <w:br/>
            </w:r>
            <w:r>
              <w:rPr>
                <w:rFonts w:ascii="Times New Roman"/>
                <w:b w:val="false"/>
                <w:i w:val="false"/>
                <w:color w:val="000000"/>
                <w:sz w:val="20"/>
              </w:rPr>
              <w:t>
Комментарии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35"/>
          <w:p>
            <w:pPr>
              <w:spacing w:after="20"/>
              <w:ind w:left="20"/>
              <w:jc w:val="both"/>
            </w:pPr>
            <w:r>
              <w:rPr>
                <w:rFonts w:ascii="Times New Roman"/>
                <w:b w:val="false"/>
                <w:i w:val="false"/>
                <w:color w:val="000000"/>
                <w:sz w:val="20"/>
              </w:rPr>
              <w:t>
4</w:t>
            </w:r>
          </w:p>
          <w:bookmarkEnd w:id="435"/>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первичные данные или соответствующих ссылок на их источники</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___Да ___</w:t>
            </w:r>
            <w:r>
              <w:br/>
            </w:r>
            <w:r>
              <w:rPr>
                <w:rFonts w:ascii="Times New Roman"/>
                <w:b w:val="false"/>
                <w:i w:val="false"/>
                <w:color w:val="000000"/>
                <w:sz w:val="20"/>
              </w:rPr>
              <w:t>
(указываются шаги и части анализа регуляторного воздействия)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36"/>
          <w:p>
            <w:pPr>
              <w:spacing w:after="20"/>
              <w:ind w:left="20"/>
              <w:jc w:val="both"/>
            </w:pPr>
            <w:r>
              <w:rPr>
                <w:rFonts w:ascii="Times New Roman"/>
                <w:b w:val="false"/>
                <w:i w:val="false"/>
                <w:color w:val="000000"/>
                <w:sz w:val="20"/>
              </w:rPr>
              <w:t>
Оценка частей анализа регуляторного воздействия</w:t>
            </w:r>
          </w:p>
          <w:bookmarkEnd w:id="436"/>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37"/>
          <w:p>
            <w:pPr>
              <w:spacing w:after="20"/>
              <w:ind w:left="20"/>
              <w:jc w:val="both"/>
            </w:pPr>
            <w:r>
              <w:rPr>
                <w:rFonts w:ascii="Times New Roman"/>
                <w:b w:val="false"/>
                <w:i w:val="false"/>
                <w:color w:val="000000"/>
                <w:sz w:val="20"/>
              </w:rPr>
              <w:t>
5</w:t>
            </w:r>
          </w:p>
          <w:bookmarkEnd w:id="437"/>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Определена ли проблема и причины существования проблемы</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___Да ___Комментарии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38"/>
          <w:p>
            <w:pPr>
              <w:spacing w:after="20"/>
              <w:ind w:left="20"/>
              <w:jc w:val="both"/>
            </w:pPr>
            <w:r>
              <w:rPr>
                <w:rFonts w:ascii="Times New Roman"/>
                <w:b w:val="false"/>
                <w:i w:val="false"/>
                <w:color w:val="000000"/>
                <w:sz w:val="20"/>
              </w:rPr>
              <w:t>
6</w:t>
            </w:r>
          </w:p>
          <w:bookmarkEnd w:id="438"/>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ли данные доказывающие факт существования проблемы и показывающие ее масштаб</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___Да ___Комментарии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39"/>
          <w:p>
            <w:pPr>
              <w:spacing w:after="20"/>
              <w:ind w:left="20"/>
              <w:jc w:val="both"/>
            </w:pPr>
            <w:r>
              <w:rPr>
                <w:rFonts w:ascii="Times New Roman"/>
                <w:b w:val="false"/>
                <w:i w:val="false"/>
                <w:color w:val="000000"/>
                <w:sz w:val="20"/>
              </w:rPr>
              <w:t>
7</w:t>
            </w:r>
          </w:p>
          <w:bookmarkEnd w:id="439"/>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Адекватно ли сформулирована цель регулирования? Соотносится ли она с определением проблемы?</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___Да ___Комментарии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40"/>
          <w:p>
            <w:pPr>
              <w:spacing w:after="20"/>
              <w:ind w:left="20"/>
              <w:jc w:val="both"/>
            </w:pPr>
            <w:r>
              <w:rPr>
                <w:rFonts w:ascii="Times New Roman"/>
                <w:b w:val="false"/>
                <w:i w:val="false"/>
                <w:color w:val="000000"/>
                <w:sz w:val="20"/>
              </w:rPr>
              <w:t>
8</w:t>
            </w:r>
          </w:p>
          <w:bookmarkEnd w:id="440"/>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ли планируемое изменение данных и временные рамки этих изменений</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___Да ___Комментарии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41"/>
          <w:p>
            <w:pPr>
              <w:spacing w:after="20"/>
              <w:ind w:left="20"/>
              <w:jc w:val="both"/>
            </w:pPr>
            <w:r>
              <w:rPr>
                <w:rFonts w:ascii="Times New Roman"/>
                <w:b w:val="false"/>
                <w:i w:val="false"/>
                <w:color w:val="000000"/>
                <w:sz w:val="20"/>
              </w:rPr>
              <w:t>
9</w:t>
            </w:r>
          </w:p>
          <w:bookmarkEnd w:id="441"/>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Определены ли альтернативы</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___Да ___</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42"/>
          <w:p>
            <w:pPr>
              <w:spacing w:after="20"/>
              <w:ind w:left="20"/>
              <w:jc w:val="both"/>
            </w:pPr>
            <w:r>
              <w:rPr>
                <w:rFonts w:ascii="Times New Roman"/>
                <w:b w:val="false"/>
                <w:i w:val="false"/>
                <w:color w:val="000000"/>
                <w:sz w:val="20"/>
              </w:rPr>
              <w:t>
10</w:t>
            </w:r>
          </w:p>
          <w:bookmarkEnd w:id="442"/>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ли презентация альтернатив и анализ их воздействия</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___Да ___ Комментарии качества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43"/>
          <w:p>
            <w:pPr>
              <w:spacing w:after="20"/>
              <w:ind w:left="20"/>
              <w:jc w:val="both"/>
            </w:pPr>
            <w:r>
              <w:rPr>
                <w:rFonts w:ascii="Times New Roman"/>
                <w:b w:val="false"/>
                <w:i w:val="false"/>
                <w:color w:val="000000"/>
                <w:sz w:val="20"/>
              </w:rPr>
              <w:t>
11</w:t>
            </w:r>
          </w:p>
          <w:bookmarkEnd w:id="443"/>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рейтинга предложенных альтернатив</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___Да ___ Комментарии качества</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44"/>
          <w:p>
            <w:pPr>
              <w:spacing w:after="20"/>
              <w:ind w:left="20"/>
              <w:jc w:val="both"/>
            </w:pPr>
            <w:r>
              <w:rPr>
                <w:rFonts w:ascii="Times New Roman"/>
                <w:b w:val="false"/>
                <w:i w:val="false"/>
                <w:color w:val="000000"/>
                <w:sz w:val="20"/>
              </w:rPr>
              <w:t>
12</w:t>
            </w:r>
          </w:p>
          <w:bookmarkEnd w:id="444"/>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Определены ли индикаторы оценки заявленного регуляторного инструмента</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___Да ___ Комментарии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45"/>
          <w:p>
            <w:pPr>
              <w:spacing w:after="20"/>
              <w:ind w:left="20"/>
              <w:jc w:val="both"/>
            </w:pPr>
            <w:r>
              <w:rPr>
                <w:rFonts w:ascii="Times New Roman"/>
                <w:b w:val="false"/>
                <w:i w:val="false"/>
                <w:color w:val="000000"/>
                <w:sz w:val="20"/>
              </w:rPr>
              <w:t>
13</w:t>
            </w:r>
          </w:p>
          <w:bookmarkEnd w:id="445"/>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Рекомендуемая периодичность измерения индикаторов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___Да ___ Комментарии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46"/>
          <w:p>
            <w:pPr>
              <w:spacing w:after="20"/>
              <w:ind w:left="20"/>
              <w:jc w:val="both"/>
            </w:pPr>
            <w:r>
              <w:rPr>
                <w:rFonts w:ascii="Times New Roman"/>
                <w:b w:val="false"/>
                <w:i w:val="false"/>
                <w:color w:val="000000"/>
                <w:sz w:val="20"/>
              </w:rPr>
              <w:t>
14</w:t>
            </w:r>
          </w:p>
          <w:bookmarkEnd w:id="446"/>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проведения альтернативного анализа регуляторного воздействия</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30 рабочих дней (нужное подчеркнуть)</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47"/>
          <w:p>
            <w:pPr>
              <w:spacing w:after="20"/>
              <w:ind w:left="20"/>
              <w:jc w:val="both"/>
            </w:pPr>
            <w:r>
              <w:rPr>
                <w:rFonts w:ascii="Times New Roman"/>
                <w:b w:val="false"/>
                <w:i w:val="false"/>
                <w:color w:val="000000"/>
                <w:sz w:val="20"/>
              </w:rPr>
              <w:t>
15</w:t>
            </w:r>
          </w:p>
          <w:bookmarkEnd w:id="447"/>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проекта документа, предусмотренного пунктом 3 настоящих Правил</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___Да ___ Комментарии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48"/>
          <w:p>
            <w:pPr>
              <w:spacing w:after="20"/>
              <w:ind w:left="20"/>
              <w:jc w:val="both"/>
            </w:pPr>
            <w:r>
              <w:rPr>
                <w:rFonts w:ascii="Times New Roman"/>
                <w:b w:val="false"/>
                <w:i w:val="false"/>
                <w:color w:val="000000"/>
                <w:sz w:val="20"/>
              </w:rPr>
              <w:t>
16</w:t>
            </w:r>
          </w:p>
          <w:bookmarkEnd w:id="448"/>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комментарии</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7" w:id="449"/>
    <w:p>
      <w:pPr>
        <w:spacing w:after="0"/>
        <w:ind w:left="0"/>
        <w:jc w:val="both"/>
      </w:pPr>
      <w:r>
        <w:rPr>
          <w:rFonts w:ascii="Times New Roman"/>
          <w:b w:val="false"/>
          <w:i w:val="false"/>
          <w:color w:val="000000"/>
          <w:sz w:val="28"/>
        </w:rPr>
        <w:t>
      Заключение:</w:t>
      </w:r>
    </w:p>
    <w:bookmarkEnd w:id="449"/>
    <w:bookmarkStart w:name="z578" w:id="450"/>
    <w:p>
      <w:pPr>
        <w:spacing w:after="0"/>
        <w:ind w:left="0"/>
        <w:jc w:val="both"/>
      </w:pPr>
      <w:r>
        <w:rPr>
          <w:rFonts w:ascii="Times New Roman"/>
          <w:b w:val="false"/>
          <w:i w:val="false"/>
          <w:color w:val="000000"/>
          <w:sz w:val="28"/>
        </w:rPr>
        <w:t>
      Подпись _____________ дата "__" __________ 201__ г.</w:t>
      </w:r>
    </w:p>
    <w:bookmarkEnd w:id="4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