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0721" w14:textId="8a60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июля 2018 года № 275. Зарегистрирован в Министерстве юстиции Республики Казахстан 17 июля 2018 года № 17208. Утратил силу приказом Министра труда и социальной защиты населения РК от 19.07.2024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19.07.2024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2018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28 июня 2005 года "О государственных пособиях семьям, имеющим детей"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 (зарегистрирован в Реестре государственной регистрации нормативных правовых актов за № 11507, опубликован 20 июля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государственных пособий семьям, имеющим детей,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назначения и выплаты государственных пособий семьям, имеющим детей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28 июня 2005 года "О государственных пособиях семьям, имеющим детей" (далее – Закон) и определяют порядок назначения и выплаты государственных пособий семьям, имеющим детей.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государственным пособиям семьям, имеющим детей (далее – пособия) относятся денежные выплаты в виде: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единовременного государственного пособия, назначаемого и выплачиваемого в связи с рождением ребенка (далее - пособие на рождение);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ребенком по достижении им возраста одного года (далее - пособие по уходу);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ребенка-инвалида (детей-инвалидов) (далее - пособие воспитывающему ребенка-инвалида);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инвалидом первой группы с детства (далее – пособие по уходу за инвалидом первой группы с детства);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многодетной матери, награжденной подвесками "Алтын алқа", "Күміс алқа" или получившим ранее звание "Мать-героиня", награжденным орденами "Материнская слава" I и II степени (далее – пособие многодетной матери).";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по назначению пособий (далее – уполномоченный орган по назначению пособия) – территориальные подразделения уполномоченного государственного органа;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получатель – заявитель, которому назначено пособие на рождение, пособие по уходу и (или) пособие воспитывающему ребенка-инвалида и (или) пособие по уходу за инвалидом первой группы с детства и (или) пособие многодетной матери;";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электронная заявка – сведения, необходимые для назначения пособия на рождение, пособия по уходу, пособия воспитывающему ребенка-инвалида, пособия по уходу за инвалидом первой группы с детства и пособия многодетной матери в форме электронного документа, удостоверенного электронной цифровой подписью Государственной корпорации;";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назначения пособий на рождение и по уходу к заявлению по форме согласно приложению 1 к настоящим Правилам, прилагаются следующие документы: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– для идентификации.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назначением пособий на рождение и по уходу лиц, имеющих статус оралмана, предоставляется копия удостоверения оралмана до получения гражданства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(свидетельства) о рождении ребенка (детей);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заключении (расторжении) брака - в случае расхождения данных заявителя с данными в свидетельстве о рождении ребенка;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установление опеки (попечительства) над ребенком или усыновления (удочерения) – в случае установления опеки (попечительства) над ребенком или усыновления (удочерения);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жителей города Байконыр – справка отдела по учету и регистрации граждан жилищного хозяйства города Байконыр;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сведения о номере банковского счета в уполномоченной организации по выдаче пособий – для идентификации.";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назначения пособия воспитывающему ребенка-инвалида к заявлению, предоставляемого по месту жительства, по форме согласно приложению 3 к настоящим Правилам, прилагаются следующие документы: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– для идентификации.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назначением пособия воспитывающему ребенка-инвалида лиц, имеющих статус оралмана, предоставляется копия удостоверения оралмана до получения гражданства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(свидетельства) о рождении ребенка (детей) или выписка из актовой записи о рождении;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заключении (расторжении) брака, в случае расхождения данных заявителя с данными в свидетельстве о рождении ребенка;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установление опеки (попечительства) над ребенком или усыновления (удочерения) – в случае установления опеки (попечительства) над ребенком или усыновления (удочерения);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жителей города Байконыр – справка отдела по учету и регистрации граждан жилищного хозяйства города Байконыр;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сведения о номере банковского счета в уполномоченной организации по выдаче пособий – для идентификации.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пособия воспитывающему ребенка-инвалида представление документа, подтверждающего регистрацию по постоянному месту жительства услугополучателя и ребенка (детей), свидетельства о рождении ребенка (детей) либо выписка из актовой записи о рождении, по регистрациям, произведенным на территории Республики Казахстан после 13 августа 2007 года, свидетельства о заключении (расторжении) брака, по регистрациям, произведенным на территории Республики Казахстан после 1 июня 2008 года, справки об инвалидности ребенка, а также документа, подтверждающего установление опеки (попечительства) над ребенком или усыновления (удочерения)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приложению 2 к настоящим Правилам.";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2-1 следующего содержания: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2-1. Порядок назначения пособия по уходу за инвалидом первой группы с детства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При установлении впервые инвалидности первой группы с детства заявитель обращается за назначением пособия по уходу за инвалидом первой группы с детства в подразделение МСЭ по месту жительства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пособий, утвержденным приказом Министра здравоохранения и социального развития Республики Казахстан от 14 апреля 2015 года № 223 (зарегистрирован в Реестре государственной регистрации нормативных правовых актов за № 11110).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Пособие по уходу за инвалидом первой группы с детства назначается со дня обращения инвалида первой группы с детства или его законного представителя на весь период установления инвалидности первой группы с детства.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пособия по уходу за инвалидом первой группы с детства недееспособным, ограниченно дееспособным или нуждающимся в опеке, заявление и необходимые документы указанные в пункте 9-3 настоящих Правил подаются их законным представителем.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смены лица, осуществляющего уход за инвалидом первой группы с детства, но не более двух раз в течение календарного года, пособие назначается со дня обращения за назначением пособия с заявлением согласно приложению 3-1 к настоящим Правилам.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Днем обращения считается день подачи заявления.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Для назначения пособия по уходу за инвалидом первой группы с детства к заявлению, предоставляемого по месту жительства, по форме согласно приложению 3-1 к настоящим Правилам, прилагаются следующие документы: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заявителя: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– для идентификации;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установление опеки (попечительства) над инвалидом первой группы с детства – в случае установления опеки (попечительства) над инвалидом первой группы с детства;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жителей города Байконыр – справка отдела по учету и регистрации граждан жилищного хозяйства города Байконыр;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лица, определенного как осуществляющий уход за инвалидом первой группы с детства: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– для идентификации.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назначением пособия по уходу за инвалидом первой группы с детства лиц, имеющих статус оралмана, предоставляется копия удостоверения оралмана до получения гражданства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сведения о номере банковского счета в уполномоченной организации по выдаче пособий – для идентификации;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отсутствии факта состояния на учете в центре психического здоровья проверяются в информационной системе Министерства здравоохранения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дееспособности лица, определенного как осуществляющий уход за инвалидом первой группы с детства, проверяются по документу, удостоверяющему личность, в информационной системе "Государственная база данных физических лиц" Министерства юстиции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жителей города Байконыр – справка отдела по учету и регистрации граждан жилищного хозяйства города Байконыр.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пособия по уходу за инвалидом первой группы с детства представление документа, подтверждающего регистрацию по месту жительства заявителя и лица, определенного как осуществляющий уход за инвалидом первой группы с детства (для подтверждения факта проживания в пределах одного города и (или) района лица, определенного как осуществляющий уход, и инвалида первой группы с детства), установление опеки над инвалидом первой группы с детства, а также справки об инвалидности инвалида первой группы с детства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приложению 2 к настоящим Правилам.";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После представления заявителем соответствующих документов для назначения пособий в его присутствии специалист отделения Государственной корпорации формирует: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информационные системы государственных органов и (или) организаций в соответствии с приложением 2 к настоящим Правилам;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информационную систему уполномоченного государственного органа на наличие у заявителя факта назначения, выплаты или подачи заявления на назначение государственных пособий семьям, имеющим детей, на отсутствие участия в системе обязательного социального страхования за последние двадцать четыре месяца (для назначения пособия по уходу за ребенком), а также на наличие у заявителя факта смены лица, осуществляющего уход за инвалидом первой группы с детства более двух раз в течение календарного года, на наличие факта предоставления социальной услуги индивидуального помощника инвалиду первой группы с детства (для назначения пособия по уходу за инвалидом первой группы с детства).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государственными органами и (или) организациями электронных документов, подтверждающих запрашиваемые сведения, осуществившее запрос отделение Государственной корпорации выдает заявителю расписку о приеме документов по форме согласно приложению 5 к настоящим Правилам.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заявителем в подлинниках, сканируются и электронные копии документов удостоверяются посредством ЭЦП специалиста отделения Государственной корпорации, после чего возвращаются заявителю.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государственными органами и (или) организациями электронных документов, подтверждающих запрашиваемые сведения, заявителю вручается расписка об отказе в приеме заявления по форме согласно приложению 6 к настоящим Правилам.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сведений из информационной системы уполномоченного государственного органа, подтверждающих факт назначения, выплаты или подачи заявления на назначение пособий, а также при наличии у заявителя факта смены лица, осуществляющего уход за инвалидом первой группы с детства более двух раз в течение календарного года, при наличии факта предоставления социальной услуги индивидуального помощника инвалиду первой группы с детства (для назначения пособия по уходу за инвалидом первой группы с детства) заявителю вручается расписка об отказе в приеме заявления по форме согласно приложению 6 к настоящим Правилам.";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обращении заявителя за назначением пособий на рождение и (или) по уходу, воспитывающему ребенка-инвалида, пособия по уходу за инвалидом первой группы с детства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приложениям 8, 9 и 9-1 к настоящим Правилам осуществляется самим заявителем.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подтверждающих сведений заявитель, осуществивший запрос посредством портала, удостоверяет своей ЭЦП электронное заявление о назначении пособия на рождение и (или) по уходу и (или) воспитывающему ребенка-инвалида и (или) по уходу за инвалидом первой группы с детства и направляет его в автоматизированную информационную систему уполномоченного государственного органа.";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Поступившее посредством портала электронное заявление, представленное для назначения пособий проходит проверку по следующим параметрам: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представленных сведений;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факта назначения, выплаты, а также подачи заявления на назначение соответствующих пособий;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ребенка, в отношении которого назначается пособие на рождение и (или) по уходу, не превышающий одного года;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участия в системе обязательного социального страхования за последние двадцать четыре месяца (для назначения пособия по уходу за ребенком);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возраст ребенка, в отношении которого назначается пособие воспитывающему ребенка-инвалида, не превышающий восемнадцати лет (для назначения пособия воспитывающему ребенка-инвалида);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инвалидности у ребенка (для назначения пособия воспитывающему ребенка-инвалида);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возраст не моложе восемнадцати лет (для лица, определенного для ухода за инвалидом первой группы с детства);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инвалидности у инвалида первой группы с детства (для назначения пособия по уходу за инвалидом первой группы с детства);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факта смены лица, осуществляющего уход за инвалидом первой группы с детства более двух раз в течении календарного года (для назначения пособия по уходу за инвалидом первой группы с детства);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отсутствие факта признания судом недееспособным либо ограниченно дееспособным (для лица, определенного для ухода за инвалидом первой группы с детства);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факта состояния на учете в центре психического здоровья (для лица, определенного как осуществляющий уход за инвалидом первой группы с детства).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проверки по вышеприведенным параметрам происходит перемещение заявления в журнал входящих сообщений, предназначенных для обработки.";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Подразделение МСЭ в течение одного рабочего дня со дня принятия заявления на назначение пособия воспитывающему ребенка-инвалида или пособия по уходу за инвалидом первой группы с детства направляет в отделение Государственной корпорации электронную заявку, состоящую из заявления и пакета документов, предусмотренного пунктами 9, 9-3 настоящих Правил, включая электронные копии документов, представленных заявителем в оригинале.";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течение двух рабочих дней со дня регистрации заявления в отделении Государственной корпорации формируется электронный макет дела и электронный проект соответствующего решения по формам согласно приложениям 13, 14, 14-1 и 15 к настоящим Правилам, производится расчет размера пособий для назначения соответствующих пособий и удостоверяется посредством ЭЦП специалиста отделения Государственной корпорации.";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Филиал Государственной корпорации в течение двух рабочих дней со дня поступления рассматривает электронный макет дела и проект решения, проверяет правильность расчета и оформления проекта решения, после чего направляет в уполномоченный орган по назначению пособия. При этом проект решения удостоверяется посредством ЭЦП руководителя филиала Государственной корпорации.";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Уполномоченный орган по назначению пособия рассматривает поступивший электронный макет дела с проектом решения в течение трех рабочих дней со дня их поступления и принимает решение о назначении (отказе в назначении) пособий по формам согласно приложениям 13, 14, 14-1 и 15 к настоящим Правилам.";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электронный макет дела с соответствующим решением уполномоченного органа по назначению пособия по формам согласно приложениям 13, 14, 14-1 и 15 к настоящим Правилам, с указанием причины отказа в назначении пособия возвращается в отделение Государственной корпорации. Электронное уведомление уполномоченного органа по назначению пособия с указанием причины отказа в назначении соответствующего пособия направляется в отделение Государственной корпорации или в личный кабинет заявителя посредством портала по форме согласно приложению 19 к настоящим Правилам. Уведомление удостоверяется посредством ЭЦП руководителя уполномоченного органа по назначению пособия.";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Специалист отделения Государственной корпорации формирует проект решения об отказе в назначении соответствующих пособий по формам согласно приложениям 13, 14, 14-1 и 15 к настоящим Правилам в порядке, предусмотренном пунктами 21, 22 настоящих Правил с указанием мотивированного отказа в соответствии с информацией государственного органа и (или) организации о предоставлении заявителем недостоверных документов.";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Пособия по уходу, воспитывающему ребенка-инвалида, по уходу за инвалидом первой группы с детства и многодетной матери выплачиваются ежемесячно, за текущий месяц.";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случае изменения размера месячного расчетного показателя, минимальной заработной платы отделение Государственной корпорации готовит проект соответствующего решения по формам согласно приложениям 13, 14, 14-1 и 15 к настоящим Правилам и направляет его на утверждение уполномоченному органу по назначению пособия.";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В случае продления срока действия решения, смены опекуна, получателя или лица, осуществляющего уход за инвалидом первой группы с детства отделение Государственной корпорации готовит проект решения и направляет его с электронным макетом дела, дополненным вновь представленными документами (при их наличии) на утверждение уполномоченному органу по назначению пособия в порядке, предусмотренном пунктами 21 и 22 настоящих Правил.";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Отделение Государственной корпорации при поступлении сведений из информационных систем приостанавливает выплату соответствующих пособий с первого числа месяца, следующего за месяцем поступления сведений на основании решения о приостановлении выплаты уполномоченного органа по назначению пособия по форме согласно приложению 21 к настоящим Правилам: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 отсутствии расходных операций три и более месяцев по банковскому счету получателя, представляемых уполномоченной организацией по выдаче пособий;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выявлении из числа получателей факта без вести пропавших лиц, находящихся в розыске, в том числе из информационных систем;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выявлении факта выезда получателей пособий и иждивенца(ев), инвалида первой группы с детства на постоянное местожительства за пределы Республики Казахстан, в том числе из информационных систем;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истечении срока действия документа, удостоверяющего личность иностранца или лица без гражданства, оралмана, в том числе из информационных систем;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отбывании получателем пособия или инвалида первой группы с детства уголовного наказания, назначенного судом в виде лишения свободы;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проживании ребенка-инвалида (детей-инвалидов), инвалида первой группы с детства в государственных медико-социальных учреждениях (организациях), за исключением лиц, которым специальные социальные услуги предоставляются на платной основе, в том числе из информационных систем;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лишении государственной награды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"О государственных наградах Республики Казахстан";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выявлении факта смерти получателей пособий и иждивенца(ев), инвалида первой группы с детства, в том числе из информационных систем;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выявлении факта утраты или выхода из гражданства Республики Казахстан до получения вида на жительство иностранца, в том числе из информационных систем;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выявлении фактов лишения родительских прав и прав опекуна (попечителя), освобождения и отстранения опекуна (попечителя), смены опекуна (попечителя), до назначения нового опекуна (попечителя), в том числе из информационных систем.";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При возобновлении приостановленных (прекращенных) выплат подготовка отделением Государственной корпорации электронного макета дела, дополненного вновь представленными заявителем документами необходимыми для возобновления выплаты с электронным проектом решения, и его утверждение уполномоченным органом по назначению пособия производятся со дня приостановления либо с момента возникновения основания на возобновление, но не более чем за три года перед обращением за их получением, по основаниям, указанным в подпунктах 3)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 основанию, указанному во втором абзаце подпункта 2) пункта 1 статьи 4 Закона не позднее даты достижения ребенком возраста одного года, по формам согласно приложениям 13, 14, 14-1 и 15 к настоящим Правилам.";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3-1 и 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2018 года и подлежит официальному опубликованию.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0" w:id="1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_________2018 года</w:t>
      </w:r>
    </w:p>
    <w:p>
      <w:pPr>
        <w:spacing w:after="0"/>
        <w:ind w:left="0"/>
        <w:jc w:val="both"/>
      </w:pPr>
      <w:bookmarkStart w:name="z135" w:id="11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2018 года</w:t>
      </w:r>
    </w:p>
    <w:p>
      <w:pPr>
        <w:spacing w:after="0"/>
        <w:ind w:left="0"/>
        <w:jc w:val="both"/>
      </w:pPr>
      <w:bookmarkStart w:name="z142" w:id="113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семьям, имеющим детей</w:t>
            </w:r>
          </w:p>
        </w:tc>
      </w:tr>
    </w:tbl>
    <w:bookmarkStart w:name="z14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 государственных органов и (или) организаций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пособия на рождение ребенка и (или) пособия по уходу за ребенком или пособия воспитывающему ребенка-инвалида, пособия многодетной матери или пособия по уходу за инвалидом первой группы с детства формируются запросы по ИИН заявителя, членов семьи и лица, осуществляющего уход за инвалидом первой группы с детства в информационные системы государственных органов и (или) организаций через шлюз "электронного правительства" для получения следующих сведений: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из ИС "ГБДФЛ";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заявителя из ИС "ГБДФЛ";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регистрации по совместному месту жительства заявителя и сводных (и взятых под опеку) детей из ИС "ГБДФЛ";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регистрации по постоянному и совместному месту жительства заявителя и ребенка-инвалида из ИС "ГБДФЛ" (для назначения пособия воспитывающему ребенка-инвалида);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 регистрации по месту жительства в пределах одного города и (или) района с инвалидом первой группы с детства (для назначения пособия по уходу за инвалидом первой группы с детства); 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регистрации рождения (смерти) по ИИН детей заявителя, при условии рождения всех детей в Республике Казахстан из ИС ЗАГС (по детям, рожденным после 13 августа 2007 года);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регистрации заключения (расторжения) брака заявителя из ИС ЗАГС (зарегистрированных после 1 июня 2008 года на территории Республики Казахстан);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установлении опеки (попечительства) над ребенком из ИС Министерства образования и науки Республики Казахстан;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установлении опеки (попечительства) над инвалидом первой группы с детства из ИС "ГБДФЛ";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решение соответствующего органа об усыновлении (удочерении) из ИС ЗАГС;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коде отделения Государственной корпорации из ИС уполномоченного государственного органа;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 установлении инвалидности на ребенка-инвалида из Централизованной базы данных инвалидов (для назначения пособия воспитывающему ребенка-инвалида);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 установлении инвалидности на инвалида первой группы с детства из Централизованной базы данных инвалидов (для назначения пособия по уходу за инвалидом первой группы с детства);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 установлении возраста лица, определенного как осуществляющий уход за инвалидом первой группы с детства, не моложе восемнадцати лет из ИС "ГБДФЛ" (для назначения пособия по уходу за инвалидом первой группы с детства);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 отсутствии факта недееспособности лица, определенного как осуществляющий уход за инвалидом первой группы с детства, по документу, удостоверяющему личность, из ИС "ГБДФЛ" (для назначения пособия по уходу за инвалидом первой группы с детства);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 отсутствии факта состояния на учете в центре психического здоровья лица, определенного как осуществляющий уход за инвалидом первой группы с детства, из ИС Министерства здравоохранения Республики Казахстан (для назначения пособия по уходу за инвалидом первой группы с детства);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 награждении или получении звания многодетной матери, награжденной подвеской "Алтын алқа", "Күміс алқа" или получившей ранее звание "Мать-героиня", награжденной орденами "Материнская слава" I и II степени из ИС "Госнаграды" Администрации Президента Республики Казахстан.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организации и ИС БВУ, удостоверяются ЭЦП соответствующих государственных органов и (или) организаций, БВУ и шлюз "электронного правительства", а также ЭЦП осуществившего запрос отделения Государственной корпорации или заявителя.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БВУ – информационная система Банков второго уровня;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"ГБДФЛ" – информационная система "Государственная база данных физических лиц" Министерства юстиции Республики Казахстан;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ЗАГС – информационная система "Записи актов гражданского состояния" Министерства юстиции Республики Казахстан;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семьям, имеющим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назначения ежемесячного государственного пособия по уходу за инвалидом первой группы с детства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 области (городу</w:t>
            </w:r>
          </w:p>
        </w:tc>
      </w:tr>
    </w:tbl>
    <w:p>
      <w:pPr>
        <w:spacing w:after="0"/>
        <w:ind w:left="0"/>
        <w:jc w:val="both"/>
      </w:pPr>
      <w:bookmarkStart w:name="z178" w:id="142"/>
      <w:r>
        <w:rPr>
          <w:rFonts w:ascii="Times New Roman"/>
          <w:b w:val="false"/>
          <w:i w:val="false"/>
          <w:color w:val="000000"/>
          <w:sz w:val="28"/>
        </w:rPr>
        <w:t>
      Код отделения: 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(отметить галочкой): инвалид ________ опекун (попечитель) _____ законный представитель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"____" 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 удостоверяющего личность: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 документа: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документа: ________ кем выдан: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"____" ____________ 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инвалиде первой группы с детства: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(район) ____________ село: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(микрорайон) _____ дом __ квартира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лица, определенного как осуществляющий уход)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пособие по уходу за инвалидом первой группы с детства.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необходимых для назначения пособия по уходу за инвалидом первой группы с детства.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определенном как осуществляющий уход за инвалидом первой группы с детства: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"____" ____________ 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(район) ____________ село: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(микрорайон) _____ дом __ квартира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а также сведений, составляющих врачебную тайну, необходимых для назначения пособия по уходу за инвалидом первой группы с детства.</w:t>
      </w:r>
    </w:p>
    <w:bookmarkStart w:name="z21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уведомлений о принятии решения о назначении (отказе в назначении) пособия по уходу за инвалидом первой группы с детства путем отправления на мобильный телефон смс-оповещения.</w:t>
      </w:r>
    </w:p>
    <w:bookmarkEnd w:id="143"/>
    <w:bookmarkStart w:name="z2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необходимости сообщения в течение десяти рабочих дней обо всех изменениях, влекущих прекращение, приостановление, изменение размера выплачиваемого пособия, а также об изменении местожительства (в том числе выезд за пределы Республики Казахстан), анкетных данных, банковских реквизитов в отделение Государственной корпорации.</w:t>
      </w:r>
    </w:p>
    <w:bookmarkEnd w:id="144"/>
    <w:bookmarkStart w:name="z2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пособий и (или) социальных выплат, выплачиваемых из государственного бюджета и (или) Государственного фонда социального страхования, а также о том, что на деньги, находящиеся на таком счете, не допускается обращение взыскания третьими лицами.</w:t>
      </w:r>
    </w:p>
    <w:bookmarkEnd w:id="145"/>
    <w:bookmarkStart w:name="z2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 ответственность за подлинность представленных в отделение Государственной корпорации документов.</w:t>
      </w:r>
    </w:p>
    <w:bookmarkEnd w:id="146"/>
    <w:bookmarkStart w:name="z21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приложенных к заявлению: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7" w:id="150"/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лица, определенного как осуществляющий уход за инвалидом первой группы с детства: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 мобильный _________ Электронный адрес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определенного как осуществляющий уход за инвалидом первой группы с детства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"___"___________ 20__ года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и подпись лица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назначение ежемесячного государственного пособия, назначаемого и выплачиваемого по уходу за инвалидом первой группы с детства через веб-портал "электронного правительства"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 области (городу</w:t>
            </w:r>
          </w:p>
        </w:tc>
      </w:tr>
    </w:tbl>
    <w:p>
      <w:pPr>
        <w:spacing w:after="0"/>
        <w:ind w:left="0"/>
        <w:jc w:val="both"/>
      </w:pPr>
      <w:bookmarkStart w:name="z229" w:id="152"/>
      <w:r>
        <w:rPr>
          <w:rFonts w:ascii="Times New Roman"/>
          <w:b w:val="false"/>
          <w:i w:val="false"/>
          <w:color w:val="000000"/>
          <w:sz w:val="28"/>
        </w:rPr>
        <w:t>
      Код отделения: 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(отметить галочкой): инвалид ______________ опекун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(попечитель)___________ законный представитель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"____" _________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_______ (Фамилия, имя, отчество (при его наличии) лица, определенного как осуществляющий уход) пособие по уходу за инвалидом первой группы с детства.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инвалиде первой группы с детства: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номер*: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 удостоверяющего личность*: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документа: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____________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(район) __________ село: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 дом ________ квартира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 госорганов: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информационной системы "Государственная база данных физических лиц"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определенном как осуществляющий уход за инвалидом первой группы с детства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 удостоверяющего личность*: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документа: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____________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(район) __________ село: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 дом ________ квартира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опекунстве над заявителем (инвалидом первой группы с детства) или признании его недееспособным/ограниченно дееспособным (при наличии)**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об опекунстве или решения суда о признании недееспособным/ограниченно дееспособным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выдавший 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дата рождения опекуна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опекаемого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опекаемого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инвалидности у инвалида первой группы с детства***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 инвалида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 рождения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установления инвалидности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справки медико-социальной экспертизы об установлении инвалидности</w:t>
            </w:r>
          </w:p>
          <w:bookmarkEnd w:id="16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данных о признании судом недееспособным либо ограниченно дееспособным лица, определенного как осуществляющий уход за инвалидом первой группы с детства****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документ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справки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справки</w:t>
            </w:r>
          </w:p>
          <w:bookmarkEnd w:id="16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данных о состоянии лица, определенного как осуществляющий уход за инвалидом первой группы с детства, на учете</w:t>
      </w:r>
    </w:p>
    <w:bookmarkEnd w:id="171"/>
    <w:bookmarkStart w:name="z2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психического здоровья*****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документ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справки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справки</w:t>
            </w:r>
          </w:p>
          <w:bookmarkEnd w:id="17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6" w:id="179"/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реквизиты******: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 мобильный _________ Электронный адрес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*Сведения по заявителю и лицу, определенному как осуществляющий уход за инвалидом первой группы с детства подтверждаются ЭЦП Министерства юстиции Республики Казахстан</w:t>
      </w:r>
    </w:p>
    <w:bookmarkStart w:name="z2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**Сведения по опекуну подтверждаются ЭЦП Министерства юстиции Республики Казахстан</w:t>
      </w:r>
    </w:p>
    <w:bookmarkEnd w:id="180"/>
    <w:bookmarkStart w:name="z2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***Сведения об установлении инвалидности подтверждаются Централизованной базой данных инвалидов </w:t>
      </w:r>
    </w:p>
    <w:bookmarkEnd w:id="181"/>
    <w:bookmarkStart w:name="z2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Сведения об отсутствии данных о признании судом недееспособным либо ограниченно дееспособным лица, определенного как осуществляющий уход за инвалидом первой группы с детства подтверждаются ЭЦП Министерства юстиции Республики Казахстан</w:t>
      </w:r>
    </w:p>
    <w:bookmarkEnd w:id="182"/>
    <w:bookmarkStart w:name="z3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Сведения об отсутствии данных о состоянии лица, определенного как осуществляющий уход за инвалидом первой группы с детства, на учете в центре психического здоровья подтверждаются ЭЦП Министерства здравоохранения Республики Казахстан</w:t>
      </w:r>
    </w:p>
    <w:bookmarkEnd w:id="183"/>
    <w:p>
      <w:pPr>
        <w:spacing w:after="0"/>
        <w:ind w:left="0"/>
        <w:jc w:val="both"/>
      </w:pPr>
      <w:bookmarkStart w:name="z301" w:id="184"/>
      <w:r>
        <w:rPr>
          <w:rFonts w:ascii="Times New Roman"/>
          <w:b w:val="false"/>
          <w:i w:val="false"/>
          <w:color w:val="000000"/>
          <w:sz w:val="28"/>
        </w:rPr>
        <w:t>
      ******Банковские реквизиты заявителя подтверждаются БВУ (ЭЦП БВУ)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 правовую ответственность за достоверность предоставленных данных.</w:t>
      </w:r>
    </w:p>
    <w:bookmarkStart w:name="z3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влекущих изменении/прекращения размера выплачиваемого пособия, а также об изменении местожительства (в том числе выезд за пределы Республики Казахстан), анкетных данных, банковских реквизитов обязуюсь сообщить в отделение Государственной корпорации в течение десяти рабочих дней.</w:t>
      </w:r>
    </w:p>
    <w:bookmarkEnd w:id="185"/>
    <w:bookmarkStart w:name="z3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пособий и (или) социальных выплат, выплачиваемых из государственного бюджета и (или) Государственного фонда социального страхования, а также о том, что на деньги, находящиеся на таком счете, не допускается обращение взыскания третьими лицами.</w:t>
      </w:r>
    </w:p>
    <w:bookmarkEnd w:id="186"/>
    <w:bookmarkStart w:name="z3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заявителя ____________</w:t>
      </w:r>
    </w:p>
    <w:bookmarkEnd w:id="187"/>
    <w:bookmarkStart w:name="z3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заявления:</w:t>
      </w:r>
    </w:p>
    <w:bookmarkEnd w:id="188"/>
    <w:bookmarkStart w:name="z3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____.____.________ год ____ часов ____ минут____ секунд</w:t>
      </w:r>
    </w:p>
    <w:bookmarkEnd w:id="189"/>
    <w:bookmarkStart w:name="z3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90"/>
    <w:bookmarkStart w:name="z3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– банки второго уровня;</w:t>
      </w:r>
    </w:p>
    <w:bookmarkEnd w:id="191"/>
    <w:bookmarkStart w:name="z3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92"/>
    <w:bookmarkStart w:name="z3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приеме электронного заявления на назначение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(указать вид пособия)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 "_____" _______________ 20 ____ года</w:t>
      </w:r>
    </w:p>
    <w:bookmarkEnd w:id="194"/>
    <w:p>
      <w:pPr>
        <w:spacing w:after="0"/>
        <w:ind w:left="0"/>
        <w:jc w:val="both"/>
      </w:pPr>
      <w:bookmarkStart w:name="z317" w:id="195"/>
      <w:r>
        <w:rPr>
          <w:rFonts w:ascii="Times New Roman"/>
          <w:b w:val="false"/>
          <w:i w:val="false"/>
          <w:color w:val="000000"/>
          <w:sz w:val="28"/>
        </w:rPr>
        <w:t>
      Гражданину (ке)_________________________________________________________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дата рождения ребенка/инвалида первой группы с детства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на назначение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пособия)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в_____________________________________________________________________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отделения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30" w:id="196"/>
      <w:r>
        <w:rPr>
          <w:rFonts w:ascii="Times New Roman"/>
          <w:b w:val="false"/>
          <w:i w:val="false"/>
          <w:color w:val="000000"/>
          <w:sz w:val="28"/>
        </w:rPr>
        <w:t>
      Код 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Область (город) 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РЕШЕНИЕ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№ _____________ от "___" _______ 20__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Департамента Комитета труда, социальной защиты и миграции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по ____________________ области (городу)</w:t>
      </w:r>
    </w:p>
    <w:p>
      <w:pPr>
        <w:spacing w:after="0"/>
        <w:ind w:left="0"/>
        <w:jc w:val="both"/>
      </w:pPr>
      <w:bookmarkStart w:name="z336" w:id="197"/>
      <w:r>
        <w:rPr>
          <w:rFonts w:ascii="Times New Roman"/>
          <w:b w:val="false"/>
          <w:i w:val="false"/>
          <w:color w:val="000000"/>
          <w:sz w:val="28"/>
        </w:rPr>
        <w:t>
      № дела ___________________________________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(изменении, отказе в назначении) пособия на рождение ребенка, пособия по уходу за ребенком по достижению им возраста одного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акта о рождении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акта о рождении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выдавшего свидетельство о рождении ребенка (запись акта о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ребенка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Очередность рождения ребенка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p>
      <w:pPr>
        <w:spacing w:after="0"/>
        <w:ind w:left="0"/>
        <w:jc w:val="both"/>
      </w:pPr>
      <w:bookmarkStart w:name="z346" w:id="198"/>
      <w:r>
        <w:rPr>
          <w:rFonts w:ascii="Times New Roman"/>
          <w:b w:val="false"/>
          <w:i w:val="false"/>
          <w:color w:val="000000"/>
          <w:sz w:val="28"/>
        </w:rPr>
        <w:t>
      1. Назначить в соответствии со статьей ____ Закона Республики Казахстан от 28 июня 2005 года "О государственных пособиях семьям, имеющим детей":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пособие на рождение _____________ тенге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пособие по уходу с ___________ 20__ года по ________________ 20__года в размере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Изменить размер пособия по уходу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 20___ года по _______________ 20__ года и установить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 тенге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Отказать в назначении пособия: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по назначению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63" w:id="199"/>
      <w:r>
        <w:rPr>
          <w:rFonts w:ascii="Times New Roman"/>
          <w:b w:val="false"/>
          <w:i w:val="false"/>
          <w:color w:val="000000"/>
          <w:sz w:val="28"/>
        </w:rPr>
        <w:t>
      Код ___________</w:t>
      </w:r>
      <w:r>
        <w:rPr>
          <w:rFonts w:ascii="Times New Roman"/>
          <w:b w:val="false"/>
          <w:i w:val="false"/>
          <w:color w:val="000000"/>
          <w:sz w:val="28"/>
        </w:rPr>
        <w:t>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______________</w:t>
      </w:r>
    </w:p>
    <w:bookmarkStart w:name="z36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 __________ от "___" ___________ 20__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Департамента Комитета труда, социальной защиты и миграции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по _________ области (городу)</w:t>
      </w:r>
    </w:p>
    <w:bookmarkEnd w:id="200"/>
    <w:p>
      <w:pPr>
        <w:spacing w:after="0"/>
        <w:ind w:left="0"/>
        <w:jc w:val="both"/>
      </w:pPr>
      <w:bookmarkStart w:name="z369" w:id="201"/>
      <w:r>
        <w:rPr>
          <w:rFonts w:ascii="Times New Roman"/>
          <w:b w:val="false"/>
          <w:i w:val="false"/>
          <w:color w:val="000000"/>
          <w:sz w:val="28"/>
        </w:rPr>
        <w:t>
      № дела 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(изменении, отказе в назначении) пособия воспитывающему ребенка-инвалида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акта о рождении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акта о рождении_______________________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выдавшего свидетельство о рождении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ребенка-инвалида________________________________________________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ребенка-инвалида__________________________________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об инвалидности________________________________________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Инвалидность установлена на срок с ______ 20 __ года по 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Назначить в соответствии со статьей _____ Закона Республики Казахстан от 28 июня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пособиях семьям, имеющим детей" пособие воспитывающему ребенка-инвалида с ____ 20__ года по ___ 20__ года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тенге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Изменить размер пособия воспитывающему ребенка - инвалида: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 20__ года по ____ 20 __ года и установить в размере ________________ тенге_______________________________________________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Основание:_____________________________________________________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Отказать в назначении пособия: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по назначению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02" w:id="202"/>
      <w:r>
        <w:rPr>
          <w:rFonts w:ascii="Times New Roman"/>
          <w:b w:val="false"/>
          <w:i w:val="false"/>
          <w:color w:val="000000"/>
          <w:sz w:val="28"/>
        </w:rPr>
        <w:t>
      Код ________________________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______________</w:t>
      </w:r>
    </w:p>
    <w:bookmarkStart w:name="z40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№ __________ от "___" ___________ 20__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Департамента Комитета труда, социальной защиты и миграции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по _________ области (городу)</w:t>
      </w:r>
    </w:p>
    <w:bookmarkEnd w:id="203"/>
    <w:p>
      <w:pPr>
        <w:spacing w:after="0"/>
        <w:ind w:left="0"/>
        <w:jc w:val="both"/>
      </w:pPr>
      <w:bookmarkStart w:name="z408" w:id="204"/>
      <w:r>
        <w:rPr>
          <w:rFonts w:ascii="Times New Roman"/>
          <w:b w:val="false"/>
          <w:i w:val="false"/>
          <w:color w:val="000000"/>
          <w:sz w:val="28"/>
        </w:rPr>
        <w:t>
      № дела 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назначении (изменении, отказе в назначении) пособия по уходу за инвалидом первой группы с детства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Лицо, осуществляюшее уход за инвалидом первой группы с детства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инвалида первой группы с детства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инвалида___________________________________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об инвалидности________________________________________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Инвалидность установлена на срок с _____ 20 __ года по 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Назначить в соответствии со статьей_____ Закона Республики Казахстан от 28 июня 2005 года "О государственных пособиях семьям, имеющим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пособие по уходу за инвалидом первой группы с детства с ____ 20__года по___20__года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тенге___________________________________.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Изменить размер пособия по уходу за инвалидом первой группы с детства: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 20__ года по ____ 20 __ года и установить в размере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Отказать в назначении пособия по уходу за инвалидом первой группы с детства: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по назначению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37" w:id="205"/>
      <w:r>
        <w:rPr>
          <w:rFonts w:ascii="Times New Roman"/>
          <w:b w:val="false"/>
          <w:i w:val="false"/>
          <w:color w:val="000000"/>
          <w:sz w:val="28"/>
        </w:rPr>
        <w:t>
      Код ___________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____________</w:t>
      </w:r>
    </w:p>
    <w:bookmarkStart w:name="z43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№ _______ от "___" ______ 20__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Департамента Комитета труда, социальной защиты и миграции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 _______________________ области (городу)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дела _______</w:t>
      </w:r>
    </w:p>
    <w:bookmarkEnd w:id="206"/>
    <w:p>
      <w:pPr>
        <w:spacing w:after="0"/>
        <w:ind w:left="0"/>
        <w:jc w:val="both"/>
      </w:pPr>
      <w:bookmarkStart w:name="z444" w:id="207"/>
      <w:r>
        <w:rPr>
          <w:rFonts w:ascii="Times New Roman"/>
          <w:b w:val="false"/>
          <w:i w:val="false"/>
          <w:color w:val="000000"/>
          <w:sz w:val="28"/>
        </w:rPr>
        <w:t>
      О назначении (изменении, возобновлении, отказе в назначении) государственного пособия многодетной матери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 Дата рождения "__" _______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 20_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Назначить государственное пособие многодетной матери в соответствии с пунктом ______ статьи ___ Закона Республики Казахстан от 28 июня 2005 года "О государственных пособиях семьям, имеющим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Размер месячного пособия _________ 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 20__ года по "____"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Установить новый размер государственного пособия многодетной матери, в связи с изменением месячного расчетного показателя: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номер и дата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пособия с "__" 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месячного пособия _________ 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 20__ года по "____"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Отказать в назначении: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 по назначению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6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о назначении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(указать вид пособия)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от "_____" ______________ 20___ года</w:t>
      </w:r>
    </w:p>
    <w:bookmarkEnd w:id="208"/>
    <w:p>
      <w:pPr>
        <w:spacing w:after="0"/>
        <w:ind w:left="0"/>
        <w:jc w:val="both"/>
      </w:pPr>
      <w:bookmarkStart w:name="z472" w:id="209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"____" _____________ 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дата рождения ребенка/инвалида первой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детства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 назначении № ______________ от "_____" _____________ 20 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Назначенная сумма: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_________(__________________________)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(вид пособия) с _______ 20__года по ________20__года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электронной цифровой подписью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№ 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 отказе в назначении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(указать вид пособия)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от "_____" ___________ 20 ____ года</w:t>
      </w:r>
    </w:p>
    <w:bookmarkEnd w:id="210"/>
    <w:p>
      <w:pPr>
        <w:spacing w:after="0"/>
        <w:ind w:left="0"/>
        <w:jc w:val="both"/>
      </w:pPr>
      <w:bookmarkStart w:name="z488" w:id="211"/>
      <w:r>
        <w:rPr>
          <w:rFonts w:ascii="Times New Roman"/>
          <w:b w:val="false"/>
          <w:i w:val="false"/>
          <w:color w:val="000000"/>
          <w:sz w:val="28"/>
        </w:rPr>
        <w:t>
      Гражданин (ка)_________________________________________________________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дата рождения  ребенка/инвалида первой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детства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Отказано в назначении 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пособия)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электронной цифровой подписью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 и фамилия, имя, отчество (при его наличии) ответственного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