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4dcf" w14:textId="8474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июня 2018 года № 467. Зарегистрирован в Министерстве юстиции Республики Казахстан 11 июля 2018 года № 17178. Утратил силу приказом и.о. Министра индустрии и инфраструктурного развития Республики Казахстан от 13 августа 2021 года № 441.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13.08.2021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Республики Казахстан за № 11015, опубликован 3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пакета документов в Государственную корпорацию, при обращении на портал – 8 (восемь) рабочих дней;";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услуга оказывается по месту постоянной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 Государственную корпорацию: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заявителя (оригинал представляется для идентификации личности услугополучателя);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иждевенцев;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иждевенцев;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 не допускается.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адресную справку с места жительства на заявителя, справку об отсутствии (наличии) недвижимого имущества, справку о пенсионных отчислениях уполномоченный орган и/или работник Государственной корпорации получает из соответствующих государственных информационных систем через шлюз "электронного правительства.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заверенной доверенности).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отказывает в оказании государственной услуги на основании установления недостоверности документов и (или) документов с истекшим сроком действия, представленных услугополучателем для получения государственной услуги, и (или) данных (сведений), содержащихся в них.".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июня 2018 год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