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6346" w14:textId="3986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апреля 2018 года № 158. Зарегистрирован в Министерстве юстиции Республики Казахстан 26 июня 2018 года № 17117.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труда и социальной защиты населения Республики Казахстан;</w:t>
      </w:r>
    </w:p>
    <w:bookmarkEnd w:id="5"/>
    <w:bookmarkStart w:name="z10" w:id="6"/>
    <w:p>
      <w:pPr>
        <w:spacing w:after="0"/>
        <w:ind w:left="0"/>
        <w:jc w:val="both"/>
      </w:pPr>
      <w:r>
        <w:rPr>
          <w:rFonts w:ascii="Times New Roman"/>
          <w:b w:val="false"/>
          <w:i w:val="false"/>
          <w:color w:val="000000"/>
          <w:sz w:val="28"/>
        </w:rPr>
        <w:t>
      4) направить настоящий приказ для использования в работе в Комитет труда, социальной защиты и миграции Министерства труда и социальной защиты населения Республики Казахстан, некоммерческое акционерное общества Государственной корпорации "Правительство для граждан" Министерства информации и коммуникаций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1 июля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r>
              <w:br/>
            </w:r>
            <w:r>
              <w:rPr>
                <w:rFonts w:ascii="Times New Roman"/>
                <w:b w:val="false"/>
                <w:i/>
                <w:color w:val="000000"/>
                <w:sz w:val="20"/>
              </w:rPr>
              <w:t>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w:t>
      </w:r>
      <w:r>
        <w:br/>
      </w:r>
      <w:r>
        <w:rPr>
          <w:rFonts w:ascii="Times New Roman"/>
          <w:b w:val="false"/>
          <w:i w:val="false"/>
          <w:color w:val="000000"/>
          <w:sz w:val="28"/>
        </w:rPr>
        <w:t>коммуникаций РеспубликиКазахстан</w:t>
      </w:r>
      <w:r>
        <w:br/>
      </w:r>
      <w:r>
        <w:rPr>
          <w:rFonts w:ascii="Times New Roman"/>
          <w:b w:val="false"/>
          <w:i w:val="false"/>
          <w:color w:val="000000"/>
          <w:sz w:val="28"/>
        </w:rPr>
        <w:t>________________ Д. Абаев</w:t>
      </w:r>
      <w:r>
        <w:br/>
      </w:r>
      <w:r>
        <w:rPr>
          <w:rFonts w:ascii="Times New Roman"/>
          <w:b w:val="false"/>
          <w:i w:val="false"/>
          <w:color w:val="000000"/>
          <w:sz w:val="28"/>
        </w:rPr>
        <w:t>________________ 2018 года</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Генеральный прокурор</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К. Кожамжаров</w:t>
      </w:r>
      <w:r>
        <w:br/>
      </w:r>
      <w:r>
        <w:rPr>
          <w:rFonts w:ascii="Times New Roman"/>
          <w:b w:val="false"/>
          <w:i w:val="false"/>
          <w:color w:val="000000"/>
          <w:sz w:val="28"/>
        </w:rPr>
        <w:t>_____________2018 года</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образования и</w:t>
      </w:r>
      <w:r>
        <w:br/>
      </w:r>
      <w:r>
        <w:rPr>
          <w:rFonts w:ascii="Times New Roman"/>
          <w:b w:val="false"/>
          <w:i w:val="false"/>
          <w:color w:val="000000"/>
          <w:sz w:val="28"/>
        </w:rPr>
        <w:t>науки Республики Казахстан</w:t>
      </w:r>
      <w:r>
        <w:br/>
      </w:r>
      <w:r>
        <w:rPr>
          <w:rFonts w:ascii="Times New Roman"/>
          <w:b w:val="false"/>
          <w:i w:val="false"/>
          <w:color w:val="000000"/>
          <w:sz w:val="28"/>
        </w:rPr>
        <w:t>________________ Е. Сагадиев</w:t>
      </w:r>
      <w:r>
        <w:br/>
      </w:r>
      <w:r>
        <w:rPr>
          <w:rFonts w:ascii="Times New Roman"/>
          <w:b w:val="false"/>
          <w:i w:val="false"/>
          <w:color w:val="000000"/>
          <w:sz w:val="28"/>
        </w:rPr>
        <w:t>________________ 2018 года</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Б. Султанов</w:t>
      </w:r>
      <w:r>
        <w:br/>
      </w:r>
      <w:r>
        <w:rPr>
          <w:rFonts w:ascii="Times New Roman"/>
          <w:b w:val="false"/>
          <w:i w:val="false"/>
          <w:color w:val="000000"/>
          <w:sz w:val="28"/>
        </w:rPr>
        <w:t>_____________ 2018 года</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обороны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С. Жасузаков</w:t>
      </w:r>
      <w:r>
        <w:br/>
      </w:r>
      <w:r>
        <w:rPr>
          <w:rFonts w:ascii="Times New Roman"/>
          <w:b w:val="false"/>
          <w:i w:val="false"/>
          <w:color w:val="000000"/>
          <w:sz w:val="28"/>
        </w:rPr>
        <w:t>_______________ 2018 года</w:t>
      </w:r>
    </w:p>
    <w:bookmarkEnd w:id="14"/>
    <w:bookmarkStart w:name="z20"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Начальник службы</w:t>
      </w:r>
      <w:r>
        <w:br/>
      </w:r>
      <w:r>
        <w:rPr>
          <w:rFonts w:ascii="Times New Roman"/>
          <w:b w:val="false"/>
          <w:i w:val="false"/>
          <w:color w:val="000000"/>
          <w:sz w:val="28"/>
        </w:rPr>
        <w:t>государственной охраны</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К. Оразкулов</w:t>
      </w:r>
      <w:r>
        <w:br/>
      </w:r>
      <w:r>
        <w:rPr>
          <w:rFonts w:ascii="Times New Roman"/>
          <w:b w:val="false"/>
          <w:i w:val="false"/>
          <w:color w:val="000000"/>
          <w:sz w:val="28"/>
        </w:rPr>
        <w:t>_______________2018 года</w:t>
      </w:r>
    </w:p>
    <w:bookmarkEnd w:id="15"/>
    <w:bookmarkStart w:name="z21"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Директор службы внешней</w:t>
      </w:r>
      <w:r>
        <w:br/>
      </w:r>
      <w:r>
        <w:rPr>
          <w:rFonts w:ascii="Times New Roman"/>
          <w:b w:val="false"/>
          <w:i w:val="false"/>
          <w:color w:val="000000"/>
          <w:sz w:val="28"/>
        </w:rPr>
        <w:t>разведки Республики</w:t>
      </w:r>
      <w:r>
        <w:br/>
      </w:r>
      <w:r>
        <w:rPr>
          <w:rFonts w:ascii="Times New Roman"/>
          <w:b w:val="false"/>
          <w:i w:val="false"/>
          <w:color w:val="000000"/>
          <w:sz w:val="28"/>
        </w:rPr>
        <w:t>Казахстан "Сырбар"</w:t>
      </w:r>
      <w:r>
        <w:br/>
      </w:r>
      <w:r>
        <w:rPr>
          <w:rFonts w:ascii="Times New Roman"/>
          <w:b w:val="false"/>
          <w:i w:val="false"/>
          <w:color w:val="000000"/>
          <w:sz w:val="28"/>
        </w:rPr>
        <w:t>____________ Г. Байжанов</w:t>
      </w:r>
      <w:r>
        <w:br/>
      </w:r>
      <w:r>
        <w:rPr>
          <w:rFonts w:ascii="Times New Roman"/>
          <w:b w:val="false"/>
          <w:i w:val="false"/>
          <w:color w:val="000000"/>
          <w:sz w:val="28"/>
        </w:rPr>
        <w:t>_____________2018 года</w:t>
      </w:r>
    </w:p>
    <w:bookmarkEnd w:id="16"/>
    <w:bookmarkStart w:name="z22"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Комитета</w:t>
      </w:r>
      <w:r>
        <w:br/>
      </w:r>
      <w:r>
        <w:rPr>
          <w:rFonts w:ascii="Times New Roman"/>
          <w:b w:val="false"/>
          <w:i w:val="false"/>
          <w:color w:val="000000"/>
          <w:sz w:val="28"/>
        </w:rPr>
        <w:t>национальной безопасности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К. Масимов</w:t>
      </w:r>
      <w:r>
        <w:br/>
      </w:r>
      <w:r>
        <w:rPr>
          <w:rFonts w:ascii="Times New Roman"/>
          <w:b w:val="false"/>
          <w:i w:val="false"/>
          <w:color w:val="000000"/>
          <w:sz w:val="28"/>
        </w:rPr>
        <w:t>_____________ 2018 года</w:t>
      </w:r>
    </w:p>
    <w:bookmarkEnd w:id="17"/>
    <w:bookmarkStart w:name="z23"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Т. Сулейменов</w:t>
      </w:r>
      <w:r>
        <w:br/>
      </w:r>
      <w:r>
        <w:rPr>
          <w:rFonts w:ascii="Times New Roman"/>
          <w:b w:val="false"/>
          <w:i w:val="false"/>
          <w:color w:val="000000"/>
          <w:sz w:val="28"/>
        </w:rPr>
        <w:t>_____________ 2018 года</w:t>
      </w:r>
    </w:p>
    <w:bookmarkEnd w:id="18"/>
    <w:bookmarkStart w:name="z24" w:id="1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К. Касымов</w:t>
      </w:r>
      <w:r>
        <w:br/>
      </w:r>
      <w:r>
        <w:rPr>
          <w:rFonts w:ascii="Times New Roman"/>
          <w:b w:val="false"/>
          <w:i w:val="false"/>
          <w:color w:val="000000"/>
          <w:sz w:val="28"/>
        </w:rPr>
        <w:t>_____________ 2018 года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2018 года № 158</w:t>
            </w:r>
          </w:p>
        </w:tc>
      </w:tr>
    </w:tbl>
    <w:bookmarkStart w:name="z26" w:id="20"/>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w:t>
      </w:r>
    </w:p>
    <w:bookmarkEnd w:id="20"/>
    <w:bookmarkStart w:name="z27" w:id="2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социальных пособий по инвалидности, по случаю потери кормильца и по возрасту, государственных специальных пособий" (зарегистрирован в Реестре государственной регистрации нормативных правовых актов за № 11110, опубликован в информационно-правовой системе "Әділет" 10 июня 2015 года) следующие изменения и дополнения:</w:t>
      </w:r>
    </w:p>
    <w:bookmarkEnd w:id="21"/>
    <w:bookmarkStart w:name="z2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базовых социальных пособий по инвалидности, по случаю потери кормильца и по возрасту, государственных специальных пособий, утвержденных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xml:space="preserve">
      "3. Лица, имеющие право на получение базовой пенсии и пенсионных выплат по возрасту (далее – пенсий), государственных социальных пособий и государственного специального пособия (далее –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w:t>
      </w:r>
    </w:p>
    <w:bookmarkEnd w:id="23"/>
    <w:bookmarkStart w:name="z31" w:id="24"/>
    <w:p>
      <w:pPr>
        <w:spacing w:after="0"/>
        <w:ind w:left="0"/>
        <w:jc w:val="both"/>
      </w:pPr>
      <w:r>
        <w:rPr>
          <w:rFonts w:ascii="Times New Roman"/>
          <w:b w:val="false"/>
          <w:i w:val="false"/>
          <w:color w:val="000000"/>
          <w:sz w:val="28"/>
        </w:rPr>
        <w:t>
      В случае обращения за назначением пенсий и государственных социальных пособий лиц, имеющих статус оралмана, для идентификации представляется удостоверение оралмана.</w:t>
      </w:r>
    </w:p>
    <w:bookmarkEnd w:id="24"/>
    <w:bookmarkStart w:name="z32" w:id="25"/>
    <w:p>
      <w:pPr>
        <w:spacing w:after="0"/>
        <w:ind w:left="0"/>
        <w:jc w:val="both"/>
      </w:pPr>
      <w:r>
        <w:rPr>
          <w:rFonts w:ascii="Times New Roman"/>
          <w:b w:val="false"/>
          <w:i w:val="false"/>
          <w:color w:val="000000"/>
          <w:sz w:val="28"/>
        </w:rPr>
        <w:t>
      На назначение пенсионных выплат по возрасту, государственных социальных пособий по инвалидности и по случаю потери кормильца, государственного специального пособия заявление подается по месту жительства в отделение Государственной корпорации.</w:t>
      </w:r>
    </w:p>
    <w:bookmarkEnd w:id="25"/>
    <w:bookmarkStart w:name="z33" w:id="26"/>
    <w:p>
      <w:pPr>
        <w:spacing w:after="0"/>
        <w:ind w:left="0"/>
        <w:jc w:val="both"/>
      </w:pPr>
      <w:r>
        <w:rPr>
          <w:rFonts w:ascii="Times New Roman"/>
          <w:b w:val="false"/>
          <w:i w:val="false"/>
          <w:color w:val="000000"/>
          <w:sz w:val="28"/>
        </w:rPr>
        <w:t>
      На назначение базовой пенсии заявление подается по месту жительства в отделение Государственной корпорации или через портал.</w:t>
      </w:r>
    </w:p>
    <w:bookmarkEnd w:id="26"/>
    <w:bookmarkStart w:name="z34" w:id="27"/>
    <w:p>
      <w:pPr>
        <w:spacing w:after="0"/>
        <w:ind w:left="0"/>
        <w:jc w:val="both"/>
      </w:pPr>
      <w:r>
        <w:rPr>
          <w:rFonts w:ascii="Times New Roman"/>
          <w:b w:val="false"/>
          <w:i w:val="false"/>
          <w:color w:val="000000"/>
          <w:sz w:val="28"/>
        </w:rPr>
        <w:t xml:space="preserve">
      При первичном установлении инвалидности лицо обращается за назначением государственного социального пособия по инвалидности по месту жительства в подразделение медико-социальной экспертизы (далее – МСЭ) с заявлением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
    <w:bookmarkStart w:name="z35" w:id="28"/>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bookmarkEnd w:id="28"/>
    <w:bookmarkStart w:name="z36" w:id="29"/>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следующие документы:</w:t>
      </w:r>
    </w:p>
    <w:bookmarkEnd w:id="29"/>
    <w:bookmarkStart w:name="z37" w:id="30"/>
    <w:p>
      <w:pPr>
        <w:spacing w:after="0"/>
        <w:ind w:left="0"/>
        <w:jc w:val="both"/>
      </w:pPr>
      <w:r>
        <w:rPr>
          <w:rFonts w:ascii="Times New Roman"/>
          <w:b w:val="false"/>
          <w:i w:val="false"/>
          <w:color w:val="000000"/>
          <w:sz w:val="28"/>
        </w:rPr>
        <w:t>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bookmarkEnd w:id="30"/>
    <w:bookmarkStart w:name="z38" w:id="31"/>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w:t>
      </w:r>
    </w:p>
    <w:bookmarkEnd w:id="31"/>
    <w:bookmarkStart w:name="z39" w:id="32"/>
    <w:p>
      <w:pPr>
        <w:spacing w:after="0"/>
        <w:ind w:left="0"/>
        <w:jc w:val="both"/>
      </w:pPr>
      <w:r>
        <w:rPr>
          <w:rFonts w:ascii="Times New Roman"/>
          <w:b w:val="false"/>
          <w:i w:val="false"/>
          <w:color w:val="000000"/>
          <w:sz w:val="28"/>
        </w:rPr>
        <w:t>
      К заявлению также прилагаются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bookmarkEnd w:id="32"/>
    <w:bookmarkStart w:name="z40" w:id="33"/>
    <w:p>
      <w:pPr>
        <w:spacing w:after="0"/>
        <w:ind w:left="0"/>
        <w:jc w:val="both"/>
      </w:pPr>
      <w:r>
        <w:rPr>
          <w:rFonts w:ascii="Times New Roman"/>
          <w:b w:val="false"/>
          <w:i w:val="false"/>
          <w:color w:val="000000"/>
          <w:sz w:val="28"/>
        </w:rPr>
        <w:t xml:space="preserve">
      Для назначения пенсий и пособий недееспособным, ограниченно дееспособным или нуждающимся в опеке или попечительстве лицам заявление и необходимые документы,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подаются их законными представителями.</w:t>
      </w:r>
    </w:p>
    <w:bookmarkEnd w:id="33"/>
    <w:bookmarkStart w:name="z41" w:id="34"/>
    <w:p>
      <w:pPr>
        <w:spacing w:after="0"/>
        <w:ind w:left="0"/>
        <w:jc w:val="both"/>
      </w:pPr>
      <w:r>
        <w:rPr>
          <w:rFonts w:ascii="Times New Roman"/>
          <w:b w:val="false"/>
          <w:i w:val="false"/>
          <w:color w:val="000000"/>
          <w:sz w:val="28"/>
        </w:rPr>
        <w:t xml:space="preserve">
      Заявление для назначения пенсий и пособий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4"/>
    <w:bookmarkStart w:name="z42" w:id="35"/>
    <w:p>
      <w:pPr>
        <w:spacing w:after="0"/>
        <w:ind w:left="0"/>
        <w:jc w:val="both"/>
      </w:pPr>
      <w:r>
        <w:rPr>
          <w:rFonts w:ascii="Times New Roman"/>
          <w:b w:val="false"/>
          <w:i w:val="false"/>
          <w:color w:val="000000"/>
          <w:sz w:val="28"/>
        </w:rPr>
        <w:t>
      Предоставление документов не требуется при наличии, если уполномоченный орган может получить их из государственных информационных систем.";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4" w:id="36"/>
    <w:p>
      <w:pPr>
        <w:spacing w:after="0"/>
        <w:ind w:left="0"/>
        <w:jc w:val="both"/>
      </w:pPr>
      <w:r>
        <w:rPr>
          <w:rFonts w:ascii="Times New Roman"/>
          <w:b w:val="false"/>
          <w:i w:val="false"/>
          <w:color w:val="000000"/>
          <w:sz w:val="28"/>
        </w:rPr>
        <w:t xml:space="preserve">
      "4. Для назначения пенсионных выплат по возрасту, к перечисленным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документам заявителем представляются:</w:t>
      </w:r>
    </w:p>
    <w:bookmarkEnd w:id="36"/>
    <w:bookmarkStart w:name="z45" w:id="37"/>
    <w:p>
      <w:pPr>
        <w:spacing w:after="0"/>
        <w:ind w:left="0"/>
        <w:jc w:val="both"/>
      </w:pPr>
      <w:r>
        <w:rPr>
          <w:rFonts w:ascii="Times New Roman"/>
          <w:b w:val="false"/>
          <w:i w:val="false"/>
          <w:color w:val="000000"/>
          <w:sz w:val="28"/>
        </w:rPr>
        <w:t xml:space="preserve">
      1) справка о суммах дохода, выплаченных физическому лицу и осуществленных с дохода обязательных пенсионных взносов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документ о доходах индивидуальных предпринимателей, адвокатов, частных нотариусов, частных судебных исполнителей и профессиональных медиаторов, выданный органом государственных доходов (при наличии);</w:t>
      </w:r>
    </w:p>
    <w:bookmarkEnd w:id="37"/>
    <w:bookmarkStart w:name="z46" w:id="38"/>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38"/>
    <w:bookmarkStart w:name="z47" w:id="39"/>
    <w:p>
      <w:pPr>
        <w:spacing w:after="0"/>
        <w:ind w:left="0"/>
        <w:jc w:val="both"/>
      </w:pPr>
      <w:r>
        <w:rPr>
          <w:rFonts w:ascii="Times New Roman"/>
          <w:b w:val="false"/>
          <w:i w:val="false"/>
          <w:color w:val="000000"/>
          <w:sz w:val="28"/>
        </w:rPr>
        <w:t>
      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bookmarkEnd w:id="39"/>
    <w:bookmarkStart w:name="z48" w:id="40"/>
    <w:p>
      <w:pPr>
        <w:spacing w:after="0"/>
        <w:ind w:left="0"/>
        <w:jc w:val="both"/>
      </w:pPr>
      <w:r>
        <w:rPr>
          <w:rFonts w:ascii="Times New Roman"/>
          <w:b w:val="false"/>
          <w:i w:val="false"/>
          <w:color w:val="000000"/>
          <w:sz w:val="28"/>
        </w:rPr>
        <w:t xml:space="preserve">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 </w:t>
      </w:r>
    </w:p>
    <w:bookmarkEnd w:id="40"/>
    <w:bookmarkStart w:name="z49" w:id="41"/>
    <w:p>
      <w:pPr>
        <w:spacing w:after="0"/>
        <w:ind w:left="0"/>
        <w:jc w:val="both"/>
      </w:pPr>
      <w:r>
        <w:rPr>
          <w:rFonts w:ascii="Times New Roman"/>
          <w:b w:val="false"/>
          <w:i w:val="false"/>
          <w:color w:val="000000"/>
          <w:sz w:val="28"/>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с официального интернет-ресурса Национального Банка Республики Казахстан;</w:t>
      </w:r>
    </w:p>
    <w:bookmarkEnd w:id="41"/>
    <w:bookmarkStart w:name="z50" w:id="42"/>
    <w:p>
      <w:pPr>
        <w:spacing w:after="0"/>
        <w:ind w:left="0"/>
        <w:jc w:val="both"/>
      </w:pPr>
      <w:r>
        <w:rPr>
          <w:rFonts w:ascii="Times New Roman"/>
          <w:b w:val="false"/>
          <w:i w:val="false"/>
          <w:color w:val="000000"/>
          <w:sz w:val="28"/>
        </w:rPr>
        <w:t>
      2) документы, подтверждающие трудовой стаж заявителя:</w:t>
      </w:r>
    </w:p>
    <w:bookmarkEnd w:id="42"/>
    <w:bookmarkStart w:name="z51" w:id="43"/>
    <w:p>
      <w:pPr>
        <w:spacing w:after="0"/>
        <w:ind w:left="0"/>
        <w:jc w:val="both"/>
      </w:pPr>
      <w:r>
        <w:rPr>
          <w:rFonts w:ascii="Times New Roman"/>
          <w:b w:val="false"/>
          <w:i w:val="false"/>
          <w:color w:val="000000"/>
          <w:sz w:val="28"/>
        </w:rPr>
        <w:t>
      трудовая книжка;</w:t>
      </w:r>
    </w:p>
    <w:bookmarkEnd w:id="43"/>
    <w:bookmarkStart w:name="z52" w:id="44"/>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44"/>
    <w:bookmarkStart w:name="z53" w:id="45"/>
    <w:p>
      <w:pPr>
        <w:spacing w:after="0"/>
        <w:ind w:left="0"/>
        <w:jc w:val="both"/>
      </w:pPr>
      <w:r>
        <w:rPr>
          <w:rFonts w:ascii="Times New Roman"/>
          <w:b w:val="false"/>
          <w:i w:val="false"/>
          <w:color w:val="000000"/>
          <w:sz w:val="28"/>
        </w:rPr>
        <w:t>
      При наличии также представляются:</w:t>
      </w:r>
    </w:p>
    <w:bookmarkEnd w:id="45"/>
    <w:bookmarkStart w:name="z54" w:id="46"/>
    <w:p>
      <w:pPr>
        <w:spacing w:after="0"/>
        <w:ind w:left="0"/>
        <w:jc w:val="both"/>
      </w:pPr>
      <w:r>
        <w:rPr>
          <w:rFonts w:ascii="Times New Roman"/>
          <w:b w:val="false"/>
          <w:i w:val="false"/>
          <w:color w:val="000000"/>
          <w:sz w:val="28"/>
        </w:rPr>
        <w:t>
      документ об образовании;</w:t>
      </w:r>
    </w:p>
    <w:bookmarkEnd w:id="46"/>
    <w:bookmarkStart w:name="z55" w:id="47"/>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47"/>
    <w:bookmarkStart w:name="z56" w:id="48"/>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48"/>
    <w:bookmarkStart w:name="z57" w:id="49"/>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bookmarkEnd w:id="49"/>
    <w:bookmarkStart w:name="z58" w:id="50"/>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50"/>
    <w:bookmarkStart w:name="z59" w:id="51"/>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bookmarkEnd w:id="51"/>
    <w:bookmarkStart w:name="z60" w:id="52"/>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bookmarkEnd w:id="52"/>
    <w:bookmarkStart w:name="z61" w:id="53"/>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53"/>
    <w:bookmarkStart w:name="z62" w:id="54"/>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54"/>
    <w:bookmarkStart w:name="z63" w:id="55"/>
    <w:p>
      <w:pPr>
        <w:spacing w:after="0"/>
        <w:ind w:left="0"/>
        <w:jc w:val="both"/>
      </w:pPr>
      <w:r>
        <w:rPr>
          <w:rFonts w:ascii="Times New Roman"/>
          <w:b w:val="false"/>
          <w:i w:val="false"/>
          <w:color w:val="000000"/>
          <w:sz w:val="28"/>
        </w:rPr>
        <w:t>
      документ, удостоверяющий личность детей;</w:t>
      </w:r>
    </w:p>
    <w:bookmarkEnd w:id="55"/>
    <w:bookmarkStart w:name="z64" w:id="56"/>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56"/>
    <w:bookmarkStart w:name="z65" w:id="57"/>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57"/>
    <w:bookmarkStart w:name="z66" w:id="58"/>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58"/>
    <w:bookmarkStart w:name="z67" w:id="59"/>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59"/>
    <w:bookmarkStart w:name="z68" w:id="60"/>
    <w:p>
      <w:pPr>
        <w:spacing w:after="0"/>
        <w:ind w:left="0"/>
        <w:jc w:val="both"/>
      </w:pP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bookmarkEnd w:id="60"/>
    <w:bookmarkStart w:name="z69" w:id="61"/>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61"/>
    <w:bookmarkStart w:name="z70" w:id="62"/>
    <w:p>
      <w:pPr>
        <w:spacing w:after="0"/>
        <w:ind w:left="0"/>
        <w:jc w:val="both"/>
      </w:pPr>
      <w:r>
        <w:rPr>
          <w:rFonts w:ascii="Times New Roman"/>
          <w:b w:val="false"/>
          <w:i w:val="false"/>
          <w:color w:val="000000"/>
          <w:sz w:val="28"/>
        </w:rPr>
        <w:t>
      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bookmarkEnd w:id="62"/>
    <w:bookmarkStart w:name="z71" w:id="63"/>
    <w:p>
      <w:pPr>
        <w:spacing w:after="0"/>
        <w:ind w:left="0"/>
        <w:jc w:val="both"/>
      </w:pPr>
      <w:r>
        <w:rPr>
          <w:rFonts w:ascii="Times New Roman"/>
          <w:b w:val="false"/>
          <w:i w:val="false"/>
          <w:color w:val="000000"/>
          <w:sz w:val="28"/>
        </w:rPr>
        <w:t xml:space="preserve">
      часть вторую подпункта 1)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63"/>
    <w:bookmarkStart w:name="z72" w:id="64"/>
    <w:p>
      <w:pPr>
        <w:spacing w:after="0"/>
        <w:ind w:left="0"/>
        <w:jc w:val="both"/>
      </w:pP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74" w:id="65"/>
    <w:p>
      <w:pPr>
        <w:spacing w:after="0"/>
        <w:ind w:left="0"/>
        <w:jc w:val="both"/>
      </w:pPr>
      <w:r>
        <w:rPr>
          <w:rFonts w:ascii="Times New Roman"/>
          <w:b w:val="false"/>
          <w:i w:val="false"/>
          <w:color w:val="000000"/>
          <w:sz w:val="28"/>
        </w:rPr>
        <w:t xml:space="preserve">
      "49. Отделение Государственной корпорации на основании решения уполномоченного органа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прекращает выплату пенсий или пособий с первого числа месяца, следующего за месяцем поступления:</w:t>
      </w:r>
    </w:p>
    <w:bookmarkEnd w:id="65"/>
    <w:bookmarkStart w:name="z75" w:id="66"/>
    <w:p>
      <w:pPr>
        <w:spacing w:after="0"/>
        <w:ind w:left="0"/>
        <w:jc w:val="both"/>
      </w:pPr>
      <w:r>
        <w:rPr>
          <w:rFonts w:ascii="Times New Roman"/>
          <w:b w:val="false"/>
          <w:i w:val="false"/>
          <w:color w:val="000000"/>
          <w:sz w:val="28"/>
        </w:rPr>
        <w:t>
      сведений о смерти, в том числе из информационных систем;</w:t>
      </w:r>
    </w:p>
    <w:bookmarkEnd w:id="66"/>
    <w:bookmarkStart w:name="z76" w:id="67"/>
    <w:p>
      <w:pPr>
        <w:spacing w:after="0"/>
        <w:ind w:left="0"/>
        <w:jc w:val="both"/>
      </w:pPr>
      <w:r>
        <w:rPr>
          <w:rFonts w:ascii="Times New Roman"/>
          <w:b w:val="false"/>
          <w:i w:val="false"/>
          <w:color w:val="000000"/>
          <w:sz w:val="28"/>
        </w:rPr>
        <w:t>
      запроса пенсионного дела/дела получателя пособия от уполномоченного органа страны выезда;</w:t>
      </w:r>
    </w:p>
    <w:bookmarkEnd w:id="67"/>
    <w:bookmarkStart w:name="z77" w:id="68"/>
    <w:p>
      <w:pPr>
        <w:spacing w:after="0"/>
        <w:ind w:left="0"/>
        <w:jc w:val="both"/>
      </w:pPr>
      <w:r>
        <w:rPr>
          <w:rFonts w:ascii="Times New Roman"/>
          <w:b w:val="false"/>
          <w:i w:val="false"/>
          <w:color w:val="000000"/>
          <w:sz w:val="28"/>
        </w:rPr>
        <w:t>
      заявления получателя пенсии или пособия о прекращении выплаты пенсии или пособия с предоставлением документа, подтверждающего снятие его с регистрации в органах внутренних дел;</w:t>
      </w:r>
    </w:p>
    <w:bookmarkEnd w:id="68"/>
    <w:bookmarkStart w:name="z78" w:id="69"/>
    <w:p>
      <w:pPr>
        <w:spacing w:after="0"/>
        <w:ind w:left="0"/>
        <w:jc w:val="both"/>
      </w:pPr>
      <w:r>
        <w:rPr>
          <w:rFonts w:ascii="Times New Roman"/>
          <w:b w:val="false"/>
          <w:i w:val="false"/>
          <w:color w:val="000000"/>
          <w:sz w:val="28"/>
        </w:rPr>
        <w:t>
      сведений о выявлении факта утраты или выхода из гражданства Республики Казахстан получателей государственного специального пособия, в том числе из информационных систем;</w:t>
      </w:r>
    </w:p>
    <w:bookmarkEnd w:id="69"/>
    <w:bookmarkStart w:name="z79" w:id="70"/>
    <w:p>
      <w:pPr>
        <w:spacing w:after="0"/>
        <w:ind w:left="0"/>
        <w:jc w:val="both"/>
      </w:pPr>
      <w:r>
        <w:rPr>
          <w:rFonts w:ascii="Times New Roman"/>
          <w:b w:val="false"/>
          <w:i w:val="false"/>
          <w:color w:val="000000"/>
          <w:sz w:val="28"/>
        </w:rPr>
        <w:t>
      уведомления Верховного суда Республики Казахстан о назначении (возобновлении) ежемесячного пожизненного содержания судье, пребывающему в отставке;</w:t>
      </w:r>
    </w:p>
    <w:bookmarkEnd w:id="70"/>
    <w:bookmarkStart w:name="z80" w:id="71"/>
    <w:p>
      <w:pPr>
        <w:spacing w:after="0"/>
        <w:ind w:left="0"/>
        <w:jc w:val="both"/>
      </w:pPr>
      <w:r>
        <w:rPr>
          <w:rFonts w:ascii="Times New Roman"/>
          <w:b w:val="false"/>
          <w:i w:val="false"/>
          <w:color w:val="000000"/>
          <w:sz w:val="28"/>
        </w:rPr>
        <w:t>
      выписки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о назначении уполномоченным государственным органом пенсионных выплат за выслугу лет.";</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82" w:id="72"/>
    <w:p>
      <w:pPr>
        <w:spacing w:after="0"/>
        <w:ind w:left="0"/>
        <w:jc w:val="both"/>
      </w:pPr>
      <w:r>
        <w:rPr>
          <w:rFonts w:ascii="Times New Roman"/>
          <w:b w:val="false"/>
          <w:i w:val="false"/>
          <w:color w:val="000000"/>
          <w:sz w:val="28"/>
        </w:rPr>
        <w:t>
      "52. По вопросу отмены судебных решений о признании граждан безвестно отсутствующими либо объявлении умершими уполномоченный орган обращается в суд в течение пяти рабочих дней со дня поступления информации из отделения Государственной корпорации о факте перечисления лицом, признанным безвестно отсутствующим или объявленным умершим, 10 процентов обязательных пенсионных взносов или поступления достоверной информации, подтверждающей факт нахождения гражданина в живых.</w:t>
      </w:r>
    </w:p>
    <w:bookmarkEnd w:id="72"/>
    <w:bookmarkStart w:name="z83" w:id="73"/>
    <w:p>
      <w:pPr>
        <w:spacing w:after="0"/>
        <w:ind w:left="0"/>
        <w:jc w:val="both"/>
      </w:pPr>
      <w:r>
        <w:rPr>
          <w:rFonts w:ascii="Times New Roman"/>
          <w:b w:val="false"/>
          <w:i w:val="false"/>
          <w:color w:val="000000"/>
          <w:sz w:val="28"/>
        </w:rPr>
        <w:t>
      Одновременно уполномоченный орган утверждает решение о приостановлении выплаты и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w:t>
      </w:r>
    </w:p>
    <w:bookmarkEnd w:id="73"/>
    <w:bookmarkStart w:name="z84" w:id="74"/>
    <w:p>
      <w:pPr>
        <w:spacing w:after="0"/>
        <w:ind w:left="0"/>
        <w:jc w:val="both"/>
      </w:pPr>
      <w:r>
        <w:rPr>
          <w:rFonts w:ascii="Times New Roman"/>
          <w:b w:val="false"/>
          <w:i w:val="false"/>
          <w:color w:val="000000"/>
          <w:sz w:val="28"/>
        </w:rPr>
        <w:t>
      При вынесении судебного решения об отмене ранее вынесенного судебного решения о признании гражданина безвестно отсутствующим либо объявлении умершим, выплата пособия по случаю потери кормильца прекращается со дня приостановления выплаты.".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труда и социальной защиты населения РК от 25.03.2021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6" w:id="7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марта 2017 года № 17 "Об утверждении Правил перерасчета размера государственной базовой пенсионной выплаты, назначенной до 1 июля 2018 года" (зарегистрирован в Реестре государственной регистрации нормативных правовых актов за № 15052, опубликован в эталонном контрольном банке нормативных правовых актов Республики Казахстан в электронном виде от 16 мая 2017 года) следующие изменения и дополнения:</w:t>
      </w:r>
    </w:p>
    <w:bookmarkEnd w:id="75"/>
    <w:bookmarkStart w:name="z287"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перерасчета размера государственной базовой пенсионной выплаты, назначенной до 1 июля 2018 года, утвержденных указанным приказом: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89" w:id="77"/>
    <w:p>
      <w:pPr>
        <w:spacing w:after="0"/>
        <w:ind w:left="0"/>
        <w:jc w:val="both"/>
      </w:pPr>
      <w:r>
        <w:rPr>
          <w:rFonts w:ascii="Times New Roman"/>
          <w:b w:val="false"/>
          <w:i w:val="false"/>
          <w:color w:val="000000"/>
          <w:sz w:val="28"/>
        </w:rPr>
        <w:t>
      "5. В стаж участия в пенсионной системе засчитываются:</w:t>
      </w:r>
    </w:p>
    <w:bookmarkEnd w:id="77"/>
    <w:bookmarkStart w:name="z290" w:id="78"/>
    <w:p>
      <w:pPr>
        <w:spacing w:after="0"/>
        <w:ind w:left="0"/>
        <w:jc w:val="both"/>
      </w:pPr>
      <w:r>
        <w:rPr>
          <w:rFonts w:ascii="Times New Roman"/>
          <w:b w:val="false"/>
          <w:i w:val="false"/>
          <w:color w:val="000000"/>
          <w:sz w:val="28"/>
        </w:rPr>
        <w:t>
      1) трудовой стаж, выработанный за период до 1 января 1998 года, исчисленный в соответствии со статьей 13 Закона;</w:t>
      </w:r>
    </w:p>
    <w:bookmarkEnd w:id="78"/>
    <w:bookmarkStart w:name="z291" w:id="79"/>
    <w:p>
      <w:pPr>
        <w:spacing w:after="0"/>
        <w:ind w:left="0"/>
        <w:jc w:val="both"/>
      </w:pPr>
      <w:r>
        <w:rPr>
          <w:rFonts w:ascii="Times New Roman"/>
          <w:b w:val="false"/>
          <w:i w:val="false"/>
          <w:color w:val="000000"/>
          <w:sz w:val="28"/>
        </w:rPr>
        <w:t>
      2) период, за который осуществлялись обязательные пенсионные взносы;</w:t>
      </w:r>
    </w:p>
    <w:bookmarkEnd w:id="79"/>
    <w:bookmarkStart w:name="z292" w:id="80"/>
    <w:p>
      <w:pPr>
        <w:spacing w:after="0"/>
        <w:ind w:left="0"/>
        <w:jc w:val="both"/>
      </w:pPr>
      <w:r>
        <w:rPr>
          <w:rFonts w:ascii="Times New Roman"/>
          <w:b w:val="false"/>
          <w:i w:val="false"/>
          <w:color w:val="000000"/>
          <w:sz w:val="28"/>
        </w:rPr>
        <w:t>
      3)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bookmarkEnd w:id="80"/>
    <w:bookmarkStart w:name="z293" w:id="81"/>
    <w:p>
      <w:pPr>
        <w:spacing w:after="0"/>
        <w:ind w:left="0"/>
        <w:jc w:val="both"/>
      </w:pPr>
      <w:r>
        <w:rPr>
          <w:rFonts w:ascii="Times New Roman"/>
          <w:b w:val="false"/>
          <w:i w:val="false"/>
          <w:color w:val="000000"/>
          <w:sz w:val="28"/>
        </w:rPr>
        <w:t>
      4) время ухода за ребенком-инвалидом в возрасте до 16 лет;</w:t>
      </w:r>
    </w:p>
    <w:bookmarkEnd w:id="81"/>
    <w:bookmarkStart w:name="z294" w:id="82"/>
    <w:p>
      <w:pPr>
        <w:spacing w:after="0"/>
        <w:ind w:left="0"/>
        <w:jc w:val="both"/>
      </w:pPr>
      <w:r>
        <w:rPr>
          <w:rFonts w:ascii="Times New Roman"/>
          <w:b w:val="false"/>
          <w:i w:val="false"/>
          <w:color w:val="000000"/>
          <w:sz w:val="28"/>
        </w:rPr>
        <w:t>
      5) периоды воинской службы, службы в специальных государственных и правоохранительных органах, государственной фельдъегерской службы;</w:t>
      </w:r>
    </w:p>
    <w:bookmarkEnd w:id="82"/>
    <w:bookmarkStart w:name="z295" w:id="83"/>
    <w:p>
      <w:pPr>
        <w:spacing w:after="0"/>
        <w:ind w:left="0"/>
        <w:jc w:val="both"/>
      </w:pPr>
      <w:r>
        <w:rPr>
          <w:rFonts w:ascii="Times New Roman"/>
          <w:b w:val="false"/>
          <w:i w:val="false"/>
          <w:color w:val="000000"/>
          <w:sz w:val="28"/>
        </w:rPr>
        <w:t>
      6)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bookmarkEnd w:id="83"/>
    <w:bookmarkStart w:name="z296" w:id="84"/>
    <w:p>
      <w:pPr>
        <w:spacing w:after="0"/>
        <w:ind w:left="0"/>
        <w:jc w:val="both"/>
      </w:pPr>
      <w:r>
        <w:rPr>
          <w:rFonts w:ascii="Times New Roman"/>
          <w:b w:val="false"/>
          <w:i w:val="false"/>
          <w:color w:val="000000"/>
          <w:sz w:val="28"/>
        </w:rPr>
        <w:t>
      7)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84"/>
    <w:bookmarkStart w:name="z297" w:id="85"/>
    <w:p>
      <w:pPr>
        <w:spacing w:after="0"/>
        <w:ind w:left="0"/>
        <w:jc w:val="both"/>
      </w:pPr>
      <w:r>
        <w:rPr>
          <w:rFonts w:ascii="Times New Roman"/>
          <w:b w:val="false"/>
          <w:i w:val="false"/>
          <w:color w:val="000000"/>
          <w:sz w:val="28"/>
        </w:rPr>
        <w:t>
      8) периоды трудовой деятельности после 1 января 1998 года в российских организациях комплекса "Байконур".";</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99" w:id="86"/>
    <w:p>
      <w:pPr>
        <w:spacing w:after="0"/>
        <w:ind w:left="0"/>
        <w:jc w:val="both"/>
      </w:pPr>
      <w:r>
        <w:rPr>
          <w:rFonts w:ascii="Times New Roman"/>
          <w:b w:val="false"/>
          <w:i w:val="false"/>
          <w:color w:val="000000"/>
          <w:sz w:val="28"/>
        </w:rPr>
        <w:t xml:space="preserve">
      "7. Период, за который осуществлялись обязательные пенсионные взносы, учитывается по сведениям, имеющимся в централизованной базе данных о перечислении обязательных пенсионных взносов, как общее количество месяцев, за которые поступили обязательные пенсионные взносы в накопительные пенсионные фонды и (или) единый накопительный пенсионный фонд. </w:t>
      </w:r>
    </w:p>
    <w:bookmarkEnd w:id="86"/>
    <w:bookmarkStart w:name="z300" w:id="87"/>
    <w:p>
      <w:pPr>
        <w:spacing w:after="0"/>
        <w:ind w:left="0"/>
        <w:jc w:val="both"/>
      </w:pPr>
      <w:r>
        <w:rPr>
          <w:rFonts w:ascii="Times New Roman"/>
          <w:b w:val="false"/>
          <w:i w:val="false"/>
          <w:color w:val="000000"/>
          <w:sz w:val="28"/>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в пенсионном деле) следующими документами:</w:t>
      </w:r>
    </w:p>
    <w:bookmarkEnd w:id="87"/>
    <w:bookmarkStart w:name="z301" w:id="88"/>
    <w:p>
      <w:pPr>
        <w:spacing w:after="0"/>
        <w:ind w:left="0"/>
        <w:jc w:val="both"/>
      </w:pPr>
      <w:r>
        <w:rPr>
          <w:rFonts w:ascii="Times New Roman"/>
          <w:b w:val="false"/>
          <w:i w:val="false"/>
          <w:color w:val="000000"/>
          <w:sz w:val="28"/>
        </w:rPr>
        <w:t>
      справка о суммах дохода, выплаченных физическому лицу и осуществленных с дохода обязательных пенсионных взносов с указанием исчисленных, удержанных и перечисленных сумм обязательных пенсионных взносов;</w:t>
      </w:r>
    </w:p>
    <w:bookmarkEnd w:id="88"/>
    <w:bookmarkStart w:name="z302" w:id="89"/>
    <w:p>
      <w:pPr>
        <w:spacing w:after="0"/>
        <w:ind w:left="0"/>
        <w:jc w:val="both"/>
      </w:pPr>
      <w:r>
        <w:rPr>
          <w:rFonts w:ascii="Times New Roman"/>
          <w:b w:val="false"/>
          <w:i w:val="false"/>
          <w:color w:val="000000"/>
          <w:sz w:val="28"/>
        </w:rPr>
        <w:t>
      справка о доходах адвокатов, частных судебных исполнителей, частных нотариусов, профессиональных медиаторов, а также индивидуальных предпринимателей, осуществлявших обязательные пенсионные взносы в свою пользу, глав и членов (участников) крестьянских или фермерских хозяйств, выданная органом государственных доходов;</w:t>
      </w:r>
    </w:p>
    <w:bookmarkEnd w:id="89"/>
    <w:bookmarkStart w:name="z303" w:id="90"/>
    <w:p>
      <w:pPr>
        <w:spacing w:after="0"/>
        <w:ind w:left="0"/>
        <w:jc w:val="both"/>
      </w:pPr>
      <w:r>
        <w:rPr>
          <w:rFonts w:ascii="Times New Roman"/>
          <w:b w:val="false"/>
          <w:i w:val="false"/>
          <w:color w:val="000000"/>
          <w:sz w:val="28"/>
        </w:rPr>
        <w:t>
      справка-подтверждение работодателя о перечислении обязательных пенсионных взносов;</w:t>
      </w:r>
    </w:p>
    <w:bookmarkEnd w:id="90"/>
    <w:bookmarkStart w:name="z304" w:id="91"/>
    <w:p>
      <w:pPr>
        <w:spacing w:after="0"/>
        <w:ind w:left="0"/>
        <w:jc w:val="both"/>
      </w:pPr>
      <w:r>
        <w:rPr>
          <w:rFonts w:ascii="Times New Roman"/>
          <w:b w:val="false"/>
          <w:i w:val="false"/>
          <w:color w:val="000000"/>
          <w:sz w:val="28"/>
        </w:rPr>
        <w:t>
      решение суда, подтверждающее период перечисления обязательных пенсионных взносов.</w:t>
      </w:r>
    </w:p>
    <w:bookmarkEnd w:id="91"/>
    <w:bookmarkStart w:name="z305" w:id="92"/>
    <w:p>
      <w:pPr>
        <w:spacing w:after="0"/>
        <w:ind w:left="0"/>
        <w:jc w:val="both"/>
      </w:pPr>
      <w:r>
        <w:rPr>
          <w:rFonts w:ascii="Times New Roman"/>
          <w:b w:val="false"/>
          <w:i w:val="false"/>
          <w:color w:val="000000"/>
          <w:sz w:val="28"/>
        </w:rPr>
        <w:t xml:space="preserve">
      При перерасчете размера государственной базовой пенсионной выплаты период, за который перечислялись обязательные пенсионные взносы адвокатов, частных судебных исполнителей, частных нотариусов, профессиональных медиаторов, а также индивидуальных предпринимателей, перечислявших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w:t>
      </w:r>
    </w:p>
    <w:bookmarkEnd w:id="92"/>
    <w:bookmarkStart w:name="z306" w:id="93"/>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08" w:id="94"/>
    <w:p>
      <w:pPr>
        <w:spacing w:after="0"/>
        <w:ind w:left="0"/>
        <w:jc w:val="both"/>
      </w:pPr>
      <w:r>
        <w:rPr>
          <w:rFonts w:ascii="Times New Roman"/>
          <w:b w:val="false"/>
          <w:i w:val="false"/>
          <w:color w:val="000000"/>
          <w:sz w:val="28"/>
        </w:rPr>
        <w:t>
      "8.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но не ранее 1 января 1998 года.";</w:t>
      </w:r>
    </w:p>
    <w:bookmarkEnd w:id="94"/>
    <w:bookmarkStart w:name="z309" w:id="95"/>
    <w:p>
      <w:pPr>
        <w:spacing w:after="0"/>
        <w:ind w:left="0"/>
        <w:jc w:val="both"/>
      </w:pPr>
      <w:r>
        <w:rPr>
          <w:rFonts w:ascii="Times New Roman"/>
          <w:b w:val="false"/>
          <w:i w:val="false"/>
          <w:color w:val="000000"/>
          <w:sz w:val="28"/>
        </w:rPr>
        <w:t>
      дополнить пунктом 9-1 следующего содержания:</w:t>
      </w:r>
    </w:p>
    <w:bookmarkEnd w:id="95"/>
    <w:bookmarkStart w:name="z310" w:id="96"/>
    <w:p>
      <w:pPr>
        <w:spacing w:after="0"/>
        <w:ind w:left="0"/>
        <w:jc w:val="both"/>
      </w:pPr>
      <w:r>
        <w:rPr>
          <w:rFonts w:ascii="Times New Roman"/>
          <w:b w:val="false"/>
          <w:i w:val="false"/>
          <w:color w:val="000000"/>
          <w:sz w:val="28"/>
        </w:rPr>
        <w:t>
      "9-1. При перерасчете размера государственной базовой пенсионной выплаты периоды, указанные в подпунктах 3) – 8) пункта 5 настоящих Правил, засчитываются в стаж участия в пенсионной системе, если сведения о них имеются в пенсионном деле получателя.".</w:t>
      </w:r>
    </w:p>
    <w:bookmarkEnd w:id="96"/>
    <w:bookmarkStart w:name="z311" w:id="9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31 марта 2017 года № 55 "О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за № 15106, опубликован в эталонном контрольном банке нормативных правовых актов Республики Казахстан в электронном виде от 25 мая 2017 года) следующие изменения и дополнения:</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3" w:id="98"/>
    <w:p>
      <w:pPr>
        <w:spacing w:after="0"/>
        <w:ind w:left="0"/>
        <w:jc w:val="both"/>
      </w:pPr>
      <w:r>
        <w:rPr>
          <w:rFonts w:ascii="Times New Roman"/>
          <w:b w:val="false"/>
          <w:i w:val="false"/>
          <w:color w:val="000000"/>
          <w:sz w:val="28"/>
        </w:rPr>
        <w:t xml:space="preserve">
      "4. Настоящий приказ вводится в действие с 1 июля 2018 года, за исключением абзацев тринадцатого, четырнадцатого,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восемьдесят четвертого, восемьдесят пятого, восемьдесят шестого, восемьдесят седьмого и восемьдесят восьмого </w:t>
      </w:r>
      <w:r>
        <w:rPr>
          <w:rFonts w:ascii="Times New Roman"/>
          <w:b w:val="false"/>
          <w:i w:val="false"/>
          <w:color w:val="000000"/>
          <w:sz w:val="28"/>
        </w:rPr>
        <w:t>пункта 2</w:t>
      </w:r>
      <w:r>
        <w:rPr>
          <w:rFonts w:ascii="Times New Roman"/>
          <w:b w:val="false"/>
          <w:i w:val="false"/>
          <w:color w:val="000000"/>
          <w:sz w:val="28"/>
        </w:rPr>
        <w:t xml:space="preserve"> Перечня, </w:t>
      </w:r>
      <w:r>
        <w:rPr>
          <w:rFonts w:ascii="Times New Roman"/>
          <w:b w:val="false"/>
          <w:i w:val="false"/>
          <w:color w:val="000000"/>
          <w:sz w:val="28"/>
        </w:rPr>
        <w:t>пункта 3</w:t>
      </w:r>
      <w:r>
        <w:rPr>
          <w:rFonts w:ascii="Times New Roman"/>
          <w:b w:val="false"/>
          <w:i w:val="false"/>
          <w:color w:val="000000"/>
          <w:sz w:val="28"/>
        </w:rPr>
        <w:t xml:space="preserve"> Перечня, абзацев пятого, шестого, восемнадцатого, девятнадцатого, тридцать третьего, тридцать четвертого, тридцать шестого, тридцать седьмого, тридцать девятого, сорокового,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шестого, восемьдесят седьмого, восемьдесят девятого, девяностого, девяносто первого, девяносто второго, 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девятнадцатого, сто двадцатого </w:t>
      </w:r>
      <w:r>
        <w:rPr>
          <w:rFonts w:ascii="Times New Roman"/>
          <w:b w:val="false"/>
          <w:i w:val="false"/>
          <w:color w:val="000000"/>
          <w:sz w:val="28"/>
        </w:rPr>
        <w:t>пункта 5</w:t>
      </w:r>
      <w:r>
        <w:rPr>
          <w:rFonts w:ascii="Times New Roman"/>
          <w:b w:val="false"/>
          <w:i w:val="false"/>
          <w:color w:val="000000"/>
          <w:sz w:val="28"/>
        </w:rPr>
        <w:t xml:space="preserve"> Перечня которые вводятся в действие после дня его первого официального опубликования.</w:t>
      </w:r>
    </w:p>
    <w:bookmarkEnd w:id="98"/>
    <w:bookmarkStart w:name="z314" w:id="99"/>
    <w:p>
      <w:pPr>
        <w:spacing w:after="0"/>
        <w:ind w:left="0"/>
        <w:jc w:val="both"/>
      </w:pPr>
      <w:r>
        <w:rPr>
          <w:rFonts w:ascii="Times New Roman"/>
          <w:b w:val="false"/>
          <w:i w:val="false"/>
          <w:color w:val="000000"/>
          <w:sz w:val="28"/>
        </w:rPr>
        <w:t xml:space="preserve">
      При этом, абзацы восемьдесят девятый, сотый, сто двадцать восьмой </w:t>
      </w:r>
      <w:r>
        <w:rPr>
          <w:rFonts w:ascii="Times New Roman"/>
          <w:b w:val="false"/>
          <w:i w:val="false"/>
          <w:color w:val="000000"/>
          <w:sz w:val="28"/>
        </w:rPr>
        <w:t>пункта 2</w:t>
      </w:r>
      <w:r>
        <w:rPr>
          <w:rFonts w:ascii="Times New Roman"/>
          <w:b w:val="false"/>
          <w:i w:val="false"/>
          <w:color w:val="000000"/>
          <w:sz w:val="28"/>
        </w:rPr>
        <w:t xml:space="preserve"> Перечня действуют до 1 июля 2018 года.";</w:t>
      </w:r>
    </w:p>
    <w:bookmarkEnd w:id="99"/>
    <w:bookmarkStart w:name="z315"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 утвержденных указанным приказом:</w:t>
      </w:r>
    </w:p>
    <w:bookmarkEnd w:id="100"/>
    <w:bookmarkStart w:name="z316"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1"/>
    <w:bookmarkStart w:name="z317" w:id="102"/>
    <w:p>
      <w:pPr>
        <w:spacing w:after="0"/>
        <w:ind w:left="0"/>
        <w:jc w:val="both"/>
      </w:pPr>
      <w:r>
        <w:rPr>
          <w:rFonts w:ascii="Times New Roman"/>
          <w:b w:val="false"/>
          <w:i w:val="false"/>
          <w:color w:val="000000"/>
          <w:sz w:val="28"/>
        </w:rPr>
        <w:t>
      дополнить абзацем тридцатым следующего содержания:</w:t>
      </w:r>
    </w:p>
    <w:bookmarkEnd w:id="102"/>
    <w:bookmarkStart w:name="z318" w:id="103"/>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103"/>
    <w:bookmarkStart w:name="z319" w:id="104"/>
    <w:p>
      <w:pPr>
        <w:spacing w:after="0"/>
        <w:ind w:left="0"/>
        <w:jc w:val="both"/>
      </w:pPr>
      <w:r>
        <w:rPr>
          <w:rFonts w:ascii="Times New Roman"/>
          <w:b w:val="false"/>
          <w:i w:val="false"/>
          <w:color w:val="000000"/>
          <w:sz w:val="28"/>
        </w:rPr>
        <w:t>
      дополнить абзацем тридцать вторым следующего содержания:</w:t>
      </w:r>
    </w:p>
    <w:bookmarkEnd w:id="104"/>
    <w:bookmarkStart w:name="z320" w:id="105"/>
    <w:p>
      <w:pPr>
        <w:spacing w:after="0"/>
        <w:ind w:left="0"/>
        <w:jc w:val="both"/>
      </w:pPr>
      <w:r>
        <w:rPr>
          <w:rFonts w:ascii="Times New Roman"/>
          <w:b w:val="false"/>
          <w:i w:val="false"/>
          <w:color w:val="000000"/>
          <w:sz w:val="28"/>
        </w:rPr>
        <w:t>
      "При этом, указанный период не засчитывается в стаж участия в пенсионной системе матери ребенка.";</w:t>
      </w:r>
    </w:p>
    <w:bookmarkEnd w:id="105"/>
    <w:bookmarkStart w:name="z321" w:id="106"/>
    <w:p>
      <w:pPr>
        <w:spacing w:after="0"/>
        <w:ind w:left="0"/>
        <w:jc w:val="both"/>
      </w:pPr>
      <w:r>
        <w:rPr>
          <w:rFonts w:ascii="Times New Roman"/>
          <w:b w:val="false"/>
          <w:i w:val="false"/>
          <w:color w:val="000000"/>
          <w:sz w:val="28"/>
        </w:rPr>
        <w:t>
      дополнить абзацем тридцать четвертым следующего содержания:</w:t>
      </w:r>
    </w:p>
    <w:bookmarkEnd w:id="106"/>
    <w:bookmarkStart w:name="z322" w:id="107"/>
    <w:p>
      <w:pPr>
        <w:spacing w:after="0"/>
        <w:ind w:left="0"/>
        <w:jc w:val="both"/>
      </w:pPr>
      <w:r>
        <w:rPr>
          <w:rFonts w:ascii="Times New Roman"/>
          <w:b w:val="false"/>
          <w:i w:val="false"/>
          <w:color w:val="000000"/>
          <w:sz w:val="28"/>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государственными информационными системами.";</w:t>
      </w:r>
    </w:p>
    <w:bookmarkEnd w:id="107"/>
    <w:bookmarkStart w:name="z323" w:id="108"/>
    <w:p>
      <w:pPr>
        <w:spacing w:after="0"/>
        <w:ind w:left="0"/>
        <w:jc w:val="both"/>
      </w:pPr>
      <w:r>
        <w:rPr>
          <w:rFonts w:ascii="Times New Roman"/>
          <w:b w:val="false"/>
          <w:i w:val="false"/>
          <w:color w:val="000000"/>
          <w:sz w:val="28"/>
        </w:rPr>
        <w:t>
      дополнить абзацем сороковым следующего содержания:</w:t>
      </w:r>
    </w:p>
    <w:bookmarkEnd w:id="108"/>
    <w:bookmarkStart w:name="z324" w:id="109"/>
    <w:p>
      <w:pPr>
        <w:spacing w:after="0"/>
        <w:ind w:left="0"/>
        <w:jc w:val="both"/>
      </w:pPr>
      <w:r>
        <w:rPr>
          <w:rFonts w:ascii="Times New Roman"/>
          <w:b w:val="false"/>
          <w:i w:val="false"/>
          <w:color w:val="000000"/>
          <w:sz w:val="28"/>
        </w:rPr>
        <w:t>
      "выписки из приказов, подтверждающие возникновение и прекращение служебных отношений на основе заключения и прекращения контракта о прохождении службы;";</w:t>
      </w:r>
    </w:p>
    <w:bookmarkEnd w:id="109"/>
    <w:bookmarkStart w:name="z325" w:id="110"/>
    <w:p>
      <w:pPr>
        <w:spacing w:after="0"/>
        <w:ind w:left="0"/>
        <w:jc w:val="both"/>
      </w:pPr>
      <w:r>
        <w:rPr>
          <w:rFonts w:ascii="Times New Roman"/>
          <w:b w:val="false"/>
          <w:i w:val="false"/>
          <w:color w:val="000000"/>
          <w:sz w:val="28"/>
        </w:rPr>
        <w:t>
      дополнить абзацем сорок вторым следующего содержания:</w:t>
      </w:r>
    </w:p>
    <w:bookmarkEnd w:id="110"/>
    <w:bookmarkStart w:name="z326" w:id="111"/>
    <w:p>
      <w:pPr>
        <w:spacing w:after="0"/>
        <w:ind w:left="0"/>
        <w:jc w:val="both"/>
      </w:pPr>
      <w:r>
        <w:rPr>
          <w:rFonts w:ascii="Times New Roman"/>
          <w:b w:val="false"/>
          <w:i w:val="false"/>
          <w:color w:val="000000"/>
          <w:sz w:val="28"/>
        </w:rPr>
        <w:t>
      "7) документы, подтверждающие трудовой стаж после 1 января 1998 года в российских организациях комплекса "Байконур";</w:t>
      </w:r>
    </w:p>
    <w:bookmarkEnd w:id="111"/>
    <w:bookmarkStart w:name="z327" w:id="112"/>
    <w:p>
      <w:pPr>
        <w:spacing w:after="0"/>
        <w:ind w:left="0"/>
        <w:jc w:val="both"/>
      </w:pPr>
      <w:r>
        <w:rPr>
          <w:rFonts w:ascii="Times New Roman"/>
          <w:b w:val="false"/>
          <w:i w:val="false"/>
          <w:color w:val="000000"/>
          <w:sz w:val="28"/>
        </w:rPr>
        <w:t>
      дополнить абзацами сорок четвертым, сорок пятым, сорок шестым, сорок седьмым, сорок восьмым и сорок девятым следующего содержания:</w:t>
      </w:r>
    </w:p>
    <w:bookmarkEnd w:id="112"/>
    <w:bookmarkStart w:name="z328" w:id="113"/>
    <w:p>
      <w:pPr>
        <w:spacing w:after="0"/>
        <w:ind w:left="0"/>
        <w:jc w:val="both"/>
      </w:pPr>
      <w:r>
        <w:rPr>
          <w:rFonts w:ascii="Times New Roman"/>
          <w:b w:val="false"/>
          <w:i w:val="false"/>
          <w:color w:val="000000"/>
          <w:sz w:val="28"/>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113"/>
    <w:bookmarkStart w:name="z329" w:id="114"/>
    <w:p>
      <w:pPr>
        <w:spacing w:after="0"/>
        <w:ind w:left="0"/>
        <w:jc w:val="both"/>
      </w:pPr>
      <w:r>
        <w:rPr>
          <w:rFonts w:ascii="Times New Roman"/>
          <w:b w:val="false"/>
          <w:i w:val="false"/>
          <w:color w:val="000000"/>
          <w:sz w:val="28"/>
        </w:rPr>
        <w:t>
      справка-подтверждение работодателя о перечислении обязательных пенсионных взносов;</w:t>
      </w:r>
    </w:p>
    <w:bookmarkEnd w:id="114"/>
    <w:bookmarkStart w:name="z330" w:id="115"/>
    <w:p>
      <w:pPr>
        <w:spacing w:after="0"/>
        <w:ind w:left="0"/>
        <w:jc w:val="both"/>
      </w:pPr>
      <w:r>
        <w:rPr>
          <w:rFonts w:ascii="Times New Roman"/>
          <w:b w:val="false"/>
          <w:i w:val="false"/>
          <w:color w:val="000000"/>
          <w:sz w:val="28"/>
        </w:rPr>
        <w:t>
      справка о доходах адвокатов, частных судебных исполнителей, частных нотариусов, профессиональных медиаторов, а также индивидуальных предпринимателей, осуществлявших обязательные пенсионные взносы в свою пользу, глав и членов (участников) крестьянских или фермерских хозяйств, выданная органом государственных доходов;</w:t>
      </w:r>
    </w:p>
    <w:bookmarkEnd w:id="115"/>
    <w:bookmarkStart w:name="z331" w:id="116"/>
    <w:p>
      <w:pPr>
        <w:spacing w:after="0"/>
        <w:ind w:left="0"/>
        <w:jc w:val="both"/>
      </w:pPr>
      <w:r>
        <w:rPr>
          <w:rFonts w:ascii="Times New Roman"/>
          <w:b w:val="false"/>
          <w:i w:val="false"/>
          <w:color w:val="000000"/>
          <w:sz w:val="28"/>
        </w:rPr>
        <w:t>
      решение суда, подтверждающее период перечисления обязательных пенсионных взносов.</w:t>
      </w:r>
    </w:p>
    <w:bookmarkEnd w:id="116"/>
    <w:bookmarkStart w:name="z332" w:id="117"/>
    <w:p>
      <w:pPr>
        <w:spacing w:after="0"/>
        <w:ind w:left="0"/>
        <w:jc w:val="both"/>
      </w:pPr>
      <w:r>
        <w:rPr>
          <w:rFonts w:ascii="Times New Roman"/>
          <w:b w:val="false"/>
          <w:i w:val="false"/>
          <w:color w:val="000000"/>
          <w:sz w:val="28"/>
        </w:rPr>
        <w:t>
      При перерасчете размера государственной базовой пенсионной выплаты период, за который перечислялись обязательные пенсионные взносы адвокатов, частных судебных исполнителей, частных нотариусов, профессиональных медиаторов,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bookmarkEnd w:id="117"/>
    <w:bookmarkStart w:name="z333" w:id="118"/>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118"/>
    <w:bookmarkStart w:name="z334" w:id="119"/>
    <w:p>
      <w:pPr>
        <w:spacing w:after="0"/>
        <w:ind w:left="0"/>
        <w:jc w:val="both"/>
      </w:pPr>
      <w:r>
        <w:rPr>
          <w:rFonts w:ascii="Times New Roman"/>
          <w:b w:val="false"/>
          <w:i w:val="false"/>
          <w:color w:val="000000"/>
          <w:sz w:val="28"/>
        </w:rPr>
        <w:t>
      абзац шестьдесят седьмой изложить в следующей редакции:</w:t>
      </w:r>
    </w:p>
    <w:bookmarkEnd w:id="119"/>
    <w:bookmarkStart w:name="z335" w:id="120"/>
    <w:p>
      <w:pPr>
        <w:spacing w:after="0"/>
        <w:ind w:left="0"/>
        <w:jc w:val="both"/>
      </w:pPr>
      <w:r>
        <w:rPr>
          <w:rFonts w:ascii="Times New Roman"/>
          <w:b w:val="false"/>
          <w:i w:val="false"/>
          <w:color w:val="000000"/>
          <w:sz w:val="28"/>
        </w:rPr>
        <w:t xml:space="preserve">
      "29-1. При представлении получателем базовой пенсии дополнительных документов о стаже участия в пенсионной системе, изменение размера базовой пенсии осуществляется со дня подачи заявления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а для получателей базовой пенсии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1-ВС-повышение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утвержденным постановлением Правительства Республики Казахстан от 31 декабря 2013 года № 1500.";</w:t>
      </w:r>
    </w:p>
    <w:bookmarkEnd w:id="120"/>
    <w:bookmarkStart w:name="z336" w:id="121"/>
    <w:p>
      <w:pPr>
        <w:spacing w:after="0"/>
        <w:ind w:left="0"/>
        <w:jc w:val="both"/>
      </w:pPr>
      <w:r>
        <w:rPr>
          <w:rFonts w:ascii="Times New Roman"/>
          <w:b w:val="false"/>
          <w:i w:val="false"/>
          <w:color w:val="000000"/>
          <w:sz w:val="28"/>
        </w:rPr>
        <w:t>
      дополнить абзацем шестьдесят восьмым следующего содержания:</w:t>
      </w:r>
    </w:p>
    <w:bookmarkEnd w:id="121"/>
    <w:bookmarkStart w:name="z337" w:id="122"/>
    <w:p>
      <w:pPr>
        <w:spacing w:after="0"/>
        <w:ind w:left="0"/>
        <w:jc w:val="both"/>
      </w:pPr>
      <w:r>
        <w:rPr>
          <w:rFonts w:ascii="Times New Roman"/>
          <w:b w:val="false"/>
          <w:i w:val="false"/>
          <w:color w:val="000000"/>
          <w:sz w:val="28"/>
        </w:rPr>
        <w:t>
      "При представлении дополнительных документов о стаже участия в пенсионной системе получателем базовой пенсии, назначенной до 1 июля 2018 года, изменение размера базовой пенсии осуществляется с 1 июля 2018 года при условии обращения с заявлением до 31 декабря 2018 года.".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Утратило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Утратило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 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Утратило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bl>
    <w:bookmarkStart w:name="z365" w:id="123"/>
    <w:p>
      <w:pPr>
        <w:spacing w:after="0"/>
        <w:ind w:left="0"/>
        <w:jc w:val="both"/>
      </w:pPr>
      <w:r>
        <w:rPr>
          <w:rFonts w:ascii="Times New Roman"/>
          <w:b w:val="false"/>
          <w:i w:val="false"/>
          <w:color w:val="ff0000"/>
          <w:sz w:val="28"/>
        </w:rPr>
        <w:t xml:space="preserve">
      Сноска. Утратило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Утратило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Утратило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