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d8b8" w14:textId="8fdd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финансирования научно-исследовательских, научно-технических и (или) опытно-конструкторских работ в размере одного процента от расходов на добычу, понесенных недропользователем в предыдущем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30 мая 2018 года № 410 и Министра образования и науки Республики Казахстан от 31 мая 2018 года № 245. Зарегистрирован в Министерстве юстиции Республики Казахстан 14 июня 2018 года № 17065.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29.06.2018.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212 Кодекса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промышленности и строительства РК от 19.07.2024 № 272 и Министра науки и высшего образования РК от 23.07.2024 № 365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научно-исследовательских, научно-технических и (или) опытно-конструкторских работ в размере одного процента от расходов на добычу, понесенных недропользователем в предыдущем году.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совместного приказа Министра промышленности и строительства РК от 29.12.2025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науки и высшего образования РК от 29.12.2025 № 598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технологического и инновационного развития Министерства по инвестициям и развитию Республики Казахстан в установленном законодательством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29 июня 2018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 № 245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финансирования научно-исследовательских, научно-технических и (или) опытно-конструкторских работ в размере одного процента от расходов на добычу, понесенных недропользователем в предыдущем году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совместного приказа Министра промышленности и строительства РК от 29.12.2025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науки и высшего образования РК от 29.12.2025 № 598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финансирования научно-исследовательских, научно-технических и (или) опытно-конструкторских работ в размере одного процента от расходов на добычу, понесенных недропользователем в предыдущем году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212 Кодекса Республики Казахстан "О недрах и недропользовании"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финансирования научно-исследовательских, научно-технических и (или) опытно-конструкторских работ в размере одного процента от расходов на добычу, понесенных недропользователем в предыдущем году.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научной и (или) научно-технической деятельности – новые знания или решения, полученные надлежащими научными методами и средствами в ходе осуществления научной и (или) научно-технической деятельности и зафиксированные на любом информационном носителе, а также внедренные в производство научные разработки и технологии, модели, макеты, образцы новых изделий, материалов и веществ;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научной и (или) научно-технической деятельности – физические и юридические лица, осуществляющие научную и (или) научно-техническую деятельность;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научно-исследовательская работа – работа, связанная с научным поиском, проведением исследований, экспериментов в целях расширения имеющихся и получения новых знаний, проверки научных гипотез, установления закономерностей развития природы и общества, научного обобщения, научного обоснования проектов;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научная деятельность – деятельность, направленная на изучение окружающей действительности с целью выявления свойств, особенностей и закономерностей, присущих изучаемым объектам, явлениям (процессам), и использование полученных знаний на практике;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научно-техническая деятельность – деятельность, направленная на получение и применение новых знаний в областях науки, техники и производства для решения технологических, конструкторских, экономических, социально-политических и иных задач, обеспечение функционирования науки, технологии и производства как единой системы, включая коммерциализацию результатов и разработку нормативно-технической документации, необходимой для проведения этих исследований;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науки – государственный орган, осуществляющий межотраслевую координацию и руководство в области науки и научно-технической деятельности;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опытно-конструкторские работы - комплекс работ, выполняемых при создании или модернизации продукции, разработке конструкторской и технологической документации на опытные образцы, изготовлении и испытании опытных образцов и полезных моделей.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применяемые в настоящих Правилах, соответствуют понятиям, используемым в законодательстве Республики Казахстан в области науки.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Недропользователь осуществляет ежегодные отчисления на научно-исследовательские, научно-технические и (или) опытно-конструкторские работы в течение всего периода добычи, начиная со второго года, в размере одного процента на добычу, понесенных недропользователем в предыдущем году.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если сумма произведенных отчислений от расходов на добычу недропользователя по итогам предыдущего года превышает один процент, превышающая часть засчитывается в счет исполнения обязательств недропользователя по осуществлению указанных отчислений в следующем году.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Определение затрат на добычу, понесенных недропользователем по итогам предыдущего года, с целью расчета обязательств по финансированию научных исследований, осуществляется на основании данных отчета об исполнении лицензионных обязательств в области твердых полезных ископаемых, предоставляемых недропользователями в уполномоченный орган в области твердых полезных ископаемых (далее – уполномоченный орган) в утверждаемом им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Правил представления недропользователями отчетов при проведении операций по разведке и добыче твердых полезных ископаемых, добыче общераспространенных полезных ископаемых,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мая 2018 года № 374 (зарегистрирован в Реестре государственной регистрации нормативных правовых актов за № 17063).</w:t>
      </w:r>
    </w:p>
    <w:bookmarkEnd w:id="22"/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финансирования научно-исследовательских, научно-технических и (или) опытно-конструкторских работ в размере одного процента от расходов на добычу, понесенных недропользователем в предыдущем году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Отчисление денежных средств на финансирование научно-исследовательских, научно-технических и (или) опытно-конструкторских работ в размере одного процента от расходов на добычу, понесенных недропользователем в предыдущем году осуществляется не позднее 31 марта года, следующего за отчетным, в республиканский бюджет в размере 1% от расходов на добычу, понесенных недропользователем в период добычи твердых полезных ископаемых по итогам предыдущего года.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целей настоящих Правил исполнением обязательств по финансированию научно-исследовательских, научно-технических и (или) опытно-конструкторских работ,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212 Кодекса, признаются фактически осуществленные денежные отчисления недропользователем в республиканский бюджет согласно </w:t>
      </w:r>
      <w:r>
        <w:rPr>
          <w:rFonts w:ascii="Times New Roman"/>
          <w:b w:val="false"/>
          <w:i w:val="false"/>
          <w:color w:val="000000"/>
          <w:sz w:val="28"/>
        </w:rPr>
        <w:t>Бюджетному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Разработка плана горных работ, плана ликвидации, а также разработка изменений и дополнений в проектные документы для проведения операций по недропользованию, осуществляемых в соответствии с законодательством Республики Казахстан о недрах и недропользовании – не относятся к научным исследованиям в рамках обязательств, предусмотренных законодательством Республики Казахстан о недрах и недропользовании и контрактам на недропользование, заключенные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Документом, подтверждающим исполнение обязательств по финансированию недропользователями научно-исследовательских, научно-технических и (или) опытно конструкторских работ является платежное поручение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платежах и платежных системах".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Научно-технический совет (далее – НТС) уполномоченного органа, создаваемый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науке и технологической политике" формирует перечень приоритетных и специализированных направлений программно-целевого финансирования, а также рассматривает и согласовывает проекты научно-технических заданий в рамках программно-целевого финансирования.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Уполномоченным органом указанные в пункте 10 настоящих Правил научно-технические задания направляются в уполномоченный орган в области науки в соответствии с пунктом 45 Правил базового и программно-целевого финансирования научной и (или) научно-технической деятельности,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финансирования научных организаций, осуществляющих фундаментальные научные исследования,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науки и высшего образования Республики Казахстан от 6 ноября 2023 года № 563 (зарегистрирован в Реестре государственной регистрации нормативных правовых актов под № 33613) (далее – Правила программно-целевого финансирования).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Недропользователь ежегодно не позднее 25 (двадцать пятого) октября направляет на согласование НТС планируемую к финансированию программу научных исследований на следующий отчетный период по форме, согласно приложению к настоящим Правилам.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НТС в течение 20 (двадцати) рабочих дней со дня получения программы научных исследований от недропользователя согласовывает либо направляет на доработку планируемую к финансированию программу научных исследований. При направлении на доработку программы научных исследований, НТС прилагает протокол проведения заседания НТС с рекомендациями.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Недропользователь в течение 15 (пятнадцати) рабочих дней с момента получения рекомендаций НТС дорабатывает программу научных исследований в соответствии с рекомендациями, приложенными к протоколу проведенного заседания НТС.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рекомендациями НТС, недропользователь прилагает к программе научных исследований аргументированное обоснование о непринятии рекомендаций.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Поступившие от недропользователей денежные средства, подлежат использованию на финансирование субъектов научной и (или) научно-технической деятельности в рамках научно-технических заданий, согласованных НТС уполномоченного органа, в порядке, предусмотренном главой 4 Правил программно-целевого финансирования.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опытно-конструкторских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одного процента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расходов на добычу,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понесенных недропользователем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предыдущем году</w:t>
            </w:r>
          </w:p>
        </w:tc>
      </w:tr>
    </w:tbl>
    <w:p>
      <w:pPr>
        <w:spacing w:after="0"/>
        <w:ind w:left="0"/>
        <w:jc w:val="both"/>
      </w:pPr>
      <w:bookmarkStart w:name="z48" w:id="35"/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уполномоченный орган в области твердых полезных ископаемых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 размещена на интернет – ресурсе: www.gov.kz/memleket/entities/mps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Программа научных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недропользователя на 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безвозмездной основе (краткое буквенно-цифровое выражение наименования формы):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1-НИОКР-ТПИ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на безвозмездной основе: недропользователи по твердым полезным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ископаемым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не позднее 25 (двадцать пятого) октября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 научного исследования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Примерная стоимость (тенге), и план реализации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4267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 заполняется в случае представления данных физическими лицами,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агрегированном виде)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"Программа научных исследований недропользователя на ______год"</w:t>
      </w:r>
      <w:r>
        <w:br/>
      </w:r>
      <w:r>
        <w:rPr>
          <w:rFonts w:ascii="Times New Roman"/>
          <w:b/>
          <w:i w:val="false"/>
          <w:color w:val="000000"/>
        </w:rPr>
        <w:t>(Индекс: 1-НИОКР-ТПИ, периодичность: ежегодно)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порядковый номер работы.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название проекта научного исследования, краткая суть проекта научного исследования;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дата начала - дата окончания проекта научного исследования;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цель проекта научного исследования. Излагается лаконично и конкретно, в соответствии с темой программы, достижимая и отражает характер решения, которое ожидается получить в результате реализации проекта;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общее видение проекта научного исследования, среднесрочные и долгосрочные результаты. Аннотация отвечает на вопросы: какие проблемы вы решаете, в чем новизна предлагаемого решения, кому будут полезны полученные результаты;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графе 6 указывается актуальность проекта научного исследования, недостатки/преимущества проекта научного исследования, существующая проблема, на решение которой направлен проект научного исследования. 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основные прямые (какие работы будут проведены) и косвенные (к чему приведет реализация проекта научного исследования) результаты реализации проекта научного исследования. Какие показатели будут использованы для замера эффекта, каков масштаб влияния данного проекта научного исследования (прямой или косвенный) в краткосрочной, среднесрочной и долгосрочной перспективе, к чему приведет реализация проекта научного исследования.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примерная стоимость каждого мероприятия, а также предлагаемый план финансирования.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