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9f1f" w14:textId="56e9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марта 2015 года № 220 "О мерах по совершенствованию деятельности подразделений следствия, дознания и военно-следственных подразделений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6 апреля 2018 года № 267. Зарегистрирован в Министерстве юстиции Республики Казахстан 24 апреля 2018 года № 16801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220 "О мерах по совершенствованию деятельности подразделений следствия, дознания и военно-следственных подразделений органов внутренних дел Республики Казахстан" (зарегистрированный в Реестре государственной регистрации нормативных правовых актов под № 10761, опубликованный 5 июня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Инструкции по организации деятельности подразделений следствия, дознания и военно-следственных подразделений органов внутренних дел Республики Казахстан";</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прилагаемую Инструкцию по организации деятельности подразделений следствия, дознания и военно-следственных подразделений органов внутренних дел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предварительного следствия и дознания по уголовным правонарушениям, отнесенным к компетенции органов внутренних дел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Следственному департаменту Министерства внутренних дел Республики Казахстан (Амиров М.С.)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6" w:id="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8"/>
    <w:bookmarkStart w:name="z17" w:id="9"/>
    <w:p>
      <w:pPr>
        <w:spacing w:after="0"/>
        <w:ind w:left="0"/>
        <w:jc w:val="both"/>
      </w:pPr>
      <w:r>
        <w:rPr>
          <w:rFonts w:ascii="Times New Roman"/>
          <w:b w:val="false"/>
          <w:i w:val="false"/>
          <w:color w:val="000000"/>
          <w:sz w:val="28"/>
        </w:rPr>
        <w:t xml:space="preserve">
      4) размещение настоящего приказа на интернет - ресурсе Министерства внутренних дел Республики Казахстан после его официального опубликования; </w:t>
      </w:r>
    </w:p>
    <w:bookmarkEnd w:id="9"/>
    <w:bookmarkStart w:name="z18"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10"/>
    <w:bookmarkStart w:name="z19" w:id="11"/>
    <w:p>
      <w:pPr>
        <w:spacing w:after="0"/>
        <w:ind w:left="0"/>
        <w:jc w:val="both"/>
      </w:pPr>
      <w:r>
        <w:rPr>
          <w:rFonts w:ascii="Times New Roman"/>
          <w:b w:val="false"/>
          <w:i w:val="false"/>
          <w:color w:val="000000"/>
          <w:sz w:val="28"/>
        </w:rPr>
        <w:t>
      3. Контроль за исполнением приказа возложить на курирующего заместителя министра внутренних дел Республики Казахстан и Следственный департамент Министерства внутренних дел Республики Казахстан (Амиров М.С.).</w:t>
      </w:r>
    </w:p>
    <w:bookmarkEnd w:id="11"/>
    <w:bookmarkStart w:name="z20"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267</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267</w:t>
            </w:r>
            <w:r>
              <w:br/>
            </w:r>
          </w:p>
        </w:tc>
      </w:tr>
    </w:tbl>
    <w:bookmarkStart w:name="z23" w:id="13"/>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организации деятельности подразделений следствия, дознания и военно-следственных подразделений органов внутренних дел Республики Казахстан</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Настоящая Инструкция по организации деятельности подразделений следствия, дознания и военно-следственных подразделений по уголовным правонарушениям, отнесенным к компетенции органов внутренних дел (далее - ОВД) разработана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от 4 июля 2014 года (далее - УПК),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 от 23 апреля 2014 года (далее - Закон), другими нормативными правовыми актами и детализирует порядок деятельности подразделений следствия, дознания и военно-следственных подразделений ОВД.</w:t>
      </w:r>
    </w:p>
    <w:bookmarkEnd w:id="15"/>
    <w:bookmarkStart w:name="z26" w:id="16"/>
    <w:p>
      <w:pPr>
        <w:spacing w:after="0"/>
        <w:ind w:left="0"/>
        <w:jc w:val="both"/>
      </w:pPr>
      <w:r>
        <w:rPr>
          <w:rFonts w:ascii="Times New Roman"/>
          <w:b w:val="false"/>
          <w:i w:val="false"/>
          <w:color w:val="000000"/>
          <w:sz w:val="28"/>
        </w:rPr>
        <w:t>
      2. Систему подразделений следствия, дознания и военно-следственных подразделений образуют: Следственный департамент (далее - СД) в центральном аппарате Министерства внутренних дел Республики Казахстан (далее – МВД) и территориальные ОВД, в которых образуются управления (региональные управления), отделы, отделения, группы.</w:t>
      </w:r>
    </w:p>
    <w:bookmarkEnd w:id="16"/>
    <w:bookmarkStart w:name="z27" w:id="17"/>
    <w:p>
      <w:pPr>
        <w:spacing w:after="0"/>
        <w:ind w:left="0"/>
        <w:jc w:val="both"/>
      </w:pPr>
      <w:r>
        <w:rPr>
          <w:rFonts w:ascii="Times New Roman"/>
          <w:b w:val="false"/>
          <w:i w:val="false"/>
          <w:color w:val="000000"/>
          <w:sz w:val="28"/>
        </w:rPr>
        <w:t>
      3. В пределах компетенции подразделения следствия, дознания и военно-следственные подразделения осуществляют функции уголовного преследования.</w:t>
      </w:r>
    </w:p>
    <w:bookmarkEnd w:id="17"/>
    <w:bookmarkStart w:name="z28" w:id="18"/>
    <w:p>
      <w:pPr>
        <w:spacing w:after="0"/>
        <w:ind w:left="0"/>
        <w:jc w:val="both"/>
      </w:pPr>
      <w:r>
        <w:rPr>
          <w:rFonts w:ascii="Times New Roman"/>
          <w:b w:val="false"/>
          <w:i w:val="false"/>
          <w:color w:val="000000"/>
          <w:sz w:val="28"/>
        </w:rPr>
        <w:t>
      4. Ведомственный контроль за ходом расследования уголовных дел осуществляет:</w:t>
      </w:r>
    </w:p>
    <w:bookmarkEnd w:id="18"/>
    <w:bookmarkStart w:name="z29" w:id="19"/>
    <w:p>
      <w:pPr>
        <w:spacing w:after="0"/>
        <w:ind w:left="0"/>
        <w:jc w:val="both"/>
      </w:pPr>
      <w:r>
        <w:rPr>
          <w:rFonts w:ascii="Times New Roman"/>
          <w:b w:val="false"/>
          <w:i w:val="false"/>
          <w:color w:val="000000"/>
          <w:sz w:val="28"/>
        </w:rPr>
        <w:t>
      в центральном аппарате и территориальных ОВД - заместитель министра внутренних дел, курирующий следствие, начальник СД и его заместители, начальники управлений СД и их заместители;</w:t>
      </w:r>
    </w:p>
    <w:bookmarkEnd w:id="19"/>
    <w:bookmarkStart w:name="z30" w:id="20"/>
    <w:p>
      <w:pPr>
        <w:spacing w:after="0"/>
        <w:ind w:left="0"/>
        <w:jc w:val="both"/>
      </w:pPr>
      <w:r>
        <w:rPr>
          <w:rFonts w:ascii="Times New Roman"/>
          <w:b w:val="false"/>
          <w:i w:val="false"/>
          <w:color w:val="000000"/>
          <w:sz w:val="28"/>
        </w:rPr>
        <w:t>
      в Департаментах внутренних дел областей, городов республиканского значения Астаны, Алматы, и на транспорте (далее - ДВД(Т), городских и районных управлениях (отделах), линейных отделах внутренних дел (далее - горрайлинорганы) - заместитель начальника ДВД(Т), курирующий следствие, начальники управления, отдела, отделения и их заместители;</w:t>
      </w:r>
    </w:p>
    <w:bookmarkEnd w:id="20"/>
    <w:bookmarkStart w:name="z31" w:id="21"/>
    <w:p>
      <w:pPr>
        <w:spacing w:after="0"/>
        <w:ind w:left="0"/>
        <w:jc w:val="both"/>
      </w:pPr>
      <w:r>
        <w:rPr>
          <w:rFonts w:ascii="Times New Roman"/>
          <w:b w:val="false"/>
          <w:i w:val="false"/>
          <w:color w:val="000000"/>
          <w:sz w:val="28"/>
        </w:rPr>
        <w:t>
      в подразделениях собственной безопасности - заместитель начальника ДВД(Т), курирующий следствие;</w:t>
      </w:r>
    </w:p>
    <w:bookmarkEnd w:id="21"/>
    <w:bookmarkStart w:name="z32" w:id="22"/>
    <w:p>
      <w:pPr>
        <w:spacing w:after="0"/>
        <w:ind w:left="0"/>
        <w:jc w:val="both"/>
      </w:pPr>
      <w:r>
        <w:rPr>
          <w:rFonts w:ascii="Times New Roman"/>
          <w:b w:val="false"/>
          <w:i w:val="false"/>
          <w:color w:val="000000"/>
          <w:sz w:val="28"/>
        </w:rPr>
        <w:t>
      в Региональных военно-следственных управлениях (далее - РВСУ), в отделах и группах (далее - отделы) - начальники РВСУ и их заместители.</w:t>
      </w:r>
    </w:p>
    <w:bookmarkEnd w:id="22"/>
    <w:bookmarkStart w:name="z33" w:id="23"/>
    <w:p>
      <w:pPr>
        <w:spacing w:after="0"/>
        <w:ind w:left="0"/>
        <w:jc w:val="left"/>
      </w:pPr>
      <w:r>
        <w:rPr>
          <w:rFonts w:ascii="Times New Roman"/>
          <w:b/>
          <w:i w:val="false"/>
          <w:color w:val="000000"/>
        </w:rPr>
        <w:t xml:space="preserve"> Глава 2. Организация деятельности Следственного департамента</w:t>
      </w:r>
    </w:p>
    <w:bookmarkEnd w:id="23"/>
    <w:bookmarkStart w:name="z34" w:id="24"/>
    <w:p>
      <w:pPr>
        <w:spacing w:after="0"/>
        <w:ind w:left="0"/>
        <w:jc w:val="both"/>
      </w:pPr>
      <w:r>
        <w:rPr>
          <w:rFonts w:ascii="Times New Roman"/>
          <w:b w:val="false"/>
          <w:i w:val="false"/>
          <w:color w:val="000000"/>
          <w:sz w:val="28"/>
        </w:rPr>
        <w:t>
      5. Деятельность СД организуется по зональному и предметному принципу на основе оперативных и стратегических планов работы, в тесном взаимодействии с другими службами МВД.</w:t>
      </w:r>
    </w:p>
    <w:bookmarkEnd w:id="24"/>
    <w:bookmarkStart w:name="z35" w:id="25"/>
    <w:p>
      <w:pPr>
        <w:spacing w:after="0"/>
        <w:ind w:left="0"/>
        <w:jc w:val="both"/>
      </w:pPr>
      <w:r>
        <w:rPr>
          <w:rFonts w:ascii="Times New Roman"/>
          <w:b w:val="false"/>
          <w:i w:val="false"/>
          <w:color w:val="000000"/>
          <w:sz w:val="28"/>
        </w:rPr>
        <w:t>
      6. СД возглавляет начальник, назначаемый на должность и освобождаемый от должности в порядке, установленном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Начальник СД имеет заместителей, назначаемых на должности и освобождаемых от должностей в соответствии с законодательством Республики Казахстан.</w:t>
      </w:r>
    </w:p>
    <w:bookmarkEnd w:id="26"/>
    <w:bookmarkStart w:name="z37" w:id="27"/>
    <w:p>
      <w:pPr>
        <w:spacing w:after="0"/>
        <w:ind w:left="0"/>
        <w:jc w:val="both"/>
      </w:pPr>
      <w:r>
        <w:rPr>
          <w:rFonts w:ascii="Times New Roman"/>
          <w:b w:val="false"/>
          <w:i w:val="false"/>
          <w:color w:val="000000"/>
          <w:sz w:val="28"/>
        </w:rPr>
        <w:t>
      Начальник СД осуществляет общее руководство деятельностью Следственного департамента и контролирует выполнение возложенных задач и осуществление им своих функций.</w:t>
      </w:r>
    </w:p>
    <w:bookmarkEnd w:id="27"/>
    <w:bookmarkStart w:name="z38" w:id="28"/>
    <w:p>
      <w:pPr>
        <w:spacing w:after="0"/>
        <w:ind w:left="0"/>
        <w:jc w:val="both"/>
      </w:pPr>
      <w:r>
        <w:rPr>
          <w:rFonts w:ascii="Times New Roman"/>
          <w:b w:val="false"/>
          <w:i w:val="false"/>
          <w:color w:val="000000"/>
          <w:sz w:val="28"/>
        </w:rPr>
        <w:t xml:space="preserve">
      Начальник СД представляет руководству МВД предложения по структуре и штатному расписанию СД. </w:t>
      </w:r>
    </w:p>
    <w:bookmarkEnd w:id="28"/>
    <w:bookmarkStart w:name="z39" w:id="29"/>
    <w:p>
      <w:pPr>
        <w:spacing w:after="0"/>
        <w:ind w:left="0"/>
        <w:jc w:val="left"/>
      </w:pPr>
      <w:r>
        <w:rPr>
          <w:rFonts w:ascii="Times New Roman"/>
          <w:b/>
          <w:i w:val="false"/>
          <w:color w:val="000000"/>
        </w:rPr>
        <w:t xml:space="preserve"> Глава 3. Организация деятельности управлений в Департаментах внутренних дел областей, городов республиканского значения Астаны, Алматы, и на транспорте</w:t>
      </w:r>
    </w:p>
    <w:bookmarkEnd w:id="29"/>
    <w:bookmarkStart w:name="z40" w:id="30"/>
    <w:p>
      <w:pPr>
        <w:spacing w:after="0"/>
        <w:ind w:left="0"/>
        <w:jc w:val="left"/>
      </w:pPr>
      <w:r>
        <w:rPr>
          <w:rFonts w:ascii="Times New Roman"/>
          <w:b/>
          <w:i w:val="false"/>
          <w:color w:val="000000"/>
        </w:rPr>
        <w:t xml:space="preserve"> Параграф 1. Организация деятельности Следственного управления в Департаментах внутренних дел областей, городов республиканского значения Астаны, Алматы, и на транспорте</w:t>
      </w:r>
    </w:p>
    <w:bookmarkEnd w:id="30"/>
    <w:bookmarkStart w:name="z41" w:id="31"/>
    <w:p>
      <w:pPr>
        <w:spacing w:after="0"/>
        <w:ind w:left="0"/>
        <w:jc w:val="both"/>
      </w:pPr>
      <w:r>
        <w:rPr>
          <w:rFonts w:ascii="Times New Roman"/>
          <w:b w:val="false"/>
          <w:i w:val="false"/>
          <w:color w:val="000000"/>
          <w:sz w:val="28"/>
        </w:rPr>
        <w:t>
      7. Организация деятельности подразделений следствия в территориальных ОВД возлагается на Следственные управления ДВД(Т), а в представительстве МВД в городе Байконыр – непосредственно на руководителей представительства МВД.</w:t>
      </w:r>
    </w:p>
    <w:bookmarkEnd w:id="31"/>
    <w:bookmarkStart w:name="z42" w:id="32"/>
    <w:p>
      <w:pPr>
        <w:spacing w:after="0"/>
        <w:ind w:left="0"/>
        <w:jc w:val="both"/>
      </w:pPr>
      <w:r>
        <w:rPr>
          <w:rFonts w:ascii="Times New Roman"/>
          <w:b w:val="false"/>
          <w:i w:val="false"/>
          <w:color w:val="000000"/>
          <w:sz w:val="28"/>
        </w:rPr>
        <w:t>
      8. Деятельность Следственного управления ДВД(Т) организуется по предметно-зональному принципу во взаимодействии с другими службами ДВД(Т) и соответствующими правоохранительными, контролирующими ведомствами, основанном на уголовно-процессуальном законодательстве, ведомственных нормативных актах, на принципах координации усилий в борьбе с преступностью.</w:t>
      </w:r>
    </w:p>
    <w:bookmarkEnd w:id="32"/>
    <w:bookmarkStart w:name="z43" w:id="33"/>
    <w:p>
      <w:pPr>
        <w:spacing w:after="0"/>
        <w:ind w:left="0"/>
        <w:jc w:val="both"/>
      </w:pPr>
      <w:r>
        <w:rPr>
          <w:rFonts w:ascii="Times New Roman"/>
          <w:b w:val="false"/>
          <w:i w:val="false"/>
          <w:color w:val="000000"/>
          <w:sz w:val="28"/>
        </w:rPr>
        <w:t>
      9. Следственное управление ДВД(Т):</w:t>
      </w:r>
    </w:p>
    <w:bookmarkEnd w:id="33"/>
    <w:bookmarkStart w:name="z44" w:id="34"/>
    <w:p>
      <w:pPr>
        <w:spacing w:after="0"/>
        <w:ind w:left="0"/>
        <w:jc w:val="both"/>
      </w:pPr>
      <w:r>
        <w:rPr>
          <w:rFonts w:ascii="Times New Roman"/>
          <w:b w:val="false"/>
          <w:i w:val="false"/>
          <w:color w:val="000000"/>
          <w:sz w:val="28"/>
        </w:rPr>
        <w:t xml:space="preserve">
      1) контролирует и организует непосредственное расследование уголовных правонарушений, имеющих общественный резонанс, носящих межрайонный характер или совершенных на нескольких участках транспортной магистрали, а также: </w:t>
      </w:r>
    </w:p>
    <w:bookmarkEnd w:id="34"/>
    <w:bookmarkStart w:name="z45" w:id="35"/>
    <w:p>
      <w:pPr>
        <w:spacing w:after="0"/>
        <w:ind w:left="0"/>
        <w:jc w:val="both"/>
      </w:pPr>
      <w:r>
        <w:rPr>
          <w:rFonts w:ascii="Times New Roman"/>
          <w:b w:val="false"/>
          <w:i w:val="false"/>
          <w:color w:val="000000"/>
          <w:sz w:val="28"/>
        </w:rPr>
        <w:t xml:space="preserve">
      по которым объявлен розыск скрывшихся преступников и дел с прерванными сроками досудебного расследования по основаниям, предусмотренным </w:t>
      </w:r>
      <w:r>
        <w:rPr>
          <w:rFonts w:ascii="Times New Roman"/>
          <w:b w:val="false"/>
          <w:i w:val="false"/>
          <w:color w:val="000000"/>
          <w:sz w:val="28"/>
        </w:rPr>
        <w:t>частью 7</w:t>
      </w:r>
      <w:r>
        <w:rPr>
          <w:rFonts w:ascii="Times New Roman"/>
          <w:b w:val="false"/>
          <w:i w:val="false"/>
          <w:color w:val="000000"/>
          <w:sz w:val="28"/>
        </w:rPr>
        <w:t xml:space="preserve"> статьи 45 УПК;</w:t>
      </w:r>
    </w:p>
    <w:bookmarkEnd w:id="35"/>
    <w:bookmarkStart w:name="z46" w:id="36"/>
    <w:p>
      <w:pPr>
        <w:spacing w:after="0"/>
        <w:ind w:left="0"/>
        <w:jc w:val="both"/>
      </w:pPr>
      <w:r>
        <w:rPr>
          <w:rFonts w:ascii="Times New Roman"/>
          <w:b w:val="false"/>
          <w:i w:val="false"/>
          <w:color w:val="000000"/>
          <w:sz w:val="28"/>
        </w:rPr>
        <w:t xml:space="preserve">
      находящихся на контроле МВД; </w:t>
      </w:r>
    </w:p>
    <w:bookmarkEnd w:id="36"/>
    <w:bookmarkStart w:name="z47" w:id="37"/>
    <w:p>
      <w:pPr>
        <w:spacing w:after="0"/>
        <w:ind w:left="0"/>
        <w:jc w:val="both"/>
      </w:pPr>
      <w:r>
        <w:rPr>
          <w:rFonts w:ascii="Times New Roman"/>
          <w:b w:val="false"/>
          <w:i w:val="false"/>
          <w:color w:val="000000"/>
          <w:sz w:val="28"/>
        </w:rPr>
        <w:t>
      взятых на контроль начальником ДВД(Т) и его заместителем, курирующим следствие;</w:t>
      </w:r>
    </w:p>
    <w:bookmarkEnd w:id="37"/>
    <w:bookmarkStart w:name="z48" w:id="38"/>
    <w:p>
      <w:pPr>
        <w:spacing w:after="0"/>
        <w:ind w:left="0"/>
        <w:jc w:val="both"/>
      </w:pPr>
      <w:r>
        <w:rPr>
          <w:rFonts w:ascii="Times New Roman"/>
          <w:b w:val="false"/>
          <w:i w:val="false"/>
          <w:color w:val="000000"/>
          <w:sz w:val="28"/>
        </w:rPr>
        <w:t>
      о нераскрытых умышленных убийствах;</w:t>
      </w:r>
    </w:p>
    <w:bookmarkEnd w:id="38"/>
    <w:bookmarkStart w:name="z49" w:id="39"/>
    <w:p>
      <w:pPr>
        <w:spacing w:after="0"/>
        <w:ind w:left="0"/>
        <w:jc w:val="both"/>
      </w:pPr>
      <w:r>
        <w:rPr>
          <w:rFonts w:ascii="Times New Roman"/>
          <w:b w:val="false"/>
          <w:i w:val="false"/>
          <w:color w:val="000000"/>
          <w:sz w:val="28"/>
        </w:rPr>
        <w:t xml:space="preserve">
      по фактам безвестного исчезновения граждан; </w:t>
      </w:r>
    </w:p>
    <w:bookmarkEnd w:id="39"/>
    <w:bookmarkStart w:name="z50" w:id="40"/>
    <w:p>
      <w:pPr>
        <w:spacing w:after="0"/>
        <w:ind w:left="0"/>
        <w:jc w:val="both"/>
      </w:pPr>
      <w:r>
        <w:rPr>
          <w:rFonts w:ascii="Times New Roman"/>
          <w:b w:val="false"/>
          <w:i w:val="false"/>
          <w:color w:val="000000"/>
          <w:sz w:val="28"/>
        </w:rPr>
        <w:t>
      по имущественным преступлениям, с причинением ущерба в особо крупном размере, в том числе по мошенничествам;</w:t>
      </w:r>
    </w:p>
    <w:bookmarkEnd w:id="40"/>
    <w:bookmarkStart w:name="z51" w:id="41"/>
    <w:p>
      <w:pPr>
        <w:spacing w:after="0"/>
        <w:ind w:left="0"/>
        <w:jc w:val="both"/>
      </w:pPr>
      <w:r>
        <w:rPr>
          <w:rFonts w:ascii="Times New Roman"/>
          <w:b w:val="false"/>
          <w:i w:val="false"/>
          <w:color w:val="000000"/>
          <w:sz w:val="28"/>
        </w:rPr>
        <w:t>
      по которым решения о прекращении отменены прокурорами;</w:t>
      </w:r>
    </w:p>
    <w:bookmarkEnd w:id="41"/>
    <w:bookmarkStart w:name="z52" w:id="42"/>
    <w:p>
      <w:pPr>
        <w:spacing w:after="0"/>
        <w:ind w:left="0"/>
        <w:jc w:val="both"/>
      </w:pPr>
      <w:r>
        <w:rPr>
          <w:rFonts w:ascii="Times New Roman"/>
          <w:b w:val="false"/>
          <w:i w:val="false"/>
          <w:color w:val="000000"/>
          <w:sz w:val="28"/>
        </w:rPr>
        <w:t>
      по убийствам и уголовным правонарушениям сексуального характера в отношении малолетних детей;</w:t>
      </w:r>
    </w:p>
    <w:bookmarkEnd w:id="42"/>
    <w:bookmarkStart w:name="z53" w:id="43"/>
    <w:p>
      <w:pPr>
        <w:spacing w:after="0"/>
        <w:ind w:left="0"/>
        <w:jc w:val="both"/>
      </w:pPr>
      <w:r>
        <w:rPr>
          <w:rFonts w:ascii="Times New Roman"/>
          <w:b w:val="false"/>
          <w:i w:val="false"/>
          <w:color w:val="000000"/>
          <w:sz w:val="28"/>
        </w:rPr>
        <w:t>
      по убийствам заказного характера;</w:t>
      </w:r>
    </w:p>
    <w:bookmarkEnd w:id="43"/>
    <w:bookmarkStart w:name="z54" w:id="44"/>
    <w:p>
      <w:pPr>
        <w:spacing w:after="0"/>
        <w:ind w:left="0"/>
        <w:jc w:val="both"/>
      </w:pPr>
      <w:r>
        <w:rPr>
          <w:rFonts w:ascii="Times New Roman"/>
          <w:b w:val="false"/>
          <w:i w:val="false"/>
          <w:color w:val="000000"/>
          <w:sz w:val="28"/>
        </w:rPr>
        <w:t>
      по убийствам более двух лиц, вызвавших общественный резонанс;</w:t>
      </w:r>
    </w:p>
    <w:bookmarkEnd w:id="44"/>
    <w:bookmarkStart w:name="z55" w:id="45"/>
    <w:p>
      <w:pPr>
        <w:spacing w:after="0"/>
        <w:ind w:left="0"/>
        <w:jc w:val="both"/>
      </w:pPr>
      <w:r>
        <w:rPr>
          <w:rFonts w:ascii="Times New Roman"/>
          <w:b w:val="false"/>
          <w:i w:val="false"/>
          <w:color w:val="000000"/>
          <w:sz w:val="28"/>
        </w:rPr>
        <w:t>
      по массовым беспорядкам или групповым столкновениям, повлекшим тяжкие последствия;</w:t>
      </w:r>
    </w:p>
    <w:bookmarkEnd w:id="45"/>
    <w:bookmarkStart w:name="z56" w:id="46"/>
    <w:p>
      <w:pPr>
        <w:spacing w:after="0"/>
        <w:ind w:left="0"/>
        <w:jc w:val="both"/>
      </w:pPr>
      <w:r>
        <w:rPr>
          <w:rFonts w:ascii="Times New Roman"/>
          <w:b w:val="false"/>
          <w:i w:val="false"/>
          <w:color w:val="000000"/>
          <w:sz w:val="28"/>
        </w:rPr>
        <w:t>
      по совершенным иностранцами и в отношении них;</w:t>
      </w:r>
    </w:p>
    <w:bookmarkEnd w:id="46"/>
    <w:bookmarkStart w:name="z57" w:id="47"/>
    <w:p>
      <w:pPr>
        <w:spacing w:after="0"/>
        <w:ind w:left="0"/>
        <w:jc w:val="both"/>
      </w:pPr>
      <w:r>
        <w:rPr>
          <w:rFonts w:ascii="Times New Roman"/>
          <w:b w:val="false"/>
          <w:i w:val="false"/>
          <w:color w:val="000000"/>
          <w:sz w:val="28"/>
        </w:rPr>
        <w:t>
      возвращенных прокурором для производства дополнительного расследования;</w:t>
      </w:r>
    </w:p>
    <w:bookmarkEnd w:id="47"/>
    <w:bookmarkStart w:name="z58" w:id="48"/>
    <w:p>
      <w:pPr>
        <w:spacing w:after="0"/>
        <w:ind w:left="0"/>
        <w:jc w:val="both"/>
      </w:pPr>
      <w:r>
        <w:rPr>
          <w:rFonts w:ascii="Times New Roman"/>
          <w:b w:val="false"/>
          <w:i w:val="false"/>
          <w:color w:val="000000"/>
          <w:sz w:val="28"/>
        </w:rPr>
        <w:t>
      по которым продлены сроки следствия либо содержания обвиняемых под стражей;</w:t>
      </w:r>
    </w:p>
    <w:bookmarkEnd w:id="48"/>
    <w:bookmarkStart w:name="z59" w:id="49"/>
    <w:p>
      <w:pPr>
        <w:spacing w:after="0"/>
        <w:ind w:left="0"/>
        <w:jc w:val="both"/>
      </w:pPr>
      <w:r>
        <w:rPr>
          <w:rFonts w:ascii="Times New Roman"/>
          <w:b w:val="false"/>
          <w:i w:val="false"/>
          <w:color w:val="000000"/>
          <w:sz w:val="28"/>
        </w:rPr>
        <w:t xml:space="preserve">
      2) разрабатывает согласованные мероприятия, направленные на усиление работы по предупреждению, раскрытию и расследованию уголовных правонарушений, укреплению законности; </w:t>
      </w:r>
    </w:p>
    <w:bookmarkEnd w:id="49"/>
    <w:bookmarkStart w:name="z60" w:id="50"/>
    <w:p>
      <w:pPr>
        <w:spacing w:after="0"/>
        <w:ind w:left="0"/>
        <w:jc w:val="both"/>
      </w:pPr>
      <w:r>
        <w:rPr>
          <w:rFonts w:ascii="Times New Roman"/>
          <w:b w:val="false"/>
          <w:i w:val="false"/>
          <w:color w:val="000000"/>
          <w:sz w:val="28"/>
        </w:rPr>
        <w:t>
      3) готовит проекты приказов, указаний и методические документы. Документы методического характера издаются Следственным управлением ДВД(Т) с учетом требований уголовно-процессуального законодательства Республики Казахстан и направляются в контролируемые следственные подразделения. В них отражаются способы совершения, характерные методы их раскрытия, рациональные приемы расследования;</w:t>
      </w:r>
    </w:p>
    <w:bookmarkEnd w:id="50"/>
    <w:bookmarkStart w:name="z61" w:id="51"/>
    <w:p>
      <w:pPr>
        <w:spacing w:after="0"/>
        <w:ind w:left="0"/>
        <w:jc w:val="both"/>
      </w:pPr>
      <w:r>
        <w:rPr>
          <w:rFonts w:ascii="Times New Roman"/>
          <w:b w:val="false"/>
          <w:i w:val="false"/>
          <w:color w:val="000000"/>
          <w:sz w:val="28"/>
        </w:rPr>
        <w:t>
      4) выезжает в нижестоящие подразделения для проверки состояния работы следственных подразделений и оказания практической помощи в ее организации, а также в раскрытии и расследовании уголовных правонарушений, проводит в установленном порядке совместные совещания, семинары и другие мероприятия по вопросам усиления борьбы с преступностью, совершенствования работы следственных и оперативно-розыскных служб;</w:t>
      </w:r>
    </w:p>
    <w:bookmarkEnd w:id="51"/>
    <w:bookmarkStart w:name="z62" w:id="52"/>
    <w:p>
      <w:pPr>
        <w:spacing w:after="0"/>
        <w:ind w:left="0"/>
        <w:jc w:val="both"/>
      </w:pPr>
      <w:r>
        <w:rPr>
          <w:rFonts w:ascii="Times New Roman"/>
          <w:b w:val="false"/>
          <w:i w:val="false"/>
          <w:color w:val="000000"/>
          <w:sz w:val="28"/>
        </w:rPr>
        <w:t xml:space="preserve">
      5) контролирует: </w:t>
      </w:r>
    </w:p>
    <w:bookmarkEnd w:id="52"/>
    <w:bookmarkStart w:name="z63" w:id="53"/>
    <w:p>
      <w:pPr>
        <w:spacing w:after="0"/>
        <w:ind w:left="0"/>
        <w:jc w:val="both"/>
      </w:pPr>
      <w:r>
        <w:rPr>
          <w:rFonts w:ascii="Times New Roman"/>
          <w:b w:val="false"/>
          <w:i w:val="false"/>
          <w:color w:val="000000"/>
          <w:sz w:val="28"/>
        </w:rPr>
        <w:t xml:space="preserve">
      взаимодействие следователей, дознавателей и подразделений, выполняющих функции дознания для быстрого и полного раскрытия уголовных правонарушений; </w:t>
      </w:r>
    </w:p>
    <w:bookmarkEnd w:id="53"/>
    <w:bookmarkStart w:name="z64" w:id="54"/>
    <w:p>
      <w:pPr>
        <w:spacing w:after="0"/>
        <w:ind w:left="0"/>
        <w:jc w:val="both"/>
      </w:pPr>
      <w:r>
        <w:rPr>
          <w:rFonts w:ascii="Times New Roman"/>
          <w:b w:val="false"/>
          <w:i w:val="false"/>
          <w:color w:val="000000"/>
          <w:sz w:val="28"/>
        </w:rPr>
        <w:t xml:space="preserve">
      своевременный выезд следователей совместно с работниками соответствующих оперативных, криминалистических и других служб на места происшествий; </w:t>
      </w:r>
    </w:p>
    <w:bookmarkEnd w:id="54"/>
    <w:bookmarkStart w:name="z65" w:id="55"/>
    <w:p>
      <w:pPr>
        <w:spacing w:after="0"/>
        <w:ind w:left="0"/>
        <w:jc w:val="both"/>
      </w:pPr>
      <w:r>
        <w:rPr>
          <w:rFonts w:ascii="Times New Roman"/>
          <w:b w:val="false"/>
          <w:i w:val="false"/>
          <w:color w:val="000000"/>
          <w:sz w:val="28"/>
        </w:rPr>
        <w:t xml:space="preserve">
      выполнение следственных действий и оперативно-розыскных мероприятий по уголовным делам; </w:t>
      </w:r>
    </w:p>
    <w:bookmarkEnd w:id="55"/>
    <w:bookmarkStart w:name="z66" w:id="56"/>
    <w:p>
      <w:pPr>
        <w:spacing w:after="0"/>
        <w:ind w:left="0"/>
        <w:jc w:val="both"/>
      </w:pPr>
      <w:r>
        <w:rPr>
          <w:rFonts w:ascii="Times New Roman"/>
          <w:b w:val="false"/>
          <w:i w:val="false"/>
          <w:color w:val="000000"/>
          <w:sz w:val="28"/>
        </w:rPr>
        <w:t>
      своевременность назначения и проведения экспертиз, полноту использования полученных результатов, обмен информацией о ходе расследования уголовных правонарушений и совместное обсуждение собранных по делу доказательств;</w:t>
      </w:r>
    </w:p>
    <w:bookmarkEnd w:id="56"/>
    <w:bookmarkStart w:name="z67" w:id="57"/>
    <w:p>
      <w:pPr>
        <w:spacing w:after="0"/>
        <w:ind w:left="0"/>
        <w:jc w:val="both"/>
      </w:pPr>
      <w:r>
        <w:rPr>
          <w:rFonts w:ascii="Times New Roman"/>
          <w:b w:val="false"/>
          <w:i w:val="false"/>
          <w:color w:val="000000"/>
          <w:sz w:val="28"/>
        </w:rPr>
        <w:t xml:space="preserve">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w:t>
      </w:r>
      <w:r>
        <w:rPr>
          <w:rFonts w:ascii="Times New Roman"/>
          <w:b w:val="false"/>
          <w:i w:val="false"/>
          <w:color w:val="000000"/>
          <w:sz w:val="28"/>
        </w:rPr>
        <w:t>частью 1-1</w:t>
      </w:r>
      <w:r>
        <w:rPr>
          <w:rFonts w:ascii="Times New Roman"/>
          <w:b w:val="false"/>
          <w:i w:val="false"/>
          <w:color w:val="000000"/>
          <w:sz w:val="28"/>
        </w:rPr>
        <w:t xml:space="preserve"> статьи 240 УПК;</w:t>
      </w:r>
    </w:p>
    <w:bookmarkEnd w:id="57"/>
    <w:bookmarkStart w:name="z68" w:id="58"/>
    <w:p>
      <w:pPr>
        <w:spacing w:after="0"/>
        <w:ind w:left="0"/>
        <w:jc w:val="both"/>
      </w:pPr>
      <w:r>
        <w:rPr>
          <w:rFonts w:ascii="Times New Roman"/>
          <w:b w:val="false"/>
          <w:i w:val="false"/>
          <w:color w:val="000000"/>
          <w:sz w:val="28"/>
        </w:rPr>
        <w:t xml:space="preserve">
      принятие следователями своевременных мер по наложению ареста на имущества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своевременного обеспечения исполнения приговора в части гражданского иска либо других имущественных взысканий или возможной конфискации имущества, и соблюдение сроков временного ограничения на распоряжение имуществом; </w:t>
      </w:r>
    </w:p>
    <w:bookmarkEnd w:id="58"/>
    <w:bookmarkStart w:name="z69" w:id="59"/>
    <w:p>
      <w:pPr>
        <w:spacing w:after="0"/>
        <w:ind w:left="0"/>
        <w:jc w:val="both"/>
      </w:pPr>
      <w:r>
        <w:rPr>
          <w:rFonts w:ascii="Times New Roman"/>
          <w:b w:val="false"/>
          <w:i w:val="false"/>
          <w:color w:val="000000"/>
          <w:sz w:val="28"/>
        </w:rPr>
        <w:t>
      6) проверяет организацию работы подчиненных аппаратов по уголовным делам прошлых лет, своевременность принятия мер к установлению и розыску лиц, совершивших уголовные правонарушения, оказывает необходимую помощь в устранении выявленных недостатков;</w:t>
      </w:r>
    </w:p>
    <w:bookmarkEnd w:id="59"/>
    <w:bookmarkStart w:name="z70" w:id="60"/>
    <w:p>
      <w:pPr>
        <w:spacing w:after="0"/>
        <w:ind w:left="0"/>
        <w:jc w:val="both"/>
      </w:pPr>
      <w:r>
        <w:rPr>
          <w:rFonts w:ascii="Times New Roman"/>
          <w:b w:val="false"/>
          <w:i w:val="false"/>
          <w:color w:val="000000"/>
          <w:sz w:val="28"/>
        </w:rPr>
        <w:t>
      7) осуществляет контроль за рассмотрением писем, жалоб граждан, поступивших из МВД и органов прокуратуры, взятых ими на контроль;</w:t>
      </w:r>
    </w:p>
    <w:bookmarkEnd w:id="60"/>
    <w:bookmarkStart w:name="z71" w:id="61"/>
    <w:p>
      <w:pPr>
        <w:spacing w:after="0"/>
        <w:ind w:left="0"/>
        <w:jc w:val="both"/>
      </w:pPr>
      <w:r>
        <w:rPr>
          <w:rFonts w:ascii="Times New Roman"/>
          <w:b w:val="false"/>
          <w:i w:val="false"/>
          <w:color w:val="000000"/>
          <w:sz w:val="28"/>
        </w:rPr>
        <w:t>
      8) ежедекадно изучает уголовные дела, находящиеся на контроле у руководства МВД, СД и ДВД(Т);</w:t>
      </w:r>
    </w:p>
    <w:bookmarkEnd w:id="61"/>
    <w:bookmarkStart w:name="z72" w:id="62"/>
    <w:p>
      <w:pPr>
        <w:spacing w:after="0"/>
        <w:ind w:left="0"/>
        <w:jc w:val="both"/>
      </w:pPr>
      <w:r>
        <w:rPr>
          <w:rFonts w:ascii="Times New Roman"/>
          <w:b w:val="false"/>
          <w:i w:val="false"/>
          <w:color w:val="000000"/>
          <w:sz w:val="28"/>
        </w:rPr>
        <w:t>
      9) ежемесячно изучает уголовные дела:</w:t>
      </w:r>
    </w:p>
    <w:bookmarkEnd w:id="62"/>
    <w:bookmarkStart w:name="z73" w:id="63"/>
    <w:p>
      <w:pPr>
        <w:spacing w:after="0"/>
        <w:ind w:left="0"/>
        <w:jc w:val="both"/>
      </w:pPr>
      <w:r>
        <w:rPr>
          <w:rFonts w:ascii="Times New Roman"/>
          <w:b w:val="false"/>
          <w:i w:val="false"/>
          <w:color w:val="000000"/>
          <w:sz w:val="28"/>
        </w:rPr>
        <w:t xml:space="preserve">
      срок досудебного расследования по которым прерван по основаниям, предусмотренным </w:t>
      </w:r>
      <w:r>
        <w:rPr>
          <w:rFonts w:ascii="Times New Roman"/>
          <w:b w:val="false"/>
          <w:i w:val="false"/>
          <w:color w:val="000000"/>
          <w:sz w:val="28"/>
        </w:rPr>
        <w:t>частью 7</w:t>
      </w:r>
      <w:r>
        <w:rPr>
          <w:rFonts w:ascii="Times New Roman"/>
          <w:b w:val="false"/>
          <w:i w:val="false"/>
          <w:color w:val="000000"/>
          <w:sz w:val="28"/>
        </w:rPr>
        <w:t xml:space="preserve"> статьи 45 УПК. Проверяется полнота и объективность следствия, обоснованность и своевременность объявления розыска, избрание меры пресечения, наличие розыскного дела, наличие сверки с данными аппаратов розыска и Управления по правовой статистике и специальным учетам региона; </w:t>
      </w:r>
    </w:p>
    <w:bookmarkEnd w:id="63"/>
    <w:bookmarkStart w:name="z74" w:id="64"/>
    <w:p>
      <w:pPr>
        <w:spacing w:after="0"/>
        <w:ind w:left="0"/>
        <w:jc w:val="both"/>
      </w:pPr>
      <w:r>
        <w:rPr>
          <w:rFonts w:ascii="Times New Roman"/>
          <w:b w:val="false"/>
          <w:i w:val="false"/>
          <w:color w:val="000000"/>
          <w:sz w:val="28"/>
        </w:rPr>
        <w:t xml:space="preserve">
      о нераскрытых уголовных правонарушениях. Проверяется полнота следствия, качество расследования, все ли необходимые меры приняты для раскрытия уголовного правонарушения, наличие вещественных доказательств, их исследование и использование в раскрытии уголовного правонарушения. </w:t>
      </w:r>
    </w:p>
    <w:bookmarkEnd w:id="64"/>
    <w:bookmarkStart w:name="z75" w:id="65"/>
    <w:p>
      <w:pPr>
        <w:spacing w:after="0"/>
        <w:ind w:left="0"/>
        <w:jc w:val="both"/>
      </w:pPr>
      <w:r>
        <w:rPr>
          <w:rFonts w:ascii="Times New Roman"/>
          <w:b w:val="false"/>
          <w:i w:val="false"/>
          <w:color w:val="000000"/>
          <w:sz w:val="28"/>
        </w:rPr>
        <w:t xml:space="preserve">
      по которым решения о прекращении отменены прокурорами. Проверяется объективность, законность принятого решения, направляется указание об устранении нарушений законности либо, в случае несогласия, готовится ходатайство перед уполномоченным прокурором об отмене или изменении принятого решения; </w:t>
      </w:r>
    </w:p>
    <w:bookmarkEnd w:id="65"/>
    <w:bookmarkStart w:name="z76" w:id="66"/>
    <w:p>
      <w:pPr>
        <w:spacing w:after="0"/>
        <w:ind w:left="0"/>
        <w:jc w:val="both"/>
      </w:pPr>
      <w:r>
        <w:rPr>
          <w:rFonts w:ascii="Times New Roman"/>
          <w:b w:val="false"/>
          <w:i w:val="false"/>
          <w:color w:val="000000"/>
          <w:sz w:val="28"/>
        </w:rPr>
        <w:t>
      По результатам изучения уголовных дел этих категорий ежемесячно готовится справочная информация с указанием выявленных нарушений, недостатков и упущений в работе, причин и условий, способствовавших этому, предлагаемые варианты реализации результатов изучения, пути и способы их устранения;</w:t>
      </w:r>
    </w:p>
    <w:bookmarkEnd w:id="66"/>
    <w:bookmarkStart w:name="z77" w:id="67"/>
    <w:p>
      <w:pPr>
        <w:spacing w:after="0"/>
        <w:ind w:left="0"/>
        <w:jc w:val="both"/>
      </w:pPr>
      <w:r>
        <w:rPr>
          <w:rFonts w:ascii="Times New Roman"/>
          <w:b w:val="false"/>
          <w:i w:val="false"/>
          <w:color w:val="000000"/>
          <w:sz w:val="28"/>
        </w:rPr>
        <w:t>
      10) изучает уголовные дела, направляемые в суд. В целях повышения профессионального уровня следователей и повышения их роли в борьбе с преступностью обобщается и распространяется положительный опыт успешного раскрытия и расследования уголовных правонарушений;</w:t>
      </w:r>
    </w:p>
    <w:bookmarkEnd w:id="67"/>
    <w:bookmarkStart w:name="z78" w:id="68"/>
    <w:p>
      <w:pPr>
        <w:spacing w:after="0"/>
        <w:ind w:left="0"/>
        <w:jc w:val="both"/>
      </w:pPr>
      <w:r>
        <w:rPr>
          <w:rFonts w:ascii="Times New Roman"/>
          <w:b w:val="false"/>
          <w:i w:val="false"/>
          <w:color w:val="000000"/>
          <w:sz w:val="28"/>
        </w:rPr>
        <w:t>
      11) представляет в СД:</w:t>
      </w:r>
    </w:p>
    <w:bookmarkEnd w:id="68"/>
    <w:bookmarkStart w:name="z79" w:id="69"/>
    <w:p>
      <w:pPr>
        <w:spacing w:after="0"/>
        <w:ind w:left="0"/>
        <w:jc w:val="both"/>
      </w:pPr>
      <w:r>
        <w:rPr>
          <w:rFonts w:ascii="Times New Roman"/>
          <w:b w:val="false"/>
          <w:i w:val="false"/>
          <w:color w:val="000000"/>
          <w:sz w:val="28"/>
        </w:rPr>
        <w:t>
      информацию по уголовным делам и отдельным направлениям следственной работы, о состоянии законности при задержании, избрании меры пресечения в виде содержания под стражей и привлечении граждан к уголовной ответственности;</w:t>
      </w:r>
    </w:p>
    <w:bookmarkEnd w:id="69"/>
    <w:bookmarkStart w:name="z80" w:id="70"/>
    <w:p>
      <w:pPr>
        <w:spacing w:after="0"/>
        <w:ind w:left="0"/>
        <w:jc w:val="both"/>
      </w:pPr>
      <w:r>
        <w:rPr>
          <w:rFonts w:ascii="Times New Roman"/>
          <w:b w:val="false"/>
          <w:i w:val="false"/>
          <w:color w:val="000000"/>
          <w:sz w:val="28"/>
        </w:rPr>
        <w:t>
      информацию по обращениям и жалобам граждан, учреждений, организаций и должностных лиц, взятых на контроль МВД;</w:t>
      </w:r>
    </w:p>
    <w:bookmarkEnd w:id="70"/>
    <w:bookmarkStart w:name="z81" w:id="71"/>
    <w:p>
      <w:pPr>
        <w:spacing w:after="0"/>
        <w:ind w:left="0"/>
        <w:jc w:val="both"/>
      </w:pPr>
      <w:r>
        <w:rPr>
          <w:rFonts w:ascii="Times New Roman"/>
          <w:b w:val="false"/>
          <w:i w:val="false"/>
          <w:color w:val="000000"/>
          <w:sz w:val="28"/>
        </w:rPr>
        <w:t>
      12) направляет в течение суток в СД информацию по каждому факту совершения следователями коррупционных уголовных правонарушений, нарушений конституционных прав граждан, в том числе незаконного задержания, заключения под стражу и содержания под стражей.</w:t>
      </w:r>
    </w:p>
    <w:bookmarkEnd w:id="71"/>
    <w:bookmarkStart w:name="z82" w:id="72"/>
    <w:p>
      <w:pPr>
        <w:spacing w:after="0"/>
        <w:ind w:left="0"/>
        <w:jc w:val="both"/>
      </w:pPr>
      <w:r>
        <w:rPr>
          <w:rFonts w:ascii="Times New Roman"/>
          <w:b w:val="false"/>
          <w:i w:val="false"/>
          <w:color w:val="000000"/>
          <w:sz w:val="28"/>
        </w:rPr>
        <w:t>
      Проводит служебные расследования по всем фактам нарушения конституционных прав граждан на стадии следствия, результаты представляются в СД не позднее 7 календарных дней, с приложением приказа начальника ДВД(Т) о принятых мерах к виновным лицам;</w:t>
      </w:r>
    </w:p>
    <w:bookmarkEnd w:id="72"/>
    <w:bookmarkStart w:name="z83" w:id="73"/>
    <w:p>
      <w:pPr>
        <w:spacing w:after="0"/>
        <w:ind w:left="0"/>
        <w:jc w:val="both"/>
      </w:pPr>
      <w:r>
        <w:rPr>
          <w:rFonts w:ascii="Times New Roman"/>
          <w:b w:val="false"/>
          <w:i w:val="false"/>
          <w:color w:val="000000"/>
          <w:sz w:val="28"/>
        </w:rPr>
        <w:t>
      13) направляет сведения об исполнении международных поручений об оказании правовой помощи по уголовным делам и направлении их результатов непосредственному инициатору;</w:t>
      </w:r>
    </w:p>
    <w:bookmarkEnd w:id="73"/>
    <w:bookmarkStart w:name="z84" w:id="74"/>
    <w:p>
      <w:pPr>
        <w:spacing w:after="0"/>
        <w:ind w:left="0"/>
        <w:jc w:val="both"/>
      </w:pPr>
      <w:r>
        <w:rPr>
          <w:rFonts w:ascii="Times New Roman"/>
          <w:b w:val="false"/>
          <w:i w:val="false"/>
          <w:color w:val="000000"/>
          <w:sz w:val="28"/>
        </w:rPr>
        <w:t>
      14) осуществляет подбор и расстановку следственных кадров, вносит предложения об их поощрении либо наказании, перемещении по службе.</w:t>
      </w:r>
    </w:p>
    <w:bookmarkEnd w:id="74"/>
    <w:bookmarkStart w:name="z85" w:id="75"/>
    <w:p>
      <w:pPr>
        <w:spacing w:after="0"/>
        <w:ind w:left="0"/>
        <w:jc w:val="both"/>
      </w:pPr>
      <w:r>
        <w:rPr>
          <w:rFonts w:ascii="Times New Roman"/>
          <w:b w:val="false"/>
          <w:i w:val="false"/>
          <w:color w:val="000000"/>
          <w:sz w:val="28"/>
        </w:rPr>
        <w:t>
      10. Следственными управлениями ДВД(Т) на постоянной основе осуществляется сбор и накопление информации о состоянии преступности в регионах, ее динамика по категориям и видам уголовных правонарушений, для чего заводятся специальные папки по видам соответствующей информации. На основе анализа полученной информации ежемесячно составляются справки с выработкой мер по укреплению законности и правопорядка, достижения конкретного изменения в деятельности.</w:t>
      </w:r>
    </w:p>
    <w:bookmarkEnd w:id="75"/>
    <w:bookmarkStart w:name="z86" w:id="76"/>
    <w:p>
      <w:pPr>
        <w:spacing w:after="0"/>
        <w:ind w:left="0"/>
        <w:jc w:val="both"/>
      </w:pPr>
      <w:r>
        <w:rPr>
          <w:rFonts w:ascii="Times New Roman"/>
          <w:b w:val="false"/>
          <w:i w:val="false"/>
          <w:color w:val="000000"/>
          <w:sz w:val="28"/>
        </w:rPr>
        <w:t>
      11. Инспектирование и целевые проверки, вызовы с отчетами руководителей следственных подразделений проводятся Следственным управлением ДВД(Т) самостоятельно или совместно с другими службами в соответствии с планами работы ДВД(Т) или в порядке реагирования на недостатки в работе следственного подразделения.</w:t>
      </w:r>
    </w:p>
    <w:bookmarkEnd w:id="76"/>
    <w:bookmarkStart w:name="z87" w:id="77"/>
    <w:p>
      <w:pPr>
        <w:spacing w:after="0"/>
        <w:ind w:left="0"/>
        <w:jc w:val="both"/>
      </w:pPr>
      <w:r>
        <w:rPr>
          <w:rFonts w:ascii="Times New Roman"/>
          <w:b w:val="false"/>
          <w:i w:val="false"/>
          <w:color w:val="000000"/>
          <w:sz w:val="28"/>
        </w:rPr>
        <w:t xml:space="preserve">
      Проверки планируются и производятся на основе тщательного анализа состояния деятельности следственного подразделения, особенностей региона, уровня преступности. Проверяется соблюдение следователями законодательства о борьбе с коррупцией. Оказывается методическая и практическая помощь в улучшении результатов их деятельности. </w:t>
      </w:r>
    </w:p>
    <w:bookmarkEnd w:id="77"/>
    <w:bookmarkStart w:name="z88" w:id="78"/>
    <w:p>
      <w:pPr>
        <w:spacing w:after="0"/>
        <w:ind w:left="0"/>
        <w:jc w:val="both"/>
      </w:pPr>
      <w:r>
        <w:rPr>
          <w:rFonts w:ascii="Times New Roman"/>
          <w:b w:val="false"/>
          <w:i w:val="false"/>
          <w:color w:val="000000"/>
          <w:sz w:val="28"/>
        </w:rPr>
        <w:t>
      12. На основании комплексного анализа данных о состоянии борьбы с преступностью, результатов следственной работы, материалов инспектирования, проверок и другой информации, Следственными управлениями ДВД(Т) разрабатываются ежеквартальные планы. В соответствии с планами проводятся мероприятия, направленные на повышение качества следствия и уровня ведомственного контроля, обеспечивается своевременное принятие решений и практических мер по устранению недостатков в следственной работе.</w:t>
      </w:r>
    </w:p>
    <w:bookmarkEnd w:id="78"/>
    <w:bookmarkStart w:name="z89" w:id="79"/>
    <w:p>
      <w:pPr>
        <w:spacing w:after="0"/>
        <w:ind w:left="0"/>
        <w:jc w:val="both"/>
      </w:pPr>
      <w:r>
        <w:rPr>
          <w:rFonts w:ascii="Times New Roman"/>
          <w:b w:val="false"/>
          <w:i w:val="false"/>
          <w:color w:val="000000"/>
          <w:sz w:val="28"/>
        </w:rPr>
        <w:t>
      13. Повышение профессионального мастерства следственных работников осуществляется по двум линиям: централизованное повышение квалификации следственных кадров, организуемое МВД, и обучение в системе служебной подготовки в ДВД(Т) по тематическому плану МВД.</w:t>
      </w:r>
    </w:p>
    <w:bookmarkEnd w:id="79"/>
    <w:bookmarkStart w:name="z90" w:id="80"/>
    <w:p>
      <w:pPr>
        <w:spacing w:after="0"/>
        <w:ind w:left="0"/>
        <w:jc w:val="both"/>
      </w:pPr>
      <w:r>
        <w:rPr>
          <w:rFonts w:ascii="Times New Roman"/>
          <w:b w:val="false"/>
          <w:i w:val="false"/>
          <w:color w:val="000000"/>
          <w:sz w:val="28"/>
        </w:rPr>
        <w:t xml:space="preserve">
      14. Начальник Следственного управления обеспечивает своевременное и полное разрешение жалоб от участников процесса на действия и бездействие лиц, осуществляющих досудебное производство. </w:t>
      </w:r>
    </w:p>
    <w:bookmarkEnd w:id="80"/>
    <w:bookmarkStart w:name="z91" w:id="81"/>
    <w:p>
      <w:pPr>
        <w:spacing w:after="0"/>
        <w:ind w:left="0"/>
        <w:jc w:val="left"/>
      </w:pPr>
      <w:r>
        <w:rPr>
          <w:rFonts w:ascii="Times New Roman"/>
          <w:b/>
          <w:i w:val="false"/>
          <w:color w:val="000000"/>
        </w:rPr>
        <w:t xml:space="preserve"> Параграф 2. Организация деятельности Управления дознания в Департаментах внутренних дел областей, городов республиканского значения Астаны, Алматы, и на транспорте</w:t>
      </w:r>
    </w:p>
    <w:bookmarkEnd w:id="81"/>
    <w:bookmarkStart w:name="z92" w:id="82"/>
    <w:p>
      <w:pPr>
        <w:spacing w:after="0"/>
        <w:ind w:left="0"/>
        <w:jc w:val="both"/>
      </w:pPr>
      <w:r>
        <w:rPr>
          <w:rFonts w:ascii="Times New Roman"/>
          <w:b w:val="false"/>
          <w:i w:val="false"/>
          <w:color w:val="000000"/>
          <w:sz w:val="28"/>
        </w:rPr>
        <w:t>
      15. На Управление дознания ДВД(Т) (далее - Управление дознания) возлагается организационно-методическое обеспечение и проведение регулярного анализа деятельности по досудебному расследованию в форме дознания, протокольной форме (</w:t>
      </w:r>
      <w:r>
        <w:rPr>
          <w:rFonts w:ascii="Times New Roman"/>
          <w:b w:val="false"/>
          <w:i w:val="false"/>
          <w:color w:val="000000"/>
          <w:sz w:val="28"/>
        </w:rPr>
        <w:t>статья 189</w:t>
      </w:r>
      <w:r>
        <w:rPr>
          <w:rFonts w:ascii="Times New Roman"/>
          <w:b w:val="false"/>
          <w:i w:val="false"/>
          <w:color w:val="000000"/>
          <w:sz w:val="28"/>
        </w:rPr>
        <w:t xml:space="preserve"> УПК) и в порядке приказного производства (</w:t>
      </w:r>
      <w:r>
        <w:rPr>
          <w:rFonts w:ascii="Times New Roman"/>
          <w:b w:val="false"/>
          <w:i w:val="false"/>
          <w:color w:val="000000"/>
          <w:sz w:val="28"/>
        </w:rPr>
        <w:t>статья 629-1</w:t>
      </w:r>
      <w:r>
        <w:rPr>
          <w:rFonts w:ascii="Times New Roman"/>
          <w:b w:val="false"/>
          <w:i w:val="false"/>
          <w:color w:val="000000"/>
          <w:sz w:val="28"/>
        </w:rPr>
        <w:t xml:space="preserve"> УПК).</w:t>
      </w:r>
    </w:p>
    <w:bookmarkEnd w:id="82"/>
    <w:bookmarkStart w:name="z93" w:id="83"/>
    <w:p>
      <w:pPr>
        <w:spacing w:after="0"/>
        <w:ind w:left="0"/>
        <w:jc w:val="both"/>
      </w:pPr>
      <w:r>
        <w:rPr>
          <w:rFonts w:ascii="Times New Roman"/>
          <w:b w:val="false"/>
          <w:i w:val="false"/>
          <w:color w:val="000000"/>
          <w:sz w:val="28"/>
        </w:rPr>
        <w:t>
      16. На основании анализа данных о состоянии процессуальной деятельности подразделений дознания и служб, наделенных функциями по производству дознания, материалов инспектирования, проверок и другой информации, Управление дознания разрабатывает квартальные планы, проводит мероприятия, направленные на улучшение качества досудебного расследования и уровня процессуального контроля, своевременно принимает решения и практические меры по устранению недостатков в работе.</w:t>
      </w:r>
    </w:p>
    <w:bookmarkEnd w:id="83"/>
    <w:bookmarkStart w:name="z94" w:id="84"/>
    <w:p>
      <w:pPr>
        <w:spacing w:after="0"/>
        <w:ind w:left="0"/>
        <w:jc w:val="both"/>
      </w:pPr>
      <w:r>
        <w:rPr>
          <w:rFonts w:ascii="Times New Roman"/>
          <w:b w:val="false"/>
          <w:i w:val="false"/>
          <w:color w:val="000000"/>
          <w:sz w:val="28"/>
        </w:rPr>
        <w:t>
      17. Комплексные, целевые проверки горрайлинорганов Управлением дознания проводятся самостоятельно или совместно с другими службами в соответствии с планами работы ДВД(Т), а также в целях реагирования на осложнение оперативной обстановки, недостатки и нарушения в процессуальной деятельности, по согласованию с руководством ДВД(Т).</w:t>
      </w:r>
    </w:p>
    <w:bookmarkEnd w:id="84"/>
    <w:bookmarkStart w:name="z95" w:id="85"/>
    <w:p>
      <w:pPr>
        <w:spacing w:after="0"/>
        <w:ind w:left="0"/>
        <w:jc w:val="both"/>
      </w:pPr>
      <w:r>
        <w:rPr>
          <w:rFonts w:ascii="Times New Roman"/>
          <w:b w:val="false"/>
          <w:i w:val="false"/>
          <w:color w:val="000000"/>
          <w:sz w:val="28"/>
        </w:rPr>
        <w:t>
      18. Управлением дознания осуществляется контроль по уголовным делам:</w:t>
      </w:r>
    </w:p>
    <w:bookmarkEnd w:id="85"/>
    <w:bookmarkStart w:name="z96" w:id="86"/>
    <w:p>
      <w:pPr>
        <w:spacing w:after="0"/>
        <w:ind w:left="0"/>
        <w:jc w:val="both"/>
      </w:pPr>
      <w:r>
        <w:rPr>
          <w:rFonts w:ascii="Times New Roman"/>
          <w:b w:val="false"/>
          <w:i w:val="false"/>
          <w:color w:val="000000"/>
          <w:sz w:val="28"/>
        </w:rPr>
        <w:t>
      находящимся на контроле МВД, руководства ДВД(Т);</w:t>
      </w:r>
    </w:p>
    <w:bookmarkEnd w:id="86"/>
    <w:bookmarkStart w:name="z97" w:id="87"/>
    <w:p>
      <w:pPr>
        <w:spacing w:after="0"/>
        <w:ind w:left="0"/>
        <w:jc w:val="both"/>
      </w:pPr>
      <w:r>
        <w:rPr>
          <w:rFonts w:ascii="Times New Roman"/>
          <w:b w:val="false"/>
          <w:i w:val="false"/>
          <w:color w:val="000000"/>
          <w:sz w:val="28"/>
        </w:rPr>
        <w:t>
      с продленными сроками досудебного расследования и содержания под стражей подозреваемых;</w:t>
      </w:r>
    </w:p>
    <w:bookmarkEnd w:id="87"/>
    <w:bookmarkStart w:name="z98" w:id="88"/>
    <w:p>
      <w:pPr>
        <w:spacing w:after="0"/>
        <w:ind w:left="0"/>
        <w:jc w:val="both"/>
      </w:pPr>
      <w:r>
        <w:rPr>
          <w:rFonts w:ascii="Times New Roman"/>
          <w:b w:val="false"/>
          <w:i w:val="false"/>
          <w:color w:val="000000"/>
          <w:sz w:val="28"/>
        </w:rPr>
        <w:t>
      уголовные дела, расследованные в порядке приказного производства;</w:t>
      </w:r>
    </w:p>
    <w:bookmarkEnd w:id="88"/>
    <w:bookmarkStart w:name="z99" w:id="89"/>
    <w:p>
      <w:pPr>
        <w:spacing w:after="0"/>
        <w:ind w:left="0"/>
        <w:jc w:val="both"/>
      </w:pPr>
      <w:r>
        <w:rPr>
          <w:rFonts w:ascii="Times New Roman"/>
          <w:b w:val="false"/>
          <w:i w:val="false"/>
          <w:color w:val="000000"/>
          <w:sz w:val="28"/>
        </w:rPr>
        <w:t>
      об уголовных правонарушениях, совершенных иностранцами и в отношении них;</w:t>
      </w:r>
    </w:p>
    <w:bookmarkEnd w:id="89"/>
    <w:bookmarkStart w:name="z100" w:id="90"/>
    <w:p>
      <w:pPr>
        <w:spacing w:after="0"/>
        <w:ind w:left="0"/>
        <w:jc w:val="both"/>
      </w:pPr>
      <w:r>
        <w:rPr>
          <w:rFonts w:ascii="Times New Roman"/>
          <w:b w:val="false"/>
          <w:i w:val="false"/>
          <w:color w:val="000000"/>
          <w:sz w:val="28"/>
        </w:rPr>
        <w:t>
      о фактах дорожно-транспортных происшествий с гибелью двух и более лиц, с участием иностранных граждан, государственных служащих, сотрудников ОВД;</w:t>
      </w:r>
    </w:p>
    <w:bookmarkEnd w:id="90"/>
    <w:bookmarkStart w:name="z101" w:id="91"/>
    <w:p>
      <w:pPr>
        <w:spacing w:after="0"/>
        <w:ind w:left="0"/>
        <w:jc w:val="both"/>
      </w:pPr>
      <w:r>
        <w:rPr>
          <w:rFonts w:ascii="Times New Roman"/>
          <w:b w:val="false"/>
          <w:i w:val="false"/>
          <w:color w:val="000000"/>
          <w:sz w:val="28"/>
        </w:rPr>
        <w:t>
      о пожарах с гибелью людей и причинением крупного ущерба;</w:t>
      </w:r>
    </w:p>
    <w:bookmarkEnd w:id="91"/>
    <w:bookmarkStart w:name="z102" w:id="92"/>
    <w:p>
      <w:pPr>
        <w:spacing w:after="0"/>
        <w:ind w:left="0"/>
        <w:jc w:val="both"/>
      </w:pPr>
      <w:r>
        <w:rPr>
          <w:rFonts w:ascii="Times New Roman"/>
          <w:b w:val="false"/>
          <w:i w:val="false"/>
          <w:color w:val="000000"/>
          <w:sz w:val="28"/>
        </w:rPr>
        <w:t xml:space="preserve">
      об уголовных правонарушениях, получивших общественный резонанс. </w:t>
      </w:r>
    </w:p>
    <w:bookmarkEnd w:id="92"/>
    <w:bookmarkStart w:name="z103" w:id="93"/>
    <w:p>
      <w:pPr>
        <w:spacing w:after="0"/>
        <w:ind w:left="0"/>
        <w:jc w:val="both"/>
      </w:pPr>
      <w:r>
        <w:rPr>
          <w:rFonts w:ascii="Times New Roman"/>
          <w:b w:val="false"/>
          <w:i w:val="false"/>
          <w:color w:val="000000"/>
          <w:sz w:val="28"/>
        </w:rPr>
        <w:t>
      19. Управление дознания по вопросам досудебного расследования взаимодействует с отраслевыми службами, другими государственными органами, в частности:</w:t>
      </w:r>
    </w:p>
    <w:bookmarkEnd w:id="93"/>
    <w:bookmarkStart w:name="z104" w:id="94"/>
    <w:p>
      <w:pPr>
        <w:spacing w:after="0"/>
        <w:ind w:left="0"/>
        <w:jc w:val="both"/>
      </w:pPr>
      <w:r>
        <w:rPr>
          <w:rFonts w:ascii="Times New Roman"/>
          <w:b w:val="false"/>
          <w:i w:val="false"/>
          <w:color w:val="000000"/>
          <w:sz w:val="28"/>
        </w:rPr>
        <w:t>
      разрабатывает и согласовывает совместные мероприятия по расследованию уголовных правонарушений, укреплению законности, готовит проекты приказов, указаний, иных нормативных правовых актов, методические рекомендации, макеты уголовных дел, проводит в установленном порядке совместные совещания, семинары и другие мероприятия по вопросам совершенствования уголовно-процессуальной деятельности;</w:t>
      </w:r>
    </w:p>
    <w:bookmarkEnd w:id="94"/>
    <w:bookmarkStart w:name="z105" w:id="95"/>
    <w:p>
      <w:pPr>
        <w:spacing w:after="0"/>
        <w:ind w:left="0"/>
        <w:jc w:val="both"/>
      </w:pPr>
      <w:r>
        <w:rPr>
          <w:rFonts w:ascii="Times New Roman"/>
          <w:b w:val="false"/>
          <w:i w:val="false"/>
          <w:color w:val="000000"/>
          <w:sz w:val="28"/>
        </w:rPr>
        <w:t>
      обеспечивает эффективное взаимодействие подразделений дознания с другими службами, организует совместное обсуждение вопросов касательно качества досудебного расследования, исполнения отдельных поручений по уголовным делам, совместную с представителями заинтересованных служб проверку организации работы по установлению и розыску лиц, совершивших уголовные правонарушения, оказывает помощь в устранении выявленных недостатков.</w:t>
      </w:r>
    </w:p>
    <w:bookmarkEnd w:id="95"/>
    <w:bookmarkStart w:name="z106" w:id="96"/>
    <w:p>
      <w:pPr>
        <w:spacing w:after="0"/>
        <w:ind w:left="0"/>
        <w:jc w:val="both"/>
      </w:pPr>
      <w:r>
        <w:rPr>
          <w:rFonts w:ascii="Times New Roman"/>
          <w:b w:val="false"/>
          <w:i w:val="false"/>
          <w:color w:val="000000"/>
          <w:sz w:val="28"/>
        </w:rPr>
        <w:t xml:space="preserve">
      20. По фактам нарушения законности и дисциплины Управлением дознания проводятся служебные расследования. Вопросы соблюдения законности и дисциплины Управлением дознания рассматриваются не реже одного раза в квартал. </w:t>
      </w:r>
    </w:p>
    <w:bookmarkEnd w:id="96"/>
    <w:bookmarkStart w:name="z107" w:id="97"/>
    <w:p>
      <w:pPr>
        <w:spacing w:after="0"/>
        <w:ind w:left="0"/>
        <w:jc w:val="both"/>
      </w:pPr>
      <w:r>
        <w:rPr>
          <w:rFonts w:ascii="Times New Roman"/>
          <w:b w:val="false"/>
          <w:i w:val="false"/>
          <w:color w:val="000000"/>
          <w:sz w:val="28"/>
        </w:rPr>
        <w:t>
      21. Управление дознания регулярно проводит мероприятия по повышению профессионального мастерства дознавателей, обобщает и распространяет передовой опыт, совместно с кадровым аппаратом осуществляет подбор и расстановку сотрудников для работы в подразделениях дознания. При выездах в служебные командировки в горрайлинорганы, сотрудники Управления дознания проверяют работу в данном направлении, оказывают помощь в ее улучшении.</w:t>
      </w:r>
    </w:p>
    <w:bookmarkEnd w:id="97"/>
    <w:bookmarkStart w:name="z108" w:id="98"/>
    <w:p>
      <w:pPr>
        <w:spacing w:after="0"/>
        <w:ind w:left="0"/>
        <w:jc w:val="both"/>
      </w:pPr>
      <w:r>
        <w:rPr>
          <w:rFonts w:ascii="Times New Roman"/>
          <w:b w:val="false"/>
          <w:i w:val="false"/>
          <w:color w:val="000000"/>
          <w:sz w:val="28"/>
        </w:rPr>
        <w:t xml:space="preserve">
      22. Управление дознания ежемесячно не позднее 5 числа за отчетным периодом представляет в Управление организации работы дознания СД: </w:t>
      </w:r>
    </w:p>
    <w:bookmarkEnd w:id="98"/>
    <w:bookmarkStart w:name="z109" w:id="99"/>
    <w:p>
      <w:pPr>
        <w:spacing w:after="0"/>
        <w:ind w:left="0"/>
        <w:jc w:val="both"/>
      </w:pPr>
      <w:r>
        <w:rPr>
          <w:rFonts w:ascii="Times New Roman"/>
          <w:b w:val="false"/>
          <w:i w:val="false"/>
          <w:color w:val="000000"/>
          <w:sz w:val="28"/>
        </w:rPr>
        <w:t>
      Информацию об основных показателях работы ОВД по досудебному расследованию в форме дознания, в порядке приказного производства и протокольной форме и пояснительную записку по показателям работы с раскрытием причин ухудшения состояния соблюдения требований уголовно-процессуального законодательства;</w:t>
      </w:r>
    </w:p>
    <w:bookmarkEnd w:id="99"/>
    <w:bookmarkStart w:name="z110" w:id="100"/>
    <w:p>
      <w:pPr>
        <w:spacing w:after="0"/>
        <w:ind w:left="0"/>
        <w:jc w:val="both"/>
      </w:pPr>
      <w:r>
        <w:rPr>
          <w:rFonts w:ascii="Times New Roman"/>
          <w:b w:val="false"/>
          <w:i w:val="false"/>
          <w:color w:val="000000"/>
          <w:sz w:val="28"/>
        </w:rPr>
        <w:t>
      информацию о практике досудебного расследования уголовных проступков и в порядке приказного производства;</w:t>
      </w:r>
    </w:p>
    <w:bookmarkEnd w:id="100"/>
    <w:bookmarkStart w:name="z111" w:id="101"/>
    <w:p>
      <w:pPr>
        <w:spacing w:after="0"/>
        <w:ind w:left="0"/>
        <w:jc w:val="both"/>
      </w:pPr>
      <w:r>
        <w:rPr>
          <w:rFonts w:ascii="Times New Roman"/>
          <w:b w:val="false"/>
          <w:i w:val="false"/>
          <w:color w:val="000000"/>
          <w:sz w:val="28"/>
        </w:rPr>
        <w:t>
      информацию о состоянии учетно-регистрационной дисциплины в подразделениях дознания и результаты служебного расследования с приложением копии приказа ДВД(Т) о наказании;</w:t>
      </w:r>
    </w:p>
    <w:bookmarkEnd w:id="101"/>
    <w:bookmarkStart w:name="z112" w:id="102"/>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дорожно-транспортными происшествиями;</w:t>
      </w:r>
    </w:p>
    <w:bookmarkEnd w:id="102"/>
    <w:bookmarkStart w:name="z113" w:id="103"/>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неисполнением судебных решений;</w:t>
      </w:r>
    </w:p>
    <w:bookmarkEnd w:id="103"/>
    <w:bookmarkStart w:name="z114" w:id="104"/>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пожарами;</w:t>
      </w:r>
    </w:p>
    <w:bookmarkEnd w:id="104"/>
    <w:bookmarkStart w:name="z115" w:id="105"/>
    <w:p>
      <w:pPr>
        <w:spacing w:after="0"/>
        <w:ind w:left="0"/>
        <w:jc w:val="both"/>
      </w:pPr>
      <w:r>
        <w:rPr>
          <w:rFonts w:ascii="Times New Roman"/>
          <w:b w:val="false"/>
          <w:i w:val="false"/>
          <w:color w:val="000000"/>
          <w:sz w:val="28"/>
        </w:rPr>
        <w:t>
      информацию по уголовным делам, взятым на контроль МВД.</w:t>
      </w:r>
    </w:p>
    <w:bookmarkEnd w:id="105"/>
    <w:bookmarkStart w:name="z116" w:id="106"/>
    <w:p>
      <w:pPr>
        <w:spacing w:after="0"/>
        <w:ind w:left="0"/>
        <w:jc w:val="both"/>
      </w:pPr>
      <w:r>
        <w:rPr>
          <w:rFonts w:ascii="Times New Roman"/>
          <w:b w:val="false"/>
          <w:i w:val="false"/>
          <w:color w:val="000000"/>
          <w:sz w:val="28"/>
        </w:rPr>
        <w:t>
      Иная информация представляется по мере необходимости в сроки, определяемые Управлением организации работы дознания СД.</w:t>
      </w:r>
    </w:p>
    <w:bookmarkEnd w:id="106"/>
    <w:bookmarkStart w:name="z117" w:id="107"/>
    <w:p>
      <w:pPr>
        <w:spacing w:after="0"/>
        <w:ind w:left="0"/>
        <w:jc w:val="both"/>
      </w:pPr>
      <w:r>
        <w:rPr>
          <w:rFonts w:ascii="Times New Roman"/>
          <w:b w:val="false"/>
          <w:i w:val="false"/>
          <w:color w:val="000000"/>
          <w:sz w:val="28"/>
        </w:rPr>
        <w:t xml:space="preserve">
      23. Управление дознания незамедлительно направляет специальное сообщение в СД по каждому факту возбуждения уголовных дел в отношении сотрудников подразделений дознания, пожаров с гибелью людей и крупным ущербом, а также дорожно-транспортного происшествия с гибелью двух и более лиц, с участием иностранных граждан, государственных служащих, сотрудников ОВД. </w:t>
      </w:r>
    </w:p>
    <w:bookmarkEnd w:id="107"/>
    <w:bookmarkStart w:name="z118" w:id="108"/>
    <w:p>
      <w:pPr>
        <w:spacing w:after="0"/>
        <w:ind w:left="0"/>
        <w:jc w:val="left"/>
      </w:pPr>
      <w:r>
        <w:rPr>
          <w:rFonts w:ascii="Times New Roman"/>
          <w:b/>
          <w:i w:val="false"/>
          <w:color w:val="000000"/>
        </w:rPr>
        <w:t xml:space="preserve"> Параграф 3. Организация деятельности работы Региональных военно-следственных управлений органов внутренних дел</w:t>
      </w:r>
    </w:p>
    <w:bookmarkEnd w:id="108"/>
    <w:bookmarkStart w:name="z119" w:id="109"/>
    <w:p>
      <w:pPr>
        <w:spacing w:after="0"/>
        <w:ind w:left="0"/>
        <w:jc w:val="both"/>
      </w:pPr>
      <w:r>
        <w:rPr>
          <w:rFonts w:ascii="Times New Roman"/>
          <w:b w:val="false"/>
          <w:i w:val="false"/>
          <w:color w:val="000000"/>
          <w:sz w:val="28"/>
        </w:rPr>
        <w:t>
      24. Организация работы Региональных военно-следственных управлений возлагается непосредственно на их руководителей.</w:t>
      </w:r>
    </w:p>
    <w:bookmarkEnd w:id="109"/>
    <w:bookmarkStart w:name="z120" w:id="110"/>
    <w:p>
      <w:pPr>
        <w:spacing w:after="0"/>
        <w:ind w:left="0"/>
        <w:jc w:val="both"/>
      </w:pPr>
      <w:r>
        <w:rPr>
          <w:rFonts w:ascii="Times New Roman"/>
          <w:b w:val="false"/>
          <w:i w:val="false"/>
          <w:color w:val="000000"/>
          <w:sz w:val="28"/>
        </w:rPr>
        <w:t>
      25. Начальниками РВСУ и их заместителями на постоянной основе анализируются состояние преступности в регионах, ее динамика по категориям и видам уголовных правонарушений с выработкой мер по укреплению законности и правопорядка, издаются приказы и указания по организации деятельности РВСУ.</w:t>
      </w:r>
    </w:p>
    <w:bookmarkEnd w:id="110"/>
    <w:bookmarkStart w:name="z121" w:id="111"/>
    <w:p>
      <w:pPr>
        <w:spacing w:after="0"/>
        <w:ind w:left="0"/>
        <w:jc w:val="both"/>
      </w:pPr>
      <w:r>
        <w:rPr>
          <w:rFonts w:ascii="Times New Roman"/>
          <w:b w:val="false"/>
          <w:i w:val="false"/>
          <w:color w:val="000000"/>
          <w:sz w:val="28"/>
        </w:rPr>
        <w:t>
      26. На основании комплексного анализа данных о состоянии преступности и результатов деятельности военно-следственных подразделений разрабатываются квартальные планы. В соответствии с ними проводятся мероприятия, направленные на повышение эффективности работы и соблюдению законности и правопорядка, достижения конкретного изменения в деятельности по устранению недостатков;</w:t>
      </w:r>
    </w:p>
    <w:bookmarkEnd w:id="111"/>
    <w:bookmarkStart w:name="z122" w:id="112"/>
    <w:p>
      <w:pPr>
        <w:spacing w:after="0"/>
        <w:ind w:left="0"/>
        <w:jc w:val="both"/>
      </w:pPr>
      <w:r>
        <w:rPr>
          <w:rFonts w:ascii="Times New Roman"/>
          <w:b w:val="false"/>
          <w:i w:val="false"/>
          <w:color w:val="000000"/>
          <w:sz w:val="28"/>
        </w:rPr>
        <w:t>
      27. Осуществляет проверку состояния работы контролируемых следственных и оперативных подразделений и оказывает практическую помощь в раскрытии и расследовании уголовных правонарушений.</w:t>
      </w:r>
    </w:p>
    <w:bookmarkEnd w:id="112"/>
    <w:bookmarkStart w:name="z123" w:id="113"/>
    <w:p>
      <w:pPr>
        <w:spacing w:after="0"/>
        <w:ind w:left="0"/>
        <w:jc w:val="both"/>
      </w:pPr>
      <w:r>
        <w:rPr>
          <w:rFonts w:ascii="Times New Roman"/>
          <w:b w:val="false"/>
          <w:i w:val="false"/>
          <w:color w:val="000000"/>
          <w:sz w:val="28"/>
        </w:rPr>
        <w:t>
      28. На начальников РВСУ и их заместителей по курирующим направлениям деятельности возлагаются следующие задачи:</w:t>
      </w:r>
    </w:p>
    <w:bookmarkEnd w:id="113"/>
    <w:bookmarkStart w:name="z124" w:id="114"/>
    <w:p>
      <w:pPr>
        <w:spacing w:after="0"/>
        <w:ind w:left="0"/>
        <w:jc w:val="both"/>
      </w:pPr>
      <w:r>
        <w:rPr>
          <w:rFonts w:ascii="Times New Roman"/>
          <w:b w:val="false"/>
          <w:i w:val="false"/>
          <w:color w:val="000000"/>
          <w:sz w:val="28"/>
        </w:rPr>
        <w:t>
      1) осуществление контроля за соблюдением законности в деятельности подчиненных следственных и оперативных подразделений, оказание им практической и методической помощи, проверка их деятельности, разработка и контроль за выполнением мероприятий;</w:t>
      </w:r>
    </w:p>
    <w:bookmarkEnd w:id="114"/>
    <w:bookmarkStart w:name="z125" w:id="115"/>
    <w:p>
      <w:pPr>
        <w:spacing w:after="0"/>
        <w:ind w:left="0"/>
        <w:jc w:val="both"/>
      </w:pPr>
      <w:r>
        <w:rPr>
          <w:rFonts w:ascii="Times New Roman"/>
          <w:b w:val="false"/>
          <w:i w:val="false"/>
          <w:color w:val="000000"/>
          <w:sz w:val="28"/>
        </w:rPr>
        <w:t xml:space="preserve">
      2) организация оперативной работы, обеспечение выявления, предупреждения, пресечения и раскрытия уголовных правонарушений, а также розыска лиц, их совершивших и безвести пропавших военнослужащих; </w:t>
      </w:r>
    </w:p>
    <w:bookmarkEnd w:id="115"/>
    <w:bookmarkStart w:name="z126" w:id="116"/>
    <w:p>
      <w:pPr>
        <w:spacing w:after="0"/>
        <w:ind w:left="0"/>
        <w:jc w:val="both"/>
      </w:pPr>
      <w:r>
        <w:rPr>
          <w:rFonts w:ascii="Times New Roman"/>
          <w:b w:val="false"/>
          <w:i w:val="false"/>
          <w:color w:val="000000"/>
          <w:sz w:val="28"/>
        </w:rPr>
        <w:t>
      3) совместно с другими службами ОВД и заинтересованными ведомствами разработка планов мероприятий, направленных на организацию и проведение работы по выявлению, предупреждению, пресечению, раскрытию и расследованию уголовных правонарушений, розыска лиц, совершивших уголовные правонарушения;</w:t>
      </w:r>
    </w:p>
    <w:bookmarkEnd w:id="116"/>
    <w:bookmarkStart w:name="z127" w:id="117"/>
    <w:p>
      <w:pPr>
        <w:spacing w:after="0"/>
        <w:ind w:left="0"/>
        <w:jc w:val="both"/>
      </w:pPr>
      <w:r>
        <w:rPr>
          <w:rFonts w:ascii="Times New Roman"/>
          <w:b w:val="false"/>
          <w:i w:val="false"/>
          <w:color w:val="000000"/>
          <w:sz w:val="28"/>
        </w:rPr>
        <w:t>
      4)  проведение в установленном порядке совместных совещаний и других мероприятий по вопросам совершенствования работы следственных и оперативных служб;</w:t>
      </w:r>
    </w:p>
    <w:bookmarkEnd w:id="117"/>
    <w:bookmarkStart w:name="z128" w:id="118"/>
    <w:p>
      <w:pPr>
        <w:spacing w:after="0"/>
        <w:ind w:left="0"/>
        <w:jc w:val="both"/>
      </w:pPr>
      <w:r>
        <w:rPr>
          <w:rFonts w:ascii="Times New Roman"/>
          <w:b w:val="false"/>
          <w:i w:val="false"/>
          <w:color w:val="000000"/>
          <w:sz w:val="28"/>
        </w:rPr>
        <w:t>
      5) организация обеспечения защиты жизни, здоровья, чести, достоинства и имущества участников уголовного процесса и иных лиц;</w:t>
      </w:r>
    </w:p>
    <w:bookmarkEnd w:id="118"/>
    <w:bookmarkStart w:name="z129" w:id="119"/>
    <w:p>
      <w:pPr>
        <w:spacing w:after="0"/>
        <w:ind w:left="0"/>
        <w:jc w:val="both"/>
      </w:pPr>
      <w:r>
        <w:rPr>
          <w:rFonts w:ascii="Times New Roman"/>
          <w:b w:val="false"/>
          <w:i w:val="false"/>
          <w:color w:val="000000"/>
          <w:sz w:val="28"/>
        </w:rPr>
        <w:t xml:space="preserve">
      6) осуществление личного приема граждан, в том числе потерпевших и подозреваемых по уголовным делам, разрешение жалоб от участников процесса на действия и бездействие лиц, осуществляющих досудебное производство. </w:t>
      </w:r>
    </w:p>
    <w:bookmarkEnd w:id="119"/>
    <w:bookmarkStart w:name="z130" w:id="120"/>
    <w:p>
      <w:pPr>
        <w:spacing w:after="0"/>
        <w:ind w:left="0"/>
        <w:jc w:val="both"/>
      </w:pPr>
      <w:r>
        <w:rPr>
          <w:rFonts w:ascii="Times New Roman"/>
          <w:b w:val="false"/>
          <w:i w:val="false"/>
          <w:color w:val="000000"/>
          <w:sz w:val="28"/>
        </w:rPr>
        <w:t>
      7) обеспечение в подразделениях антикоррупционных условий деятельности следователей и оперативных работников, соблюдения ими этики государственного служащего и служебно-воинской дисциплины;</w:t>
      </w:r>
    </w:p>
    <w:bookmarkEnd w:id="120"/>
    <w:bookmarkStart w:name="z131" w:id="121"/>
    <w:p>
      <w:pPr>
        <w:spacing w:after="0"/>
        <w:ind w:left="0"/>
        <w:jc w:val="both"/>
      </w:pPr>
      <w:r>
        <w:rPr>
          <w:rFonts w:ascii="Times New Roman"/>
          <w:b w:val="false"/>
          <w:i w:val="false"/>
          <w:color w:val="000000"/>
          <w:sz w:val="28"/>
        </w:rPr>
        <w:t>
      8) организация расследования уголовных дел следователями РВСУ;</w:t>
      </w:r>
    </w:p>
    <w:bookmarkEnd w:id="121"/>
    <w:bookmarkStart w:name="z132" w:id="122"/>
    <w:p>
      <w:pPr>
        <w:spacing w:after="0"/>
        <w:ind w:left="0"/>
        <w:jc w:val="both"/>
      </w:pPr>
      <w:r>
        <w:rPr>
          <w:rFonts w:ascii="Times New Roman"/>
          <w:b w:val="false"/>
          <w:i w:val="false"/>
          <w:color w:val="000000"/>
          <w:sz w:val="28"/>
        </w:rPr>
        <w:t>
      9) осуществление процессуального контроля за производством предварительного следствия и соблюдением законности следователями, оказание помощи в расследовании контрольных уголовных дел, ведение наблюдательного производства по этим делам;</w:t>
      </w:r>
    </w:p>
    <w:bookmarkEnd w:id="122"/>
    <w:bookmarkStart w:name="z133" w:id="123"/>
    <w:p>
      <w:pPr>
        <w:spacing w:after="0"/>
        <w:ind w:left="0"/>
        <w:jc w:val="both"/>
      </w:pPr>
      <w:r>
        <w:rPr>
          <w:rFonts w:ascii="Times New Roman"/>
          <w:b w:val="false"/>
          <w:i w:val="false"/>
          <w:color w:val="000000"/>
          <w:sz w:val="28"/>
        </w:rPr>
        <w:t xml:space="preserve">
      10) координация выявления, предупреждения, пресечения, раскрытия и расследования уголовных правонарушений, создание в необходимых случаях следственно-оперативных групп; </w:t>
      </w:r>
    </w:p>
    <w:bookmarkEnd w:id="123"/>
    <w:bookmarkStart w:name="z134" w:id="124"/>
    <w:p>
      <w:pPr>
        <w:spacing w:after="0"/>
        <w:ind w:left="0"/>
        <w:jc w:val="both"/>
      </w:pPr>
      <w:r>
        <w:rPr>
          <w:rFonts w:ascii="Times New Roman"/>
          <w:b w:val="false"/>
          <w:i w:val="false"/>
          <w:color w:val="000000"/>
          <w:sz w:val="28"/>
        </w:rPr>
        <w:t xml:space="preserve">
      11) изучение уголовных дел с целью проверки обеспечения полноты, всесторонности и объективности расследования уголовных правонарушений, своевременности проведения следственных и оперативных мероприятий; </w:t>
      </w:r>
    </w:p>
    <w:bookmarkEnd w:id="124"/>
    <w:bookmarkStart w:name="z135" w:id="125"/>
    <w:p>
      <w:pPr>
        <w:spacing w:after="0"/>
        <w:ind w:left="0"/>
        <w:jc w:val="both"/>
      </w:pPr>
      <w:r>
        <w:rPr>
          <w:rFonts w:ascii="Times New Roman"/>
          <w:b w:val="false"/>
          <w:i w:val="false"/>
          <w:color w:val="000000"/>
          <w:sz w:val="28"/>
        </w:rPr>
        <w:t>
      12) изучение уголовных дел, подсудных военному суду Республики Казахстан, и составление по ним заключения об обоснованности процессуальных решений;</w:t>
      </w:r>
    </w:p>
    <w:bookmarkEnd w:id="125"/>
    <w:bookmarkStart w:name="z136" w:id="126"/>
    <w:p>
      <w:pPr>
        <w:spacing w:after="0"/>
        <w:ind w:left="0"/>
        <w:jc w:val="both"/>
      </w:pPr>
      <w:r>
        <w:rPr>
          <w:rFonts w:ascii="Times New Roman"/>
          <w:b w:val="false"/>
          <w:i w:val="false"/>
          <w:color w:val="000000"/>
          <w:sz w:val="28"/>
        </w:rPr>
        <w:t>
      13) осуществление контроля за ходом расследования уголовных дел, находящихся на контроле руководства МВД, СД, Военно-следственного управления (далее – ВСУ) СД и начальника РВСУ, ежедекадное предоставление по ним информации в ВСУ СД;</w:t>
      </w:r>
    </w:p>
    <w:bookmarkEnd w:id="126"/>
    <w:bookmarkStart w:name="z137" w:id="127"/>
    <w:p>
      <w:pPr>
        <w:spacing w:after="0"/>
        <w:ind w:left="0"/>
        <w:jc w:val="both"/>
      </w:pPr>
      <w:r>
        <w:rPr>
          <w:rFonts w:ascii="Times New Roman"/>
          <w:b w:val="false"/>
          <w:i w:val="false"/>
          <w:color w:val="000000"/>
          <w:sz w:val="28"/>
        </w:rPr>
        <w:t>
      14) своевременное предоставление в ВСУ СД информации по фактам незаконного задержания, содержания под стражей, освобождения из-под стражи, нарушений норм уголовно-процессуального законодательства и конституционных прав граждан, а также проведение служебных расследований по этим и другим нарушениям, актам прокурорского реагирования, частных постановлений судов;</w:t>
      </w:r>
    </w:p>
    <w:bookmarkEnd w:id="127"/>
    <w:bookmarkStart w:name="z138" w:id="128"/>
    <w:p>
      <w:pPr>
        <w:spacing w:after="0"/>
        <w:ind w:left="0"/>
        <w:jc w:val="both"/>
      </w:pPr>
      <w:r>
        <w:rPr>
          <w:rFonts w:ascii="Times New Roman"/>
          <w:b w:val="false"/>
          <w:i w:val="false"/>
          <w:color w:val="000000"/>
          <w:sz w:val="28"/>
        </w:rPr>
        <w:t xml:space="preserve">
      15) анализ статистической и иной информации, разработка и реализация мер по улучшению качества следственной и оперативной работы; </w:t>
      </w:r>
    </w:p>
    <w:bookmarkEnd w:id="128"/>
    <w:bookmarkStart w:name="z139" w:id="129"/>
    <w:p>
      <w:pPr>
        <w:spacing w:after="0"/>
        <w:ind w:left="0"/>
        <w:jc w:val="both"/>
      </w:pPr>
      <w:r>
        <w:rPr>
          <w:rFonts w:ascii="Times New Roman"/>
          <w:b w:val="false"/>
          <w:i w:val="false"/>
          <w:color w:val="000000"/>
          <w:sz w:val="28"/>
        </w:rPr>
        <w:t>
      16) изучение обоснованности прерывания сроков и прекращения уголовных дел, выработка рекомендаций и указаний по устранению выявленных нарушений;</w:t>
      </w:r>
    </w:p>
    <w:bookmarkEnd w:id="129"/>
    <w:bookmarkStart w:name="z140" w:id="130"/>
    <w:p>
      <w:pPr>
        <w:spacing w:after="0"/>
        <w:ind w:left="0"/>
        <w:jc w:val="both"/>
      </w:pPr>
      <w:r>
        <w:rPr>
          <w:rFonts w:ascii="Times New Roman"/>
          <w:b w:val="false"/>
          <w:i w:val="false"/>
          <w:color w:val="000000"/>
          <w:sz w:val="28"/>
        </w:rPr>
        <w:t>
      17) контроль расследования уголовных дел в порядке приказного производства;</w:t>
      </w:r>
    </w:p>
    <w:bookmarkEnd w:id="130"/>
    <w:bookmarkStart w:name="z141" w:id="131"/>
    <w:p>
      <w:pPr>
        <w:spacing w:after="0"/>
        <w:ind w:left="0"/>
        <w:jc w:val="both"/>
      </w:pPr>
      <w:r>
        <w:rPr>
          <w:rFonts w:ascii="Times New Roman"/>
          <w:b w:val="false"/>
          <w:i w:val="false"/>
          <w:color w:val="000000"/>
          <w:sz w:val="28"/>
        </w:rPr>
        <w:t xml:space="preserve">
      18) контроль расследования уголовных дел, по которым решения о прекращении отменены органами военной прокуратуры. Проверяется объективность законность принятого решения. Даются указания об устранении нарушений законности либо, в случае несогласия, готовится ходатайство перед уполномоченным прокурором об отмене или изменении принятого решения. </w:t>
      </w:r>
    </w:p>
    <w:bookmarkEnd w:id="131"/>
    <w:bookmarkStart w:name="z142" w:id="132"/>
    <w:p>
      <w:pPr>
        <w:spacing w:after="0"/>
        <w:ind w:left="0"/>
        <w:jc w:val="both"/>
      </w:pPr>
      <w:r>
        <w:rPr>
          <w:rFonts w:ascii="Times New Roman"/>
          <w:b w:val="false"/>
          <w:i w:val="false"/>
          <w:color w:val="000000"/>
          <w:sz w:val="28"/>
        </w:rPr>
        <w:t>
      19) осуществление международного сотрудничества по оказанию правовой помощи по уголовным делам;</w:t>
      </w:r>
    </w:p>
    <w:bookmarkEnd w:id="132"/>
    <w:bookmarkStart w:name="z143" w:id="133"/>
    <w:p>
      <w:pPr>
        <w:spacing w:after="0"/>
        <w:ind w:left="0"/>
        <w:jc w:val="both"/>
      </w:pPr>
      <w:r>
        <w:rPr>
          <w:rFonts w:ascii="Times New Roman"/>
          <w:b w:val="false"/>
          <w:i w:val="false"/>
          <w:color w:val="000000"/>
          <w:sz w:val="28"/>
        </w:rPr>
        <w:t>
      20) обеспечение контроля по своевременному и качественному выполнению поручений ВСУ СД и планов РВСУ;</w:t>
      </w:r>
    </w:p>
    <w:bookmarkEnd w:id="133"/>
    <w:bookmarkStart w:name="z144" w:id="134"/>
    <w:p>
      <w:pPr>
        <w:spacing w:after="0"/>
        <w:ind w:left="0"/>
        <w:jc w:val="both"/>
      </w:pPr>
      <w:r>
        <w:rPr>
          <w:rFonts w:ascii="Times New Roman"/>
          <w:b w:val="false"/>
          <w:i w:val="false"/>
          <w:color w:val="000000"/>
          <w:sz w:val="28"/>
        </w:rPr>
        <w:t>
      21) рассмотрение и разрешение в пределах компетенции жалоб на действия и решения подчиненных следователей и оперативных сотрудников;</w:t>
      </w:r>
    </w:p>
    <w:bookmarkEnd w:id="134"/>
    <w:bookmarkStart w:name="z145" w:id="135"/>
    <w:p>
      <w:pPr>
        <w:spacing w:after="0"/>
        <w:ind w:left="0"/>
        <w:jc w:val="both"/>
      </w:pPr>
      <w:r>
        <w:rPr>
          <w:rFonts w:ascii="Times New Roman"/>
          <w:b w:val="false"/>
          <w:i w:val="false"/>
          <w:color w:val="000000"/>
          <w:sz w:val="28"/>
        </w:rPr>
        <w:t>
      22) контроль за своевременным выездом на место происшествия следователей и оперативных сотрудников РВСУ совместно с работниками криминалистических и других служб;</w:t>
      </w:r>
    </w:p>
    <w:bookmarkEnd w:id="135"/>
    <w:bookmarkStart w:name="z146" w:id="136"/>
    <w:p>
      <w:pPr>
        <w:spacing w:after="0"/>
        <w:ind w:left="0"/>
        <w:jc w:val="both"/>
      </w:pPr>
      <w:r>
        <w:rPr>
          <w:rFonts w:ascii="Times New Roman"/>
          <w:b w:val="false"/>
          <w:i w:val="false"/>
          <w:color w:val="000000"/>
          <w:sz w:val="28"/>
        </w:rPr>
        <w:t>
      23) обеспечение своевременного и полного разрешения жалоб от участников процесса на действия и бездействие лиц, осуществляющих досудебное производство, контроль за своевременностью реагирования на жалобы граждан;</w:t>
      </w:r>
    </w:p>
    <w:bookmarkEnd w:id="136"/>
    <w:bookmarkStart w:name="z147" w:id="137"/>
    <w:p>
      <w:pPr>
        <w:spacing w:after="0"/>
        <w:ind w:left="0"/>
        <w:jc w:val="both"/>
      </w:pPr>
      <w:r>
        <w:rPr>
          <w:rFonts w:ascii="Times New Roman"/>
          <w:b w:val="false"/>
          <w:i w:val="false"/>
          <w:color w:val="000000"/>
          <w:sz w:val="28"/>
        </w:rPr>
        <w:t>
      24)  контроль за организацией и результатами работы органа следствия, объективностью сведений, в том числе о квалификации правонарушения, предоставляемых в Управление по правовой статистике и специальным учетам региона, обоснованностью прекращения и прерывания сроков досудебного расследования уголовных дел;</w:t>
      </w:r>
    </w:p>
    <w:bookmarkEnd w:id="137"/>
    <w:bookmarkStart w:name="z148" w:id="138"/>
    <w:p>
      <w:pPr>
        <w:spacing w:after="0"/>
        <w:ind w:left="0"/>
        <w:jc w:val="both"/>
      </w:pPr>
      <w:r>
        <w:rPr>
          <w:rFonts w:ascii="Times New Roman"/>
          <w:b w:val="false"/>
          <w:i w:val="false"/>
          <w:color w:val="000000"/>
          <w:sz w:val="28"/>
        </w:rPr>
        <w:t>
      25) рассмотрение и разрешение жалоб от участников процесса на действия и бездействие лиц, осуществляющих досудебное производство – в течение семи суток. Если жалоба касается нарушения закона при задержании, признании подозреваемым, квалификации деяния подозреваемого, отстранения от должности – в течение трех суток с момента их получения;</w:t>
      </w:r>
    </w:p>
    <w:bookmarkEnd w:id="138"/>
    <w:bookmarkStart w:name="z149" w:id="139"/>
    <w:p>
      <w:pPr>
        <w:spacing w:after="0"/>
        <w:ind w:left="0"/>
        <w:jc w:val="both"/>
      </w:pPr>
      <w:r>
        <w:rPr>
          <w:rFonts w:ascii="Times New Roman"/>
          <w:b w:val="false"/>
          <w:i w:val="false"/>
          <w:color w:val="000000"/>
          <w:sz w:val="28"/>
        </w:rPr>
        <w:t xml:space="preserve">
      26) принятие мер по предупреждению незаконного вмешательства в процессуальную деятельность следователей и оперативных сотрудников. </w:t>
      </w:r>
    </w:p>
    <w:bookmarkEnd w:id="139"/>
    <w:bookmarkStart w:name="z150" w:id="140"/>
    <w:p>
      <w:pPr>
        <w:spacing w:after="0"/>
        <w:ind w:left="0"/>
        <w:jc w:val="both"/>
      </w:pPr>
      <w:r>
        <w:rPr>
          <w:rFonts w:ascii="Times New Roman"/>
          <w:b w:val="false"/>
          <w:i w:val="false"/>
          <w:color w:val="000000"/>
          <w:sz w:val="28"/>
        </w:rPr>
        <w:t>
      29. Оперативными сотрудниками групп, отделов РВСУ в пределах компетенции, установленной уголовно-процессуальным законодательством Республики Казахстан, осуществляется производство досудебного расследования в форме дознания, в порядке приказного производства и протокольной форме.</w:t>
      </w:r>
    </w:p>
    <w:bookmarkEnd w:id="140"/>
    <w:bookmarkStart w:name="z151" w:id="141"/>
    <w:p>
      <w:pPr>
        <w:spacing w:after="0"/>
        <w:ind w:left="0"/>
        <w:jc w:val="both"/>
      </w:pPr>
      <w:r>
        <w:rPr>
          <w:rFonts w:ascii="Times New Roman"/>
          <w:b w:val="false"/>
          <w:i w:val="false"/>
          <w:color w:val="000000"/>
          <w:sz w:val="28"/>
        </w:rPr>
        <w:t>
      30. Следователями РВСУ расследуются воинские уголовные правонарушения, уголовные правонарушения, подследственные органам внутренних дел, совершенные военнослужащими,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41"/>
    <w:bookmarkStart w:name="z152" w:id="142"/>
    <w:p>
      <w:pPr>
        <w:spacing w:after="0"/>
        <w:ind w:left="0"/>
        <w:jc w:val="both"/>
      </w:pPr>
      <w:r>
        <w:rPr>
          <w:rFonts w:ascii="Times New Roman"/>
          <w:b w:val="false"/>
          <w:i w:val="false"/>
          <w:color w:val="000000"/>
          <w:sz w:val="28"/>
        </w:rPr>
        <w:t>
      31. На следователя возлагается принятие мер к регистрации повода к началу досудебного расследования в Едином реестре досудебных расследований (далее - ЕРДР), принятие уголовного дела к своему производству, проведение осмотра места происшествия,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142"/>
    <w:bookmarkStart w:name="z153" w:id="143"/>
    <w:p>
      <w:pPr>
        <w:spacing w:after="0"/>
        <w:ind w:left="0"/>
        <w:jc w:val="both"/>
      </w:pPr>
      <w:r>
        <w:rPr>
          <w:rFonts w:ascii="Times New Roman"/>
          <w:b w:val="false"/>
          <w:i w:val="false"/>
          <w:color w:val="000000"/>
          <w:sz w:val="28"/>
        </w:rPr>
        <w:t xml:space="preserve">
      Согласованный план охватывает все этапы расследования уголовного правонарушения и включает: </w:t>
      </w:r>
    </w:p>
    <w:bookmarkEnd w:id="143"/>
    <w:bookmarkStart w:name="z154" w:id="144"/>
    <w:p>
      <w:pPr>
        <w:spacing w:after="0"/>
        <w:ind w:left="0"/>
        <w:jc w:val="both"/>
      </w:pPr>
      <w:r>
        <w:rPr>
          <w:rFonts w:ascii="Times New Roman"/>
          <w:b w:val="false"/>
          <w:i w:val="false"/>
          <w:color w:val="000000"/>
          <w:sz w:val="28"/>
        </w:rPr>
        <w:t xml:space="preserve">
      следственные и розыскные версии; </w:t>
      </w:r>
    </w:p>
    <w:bookmarkEnd w:id="144"/>
    <w:bookmarkStart w:name="z155" w:id="145"/>
    <w:p>
      <w:pPr>
        <w:spacing w:after="0"/>
        <w:ind w:left="0"/>
        <w:jc w:val="both"/>
      </w:pPr>
      <w:r>
        <w:rPr>
          <w:rFonts w:ascii="Times New Roman"/>
          <w:b w:val="false"/>
          <w:i w:val="false"/>
          <w:color w:val="000000"/>
          <w:sz w:val="28"/>
        </w:rPr>
        <w:t>
      данные, подлежащие установлению для их проверки;</w:t>
      </w:r>
    </w:p>
    <w:bookmarkEnd w:id="145"/>
    <w:bookmarkStart w:name="z156" w:id="146"/>
    <w:p>
      <w:pPr>
        <w:spacing w:after="0"/>
        <w:ind w:left="0"/>
        <w:jc w:val="both"/>
      </w:pPr>
      <w:r>
        <w:rPr>
          <w:rFonts w:ascii="Times New Roman"/>
          <w:b w:val="false"/>
          <w:i w:val="false"/>
          <w:color w:val="000000"/>
          <w:sz w:val="28"/>
        </w:rPr>
        <w:t xml:space="preserve">
      перечень следственных действий; </w:t>
      </w:r>
    </w:p>
    <w:bookmarkEnd w:id="146"/>
    <w:bookmarkStart w:name="z157" w:id="147"/>
    <w:p>
      <w:pPr>
        <w:spacing w:after="0"/>
        <w:ind w:left="0"/>
        <w:jc w:val="both"/>
      </w:pPr>
      <w:r>
        <w:rPr>
          <w:rFonts w:ascii="Times New Roman"/>
          <w:b w:val="false"/>
          <w:i w:val="false"/>
          <w:color w:val="000000"/>
          <w:sz w:val="28"/>
        </w:rPr>
        <w:t xml:space="preserve">
      обстоятельства, подлежащие установлению оперативным путем; </w:t>
      </w:r>
    </w:p>
    <w:bookmarkEnd w:id="147"/>
    <w:bookmarkStart w:name="z158" w:id="148"/>
    <w:p>
      <w:pPr>
        <w:spacing w:after="0"/>
        <w:ind w:left="0"/>
        <w:jc w:val="both"/>
      </w:pPr>
      <w:r>
        <w:rPr>
          <w:rFonts w:ascii="Times New Roman"/>
          <w:b w:val="false"/>
          <w:i w:val="false"/>
          <w:color w:val="000000"/>
          <w:sz w:val="28"/>
        </w:rPr>
        <w:t xml:space="preserve">
      сроки и исполнителей. </w:t>
      </w:r>
    </w:p>
    <w:bookmarkEnd w:id="148"/>
    <w:bookmarkStart w:name="z159" w:id="149"/>
    <w:p>
      <w:pPr>
        <w:spacing w:after="0"/>
        <w:ind w:left="0"/>
        <w:jc w:val="both"/>
      </w:pPr>
      <w:r>
        <w:rPr>
          <w:rFonts w:ascii="Times New Roman"/>
          <w:b w:val="false"/>
          <w:i w:val="false"/>
          <w:color w:val="000000"/>
          <w:sz w:val="28"/>
        </w:rPr>
        <w:t xml:space="preserve">
      План может изменяться и дополняться, инициатива его корректировки принадлежит как следователю, так оперативным сотрудникам. </w:t>
      </w:r>
    </w:p>
    <w:bookmarkEnd w:id="149"/>
    <w:bookmarkStart w:name="z160" w:id="150"/>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При установлении обстоятельств, позволяющих заключить процессуальное соглашение уведомляет об этом прокурора, а при наличии оснований применяет приказное производство; </w:t>
      </w:r>
    </w:p>
    <w:bookmarkEnd w:id="150"/>
    <w:bookmarkStart w:name="z161" w:id="151"/>
    <w:p>
      <w:pPr>
        <w:spacing w:after="0"/>
        <w:ind w:left="0"/>
        <w:jc w:val="both"/>
      </w:pPr>
      <w:r>
        <w:rPr>
          <w:rFonts w:ascii="Times New Roman"/>
          <w:b w:val="false"/>
          <w:i w:val="false"/>
          <w:color w:val="000000"/>
          <w:sz w:val="28"/>
        </w:rPr>
        <w:t>
      33. Обеспечивает своевременность:</w:t>
      </w:r>
    </w:p>
    <w:bookmarkEnd w:id="151"/>
    <w:bookmarkStart w:name="z162" w:id="152"/>
    <w:p>
      <w:pPr>
        <w:spacing w:after="0"/>
        <w:ind w:left="0"/>
        <w:jc w:val="both"/>
      </w:pPr>
      <w:r>
        <w:rPr>
          <w:rFonts w:ascii="Times New Roman"/>
          <w:b w:val="false"/>
          <w:i w:val="false"/>
          <w:color w:val="000000"/>
          <w:sz w:val="28"/>
        </w:rPr>
        <w:t xml:space="preserve">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w:t>
      </w:r>
      <w:r>
        <w:rPr>
          <w:rFonts w:ascii="Times New Roman"/>
          <w:b w:val="false"/>
          <w:i w:val="false"/>
          <w:color w:val="000000"/>
          <w:sz w:val="28"/>
        </w:rPr>
        <w:t>частью 1-1</w:t>
      </w:r>
      <w:r>
        <w:rPr>
          <w:rFonts w:ascii="Times New Roman"/>
          <w:b w:val="false"/>
          <w:i w:val="false"/>
          <w:color w:val="000000"/>
          <w:sz w:val="28"/>
        </w:rPr>
        <w:t xml:space="preserve"> статьи 240 УПК;</w:t>
      </w:r>
    </w:p>
    <w:bookmarkEnd w:id="152"/>
    <w:bookmarkStart w:name="z163" w:id="153"/>
    <w:p>
      <w:pPr>
        <w:spacing w:after="0"/>
        <w:ind w:left="0"/>
        <w:jc w:val="both"/>
      </w:pPr>
      <w:r>
        <w:rPr>
          <w:rFonts w:ascii="Times New Roman"/>
          <w:b w:val="false"/>
          <w:i w:val="false"/>
          <w:color w:val="000000"/>
          <w:sz w:val="28"/>
        </w:rPr>
        <w:t xml:space="preserve">
      принятия следователями своевременных мер по наложению ареста на имущества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своевременного обеспечения исполнения приговора в части гражданского иска либо других имущественных взысканий или возможной конфискации имущества; </w:t>
      </w:r>
    </w:p>
    <w:bookmarkEnd w:id="153"/>
    <w:bookmarkStart w:name="z164" w:id="154"/>
    <w:p>
      <w:pPr>
        <w:spacing w:after="0"/>
        <w:ind w:left="0"/>
        <w:jc w:val="both"/>
      </w:pPr>
      <w:r>
        <w:rPr>
          <w:rFonts w:ascii="Times New Roman"/>
          <w:b w:val="false"/>
          <w:i w:val="false"/>
          <w:color w:val="000000"/>
          <w:sz w:val="28"/>
        </w:rPr>
        <w:t>
      34.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часть 4</w:t>
      </w:r>
      <w:r>
        <w:rPr>
          <w:rFonts w:ascii="Times New Roman"/>
          <w:b w:val="false"/>
          <w:i w:val="false"/>
          <w:color w:val="000000"/>
          <w:sz w:val="28"/>
        </w:rPr>
        <w:t xml:space="preserve"> статьи 60 УПК).</w:t>
      </w:r>
    </w:p>
    <w:bookmarkEnd w:id="154"/>
    <w:bookmarkStart w:name="z165" w:id="155"/>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часть 5</w:t>
      </w:r>
      <w:r>
        <w:rPr>
          <w:rFonts w:ascii="Times New Roman"/>
          <w:b w:val="false"/>
          <w:i w:val="false"/>
          <w:color w:val="000000"/>
          <w:sz w:val="28"/>
        </w:rPr>
        <w:t xml:space="preserve"> статьи 60 УПК).</w:t>
      </w:r>
    </w:p>
    <w:bookmarkEnd w:id="155"/>
    <w:bookmarkStart w:name="z166" w:id="156"/>
    <w:p>
      <w:pPr>
        <w:spacing w:after="0"/>
        <w:ind w:left="0"/>
        <w:jc w:val="both"/>
      </w:pPr>
      <w:r>
        <w:rPr>
          <w:rFonts w:ascii="Times New Roman"/>
          <w:b w:val="false"/>
          <w:i w:val="false"/>
          <w:color w:val="000000"/>
          <w:sz w:val="28"/>
        </w:rPr>
        <w:t xml:space="preserve">
      35. Следователь лично производит осмотр места происшествия и обеспечивает его качество. </w:t>
      </w:r>
    </w:p>
    <w:bookmarkEnd w:id="156"/>
    <w:bookmarkStart w:name="z167" w:id="157"/>
    <w:p>
      <w:pPr>
        <w:spacing w:after="0"/>
        <w:ind w:left="0"/>
        <w:jc w:val="both"/>
      </w:pPr>
      <w:r>
        <w:rPr>
          <w:rFonts w:ascii="Times New Roman"/>
          <w:b w:val="false"/>
          <w:i w:val="false"/>
          <w:color w:val="000000"/>
          <w:sz w:val="28"/>
        </w:rPr>
        <w:t>
      36. Взаимодействие следователей с другими службами ОВД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157"/>
    <w:bookmarkStart w:name="z168" w:id="158"/>
    <w:p>
      <w:pPr>
        <w:spacing w:after="0"/>
        <w:ind w:left="0"/>
        <w:jc w:val="both"/>
      </w:pPr>
      <w:r>
        <w:rPr>
          <w:rFonts w:ascii="Times New Roman"/>
          <w:b w:val="false"/>
          <w:i w:val="false"/>
          <w:color w:val="000000"/>
          <w:sz w:val="28"/>
        </w:rPr>
        <w:t xml:space="preserve">
      37.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статьями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w:t>
      </w:r>
    </w:p>
    <w:bookmarkEnd w:id="158"/>
    <w:bookmarkStart w:name="z169" w:id="159"/>
    <w:p>
      <w:pPr>
        <w:spacing w:after="0"/>
        <w:ind w:left="0"/>
        <w:jc w:val="left"/>
      </w:pPr>
      <w:r>
        <w:rPr>
          <w:rFonts w:ascii="Times New Roman"/>
          <w:b/>
          <w:i w:val="false"/>
          <w:color w:val="000000"/>
        </w:rPr>
        <w:t xml:space="preserve"> Глава 4. Организация деятельности подразделений следствия, дознания и военно-следственных подразделений в городских и районных управлениях (отделах), линейных отделах внутренних дел</w:t>
      </w:r>
    </w:p>
    <w:bookmarkEnd w:id="159"/>
    <w:bookmarkStart w:name="z170" w:id="160"/>
    <w:p>
      <w:pPr>
        <w:spacing w:after="0"/>
        <w:ind w:left="0"/>
        <w:jc w:val="left"/>
      </w:pPr>
      <w:r>
        <w:rPr>
          <w:rFonts w:ascii="Times New Roman"/>
          <w:b/>
          <w:i w:val="false"/>
          <w:color w:val="000000"/>
        </w:rPr>
        <w:t xml:space="preserve"> Параграф 1. Организация деятельности начальников городских и районных управлений (отделов), линейных отделов внутренних дел</w:t>
      </w:r>
    </w:p>
    <w:bookmarkEnd w:id="160"/>
    <w:bookmarkStart w:name="z171" w:id="161"/>
    <w:p>
      <w:pPr>
        <w:spacing w:after="0"/>
        <w:ind w:left="0"/>
        <w:jc w:val="both"/>
      </w:pPr>
      <w:r>
        <w:rPr>
          <w:rFonts w:ascii="Times New Roman"/>
          <w:b w:val="false"/>
          <w:i w:val="false"/>
          <w:color w:val="000000"/>
          <w:sz w:val="28"/>
        </w:rPr>
        <w:t xml:space="preserve">
      38. Начальник горрайлиноргана внутренних дел наряду с руководителями следственных подразделений организовывает взаимодействие следователей с другими службами ОВД по предупреждению, раскрытию и расследованию уголовных правонарушений и розыску скрывшихся преступников. </w:t>
      </w:r>
    </w:p>
    <w:bookmarkEnd w:id="161"/>
    <w:bookmarkStart w:name="z172" w:id="162"/>
    <w:p>
      <w:pPr>
        <w:spacing w:after="0"/>
        <w:ind w:left="0"/>
        <w:jc w:val="both"/>
      </w:pPr>
      <w:r>
        <w:rPr>
          <w:rFonts w:ascii="Times New Roman"/>
          <w:b w:val="false"/>
          <w:i w:val="false"/>
          <w:color w:val="000000"/>
          <w:sz w:val="28"/>
        </w:rPr>
        <w:t>
      39. Начальник горрайлиноргана:</w:t>
      </w:r>
    </w:p>
    <w:bookmarkEnd w:id="162"/>
    <w:bookmarkStart w:name="z173" w:id="163"/>
    <w:p>
      <w:pPr>
        <w:spacing w:after="0"/>
        <w:ind w:left="0"/>
        <w:jc w:val="both"/>
      </w:pPr>
      <w:r>
        <w:rPr>
          <w:rFonts w:ascii="Times New Roman"/>
          <w:b w:val="false"/>
          <w:i w:val="false"/>
          <w:color w:val="000000"/>
          <w:sz w:val="28"/>
        </w:rPr>
        <w:t>
      1) организовывает своевременный выезд следственно-оперативных групп на место происшествия, в том числе с принятием личного участия по особо тяжким преступлениям и вызвавшим общественный резонанс;</w:t>
      </w:r>
    </w:p>
    <w:bookmarkEnd w:id="163"/>
    <w:bookmarkStart w:name="z174" w:id="164"/>
    <w:p>
      <w:pPr>
        <w:spacing w:after="0"/>
        <w:ind w:left="0"/>
        <w:jc w:val="both"/>
      </w:pPr>
      <w:r>
        <w:rPr>
          <w:rFonts w:ascii="Times New Roman"/>
          <w:b w:val="false"/>
          <w:i w:val="false"/>
          <w:color w:val="000000"/>
          <w:sz w:val="28"/>
        </w:rPr>
        <w:t>
      2) обеспечивает контроль за объективностью и достоверностью выставляемых информационно-учетных документов, в том числе в рамках расследования уголовных дел в электронном формате, в отношении лиц, совершивших уголовные правонарушения, а также сведений о квалификации уголовного правонарушения;</w:t>
      </w:r>
    </w:p>
    <w:bookmarkEnd w:id="164"/>
    <w:bookmarkStart w:name="z175" w:id="165"/>
    <w:p>
      <w:pPr>
        <w:spacing w:after="0"/>
        <w:ind w:left="0"/>
        <w:jc w:val="both"/>
      </w:pPr>
      <w:r>
        <w:rPr>
          <w:rFonts w:ascii="Times New Roman"/>
          <w:b w:val="false"/>
          <w:i w:val="false"/>
          <w:color w:val="000000"/>
          <w:sz w:val="28"/>
        </w:rPr>
        <w:t xml:space="preserve">
      3) организовывает своевременное и качественное рассмотрение представлений следователя,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УПК;</w:t>
      </w:r>
    </w:p>
    <w:bookmarkEnd w:id="165"/>
    <w:bookmarkStart w:name="z176" w:id="166"/>
    <w:p>
      <w:pPr>
        <w:spacing w:after="0"/>
        <w:ind w:left="0"/>
        <w:jc w:val="both"/>
      </w:pPr>
      <w:r>
        <w:rPr>
          <w:rFonts w:ascii="Times New Roman"/>
          <w:b w:val="false"/>
          <w:i w:val="false"/>
          <w:color w:val="000000"/>
          <w:sz w:val="28"/>
        </w:rPr>
        <w:t>
      4) создает все необходимые условия для работы следователя, в том числе материально-техническое оснащение (выделение автотранспорта, компьютерной техники и другие);</w:t>
      </w:r>
    </w:p>
    <w:bookmarkEnd w:id="166"/>
    <w:bookmarkStart w:name="z177" w:id="167"/>
    <w:p>
      <w:pPr>
        <w:spacing w:after="0"/>
        <w:ind w:left="0"/>
        <w:jc w:val="both"/>
      </w:pPr>
      <w:r>
        <w:rPr>
          <w:rFonts w:ascii="Times New Roman"/>
          <w:b w:val="false"/>
          <w:i w:val="false"/>
          <w:color w:val="000000"/>
          <w:sz w:val="28"/>
        </w:rPr>
        <w:t>
      5) обеспечивает своевременное и полное рассмотрение иразрешение жалоб от участников процесса на действия или бездействие лиц осуществляющих досудебное производство;</w:t>
      </w:r>
    </w:p>
    <w:bookmarkEnd w:id="167"/>
    <w:bookmarkStart w:name="z178" w:id="168"/>
    <w:p>
      <w:pPr>
        <w:spacing w:after="0"/>
        <w:ind w:left="0"/>
        <w:jc w:val="both"/>
      </w:pPr>
      <w:r>
        <w:rPr>
          <w:rFonts w:ascii="Times New Roman"/>
          <w:b w:val="false"/>
          <w:i w:val="false"/>
          <w:color w:val="000000"/>
          <w:sz w:val="28"/>
        </w:rPr>
        <w:t>
      6) организовывает размещение информации в доступных для ознакомления местах о графике приема граждан руководителями структурных подразделений горрайлиноргана по вопросам, связанным с досудебным производством по уголовным делам, а также осуществить их личный прием в случаях обращений;</w:t>
      </w:r>
    </w:p>
    <w:bookmarkEnd w:id="168"/>
    <w:bookmarkStart w:name="z179" w:id="169"/>
    <w:p>
      <w:pPr>
        <w:spacing w:after="0"/>
        <w:ind w:left="0"/>
        <w:jc w:val="both"/>
      </w:pPr>
      <w:r>
        <w:rPr>
          <w:rFonts w:ascii="Times New Roman"/>
          <w:b w:val="false"/>
          <w:i w:val="false"/>
          <w:color w:val="000000"/>
          <w:sz w:val="28"/>
        </w:rPr>
        <w:t xml:space="preserve">
      7) организовывает,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62 УПК качественное и своевременное проведение необходимых оперативно-розыскных, уголовно-процессуальных, в том числе негласных следственных действий (далее – НСД) и в установленном порядке предоставить за своей подписью органу досудебного расследования результаты, оформленные в виде соответствующих процессуальных документов;</w:t>
      </w:r>
    </w:p>
    <w:bookmarkEnd w:id="169"/>
    <w:bookmarkStart w:name="z180" w:id="170"/>
    <w:p>
      <w:pPr>
        <w:spacing w:after="0"/>
        <w:ind w:left="0"/>
        <w:jc w:val="both"/>
      </w:pPr>
      <w:r>
        <w:rPr>
          <w:rFonts w:ascii="Times New Roman"/>
          <w:b w:val="false"/>
          <w:i w:val="false"/>
          <w:color w:val="000000"/>
          <w:sz w:val="28"/>
        </w:rPr>
        <w:t xml:space="preserve">
      8) обеспечивает хранение результатов НСД, признанных не имеющими доказательственного значения в уголовном процессе, в условиях, исключающих возможность ознакомления с ними посторонних лиц, до окончательного разрешения вопросов, предусмотренных частями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240 УПК, и их последующее уничтожение с уведомлением прокурора в установленные сроки и контролировать уведомление в установленном порядке лица, в отношении которого проводились НСД;</w:t>
      </w:r>
    </w:p>
    <w:bookmarkEnd w:id="170"/>
    <w:bookmarkStart w:name="z181" w:id="171"/>
    <w:p>
      <w:pPr>
        <w:spacing w:after="0"/>
        <w:ind w:left="0"/>
        <w:jc w:val="both"/>
      </w:pPr>
      <w:r>
        <w:rPr>
          <w:rFonts w:ascii="Times New Roman"/>
          <w:b w:val="false"/>
          <w:i w:val="false"/>
          <w:color w:val="000000"/>
          <w:sz w:val="28"/>
        </w:rPr>
        <w:t xml:space="preserve">
      9) до принятия окончательного процессуального решения по уголовным делам, а также направления их в суд с обвинительным актом, оказывает необходимую практическую помощь следователю при назначении и проведений судебных экспертиз. </w:t>
      </w:r>
    </w:p>
    <w:bookmarkEnd w:id="171"/>
    <w:bookmarkStart w:name="z182" w:id="172"/>
    <w:p>
      <w:pPr>
        <w:spacing w:after="0"/>
        <w:ind w:left="0"/>
        <w:jc w:val="both"/>
      </w:pPr>
      <w:r>
        <w:rPr>
          <w:rFonts w:ascii="Times New Roman"/>
          <w:b w:val="false"/>
          <w:i w:val="false"/>
          <w:color w:val="000000"/>
          <w:sz w:val="28"/>
        </w:rPr>
        <w:t>
      10) по уголовным делам, расследованным в протокольной форме и в приказном порядке, в соответствии с полномочиями, предусмотренными УПК:</w:t>
      </w:r>
    </w:p>
    <w:bookmarkEnd w:id="172"/>
    <w:bookmarkStart w:name="z183" w:id="173"/>
    <w:p>
      <w:pPr>
        <w:spacing w:after="0"/>
        <w:ind w:left="0"/>
        <w:jc w:val="both"/>
      </w:pPr>
      <w:r>
        <w:rPr>
          <w:rFonts w:ascii="Times New Roman"/>
          <w:b w:val="false"/>
          <w:i w:val="false"/>
          <w:color w:val="000000"/>
          <w:sz w:val="28"/>
        </w:rPr>
        <w:t>
      утверждает протокол об уголовном проступке и направляет уголовное дело в суд, копию протокола прокурору;</w:t>
      </w:r>
    </w:p>
    <w:bookmarkEnd w:id="173"/>
    <w:bookmarkStart w:name="z184" w:id="174"/>
    <w:p>
      <w:pPr>
        <w:spacing w:after="0"/>
        <w:ind w:left="0"/>
        <w:jc w:val="both"/>
      </w:pPr>
      <w:r>
        <w:rPr>
          <w:rFonts w:ascii="Times New Roman"/>
          <w:b w:val="false"/>
          <w:i w:val="false"/>
          <w:color w:val="000000"/>
          <w:sz w:val="28"/>
        </w:rPr>
        <w:t xml:space="preserve">
      отказывает в утверждении протокола и возвращает уголовное дело для производства дознания (в порядке приказного производства уполномочен прекращать уголовное дело по основаниям, предусмотренным статьями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УПК);</w:t>
      </w:r>
    </w:p>
    <w:bookmarkEnd w:id="174"/>
    <w:bookmarkStart w:name="z185" w:id="175"/>
    <w:p>
      <w:pPr>
        <w:spacing w:after="0"/>
        <w:ind w:left="0"/>
        <w:jc w:val="both"/>
      </w:pPr>
      <w:r>
        <w:rPr>
          <w:rFonts w:ascii="Times New Roman"/>
          <w:b w:val="false"/>
          <w:i w:val="false"/>
          <w:color w:val="000000"/>
          <w:sz w:val="28"/>
        </w:rPr>
        <w:t>
      11) о результатах работы, в том числе о расследовании уголовных проступков еженедельно проводит заслушивания руководителей горрайлинорганов и служб.</w:t>
      </w:r>
    </w:p>
    <w:bookmarkEnd w:id="175"/>
    <w:bookmarkStart w:name="z186" w:id="176"/>
    <w:p>
      <w:pPr>
        <w:spacing w:after="0"/>
        <w:ind w:left="0"/>
        <w:jc w:val="both"/>
      </w:pPr>
      <w:r>
        <w:rPr>
          <w:rFonts w:ascii="Times New Roman"/>
          <w:b w:val="false"/>
          <w:i w:val="false"/>
          <w:color w:val="000000"/>
          <w:sz w:val="28"/>
        </w:rPr>
        <w:t xml:space="preserve">
      40. Организационные функции по конвоированию и охране задержанных возлагается на руководителей ОВД. </w:t>
      </w:r>
    </w:p>
    <w:bookmarkEnd w:id="176"/>
    <w:bookmarkStart w:name="z187" w:id="177"/>
    <w:p>
      <w:pPr>
        <w:spacing w:after="0"/>
        <w:ind w:left="0"/>
        <w:jc w:val="left"/>
      </w:pPr>
      <w:r>
        <w:rPr>
          <w:rFonts w:ascii="Times New Roman"/>
          <w:b/>
          <w:i w:val="false"/>
          <w:color w:val="000000"/>
        </w:rPr>
        <w:t xml:space="preserve"> Параграф 2. Организация работы следственных подразделений в городских и районных управлениях (отделах), линейных отделах внутренних дел</w:t>
      </w:r>
    </w:p>
    <w:bookmarkEnd w:id="177"/>
    <w:bookmarkStart w:name="z188" w:id="178"/>
    <w:p>
      <w:pPr>
        <w:spacing w:after="0"/>
        <w:ind w:left="0"/>
        <w:jc w:val="both"/>
      </w:pPr>
      <w:r>
        <w:rPr>
          <w:rFonts w:ascii="Times New Roman"/>
          <w:b w:val="false"/>
          <w:i w:val="false"/>
          <w:color w:val="000000"/>
          <w:sz w:val="28"/>
        </w:rPr>
        <w:t>
      41. Следственная работа в горрайлинорганах организуется руководителями следственных подразделений.</w:t>
      </w:r>
    </w:p>
    <w:bookmarkEnd w:id="178"/>
    <w:bookmarkStart w:name="z189" w:id="179"/>
    <w:p>
      <w:pPr>
        <w:spacing w:after="0"/>
        <w:ind w:left="0"/>
        <w:jc w:val="both"/>
      </w:pPr>
      <w:r>
        <w:rPr>
          <w:rFonts w:ascii="Times New Roman"/>
          <w:b w:val="false"/>
          <w:i w:val="false"/>
          <w:color w:val="000000"/>
          <w:sz w:val="28"/>
        </w:rPr>
        <w:t>
      42. Деятельность следственных подразделений осуществляется на основе ежеквартальных и годовых планов работы, разрабатываемых с учетом оперативной обстановки и требований МВД. В ходе исполнения планов допускается их корректировка. Решение о внесении изменений и дополнений принимается руководителем подразделения, утвердившим план.</w:t>
      </w:r>
    </w:p>
    <w:bookmarkEnd w:id="179"/>
    <w:bookmarkStart w:name="z190" w:id="180"/>
    <w:p>
      <w:pPr>
        <w:spacing w:after="0"/>
        <w:ind w:left="0"/>
        <w:jc w:val="both"/>
      </w:pPr>
      <w:r>
        <w:rPr>
          <w:rFonts w:ascii="Times New Roman"/>
          <w:b w:val="false"/>
          <w:i w:val="false"/>
          <w:color w:val="000000"/>
          <w:sz w:val="28"/>
        </w:rPr>
        <w:t>
      В плане предусматриваются:</w:t>
      </w:r>
    </w:p>
    <w:bookmarkEnd w:id="180"/>
    <w:bookmarkStart w:name="z191" w:id="181"/>
    <w:p>
      <w:pPr>
        <w:spacing w:after="0"/>
        <w:ind w:left="0"/>
        <w:jc w:val="both"/>
      </w:pPr>
      <w:r>
        <w:rPr>
          <w:rFonts w:ascii="Times New Roman"/>
          <w:b w:val="false"/>
          <w:i w:val="false"/>
          <w:color w:val="000000"/>
          <w:sz w:val="28"/>
        </w:rPr>
        <w:t>
      1) горрайлиноргана - комплексные мероприятия, направленные на своевременное реагирование по сообщениям об уголовных правонарушениях, обеспечение выезда на места происшествий следственно-оперативных групп, укрепление взаимодействия следственного подразделения с другими службами, обеспечение оперативно-криминалистической, организационной и иной техники, создание соответствующих условий труда для успешного выполнения возложенных на них задач;</w:t>
      </w:r>
    </w:p>
    <w:bookmarkEnd w:id="181"/>
    <w:bookmarkStart w:name="z192" w:id="182"/>
    <w:p>
      <w:pPr>
        <w:spacing w:after="0"/>
        <w:ind w:left="0"/>
        <w:jc w:val="both"/>
      </w:pPr>
      <w:r>
        <w:rPr>
          <w:rFonts w:ascii="Times New Roman"/>
          <w:b w:val="false"/>
          <w:i w:val="false"/>
          <w:color w:val="000000"/>
          <w:sz w:val="28"/>
        </w:rPr>
        <w:t>
      2) следственного подразделения – конкретные мероприятия (при необходимости - согласованные с другими службами), направленные на улучшение организации следственной работы, повышение уровня ведомственного контроля, мероприятия по совершенствованию методики расследования уголовных правонарушений и тактики проведения следственных действий, оказанию практической и методической помощи следователям, распространению и внедрению положительного опыта работы, современных научных методов, повышению профессиональной подготовки следователей.</w:t>
      </w:r>
    </w:p>
    <w:bookmarkEnd w:id="182"/>
    <w:bookmarkStart w:name="z193" w:id="183"/>
    <w:p>
      <w:pPr>
        <w:spacing w:after="0"/>
        <w:ind w:left="0"/>
        <w:jc w:val="both"/>
      </w:pPr>
      <w:r>
        <w:rPr>
          <w:rFonts w:ascii="Times New Roman"/>
          <w:b w:val="false"/>
          <w:i w:val="false"/>
          <w:color w:val="000000"/>
          <w:sz w:val="28"/>
        </w:rPr>
        <w:t>
      43. Руководители следственных подразделений контролируют:</w:t>
      </w:r>
    </w:p>
    <w:bookmarkEnd w:id="183"/>
    <w:bookmarkStart w:name="z194" w:id="184"/>
    <w:p>
      <w:pPr>
        <w:spacing w:after="0"/>
        <w:ind w:left="0"/>
        <w:jc w:val="both"/>
      </w:pPr>
      <w:r>
        <w:rPr>
          <w:rFonts w:ascii="Times New Roman"/>
          <w:b w:val="false"/>
          <w:i w:val="false"/>
          <w:color w:val="000000"/>
          <w:sz w:val="28"/>
        </w:rPr>
        <w:t>
      1) правильную организацию следственной работы и взаимодействие следователей с другими службами ОВД по раскрытию, расследованию уголовных правонарушений;</w:t>
      </w:r>
    </w:p>
    <w:bookmarkEnd w:id="184"/>
    <w:bookmarkStart w:name="z195" w:id="185"/>
    <w:p>
      <w:pPr>
        <w:spacing w:after="0"/>
        <w:ind w:left="0"/>
        <w:jc w:val="both"/>
      </w:pPr>
      <w:r>
        <w:rPr>
          <w:rFonts w:ascii="Times New Roman"/>
          <w:b w:val="false"/>
          <w:i w:val="false"/>
          <w:color w:val="000000"/>
          <w:sz w:val="28"/>
        </w:rPr>
        <w:t xml:space="preserve">
      2) принятие мер к повышению уровня процессуального контроля, результативности работы следователей, повышению качества расследования уголовных дел; </w:t>
      </w:r>
    </w:p>
    <w:bookmarkEnd w:id="185"/>
    <w:bookmarkStart w:name="z196" w:id="186"/>
    <w:p>
      <w:pPr>
        <w:spacing w:after="0"/>
        <w:ind w:left="0"/>
        <w:jc w:val="both"/>
      </w:pPr>
      <w:r>
        <w:rPr>
          <w:rFonts w:ascii="Times New Roman"/>
          <w:b w:val="false"/>
          <w:i w:val="false"/>
          <w:color w:val="000000"/>
          <w:sz w:val="28"/>
        </w:rPr>
        <w:t>
      3) разрешение жалоб от участников процесса на действия и бездействие лиц, осуществляющих досудебное производство, а также осуществление личного приема граждан;</w:t>
      </w:r>
    </w:p>
    <w:bookmarkEnd w:id="186"/>
    <w:bookmarkStart w:name="z197" w:id="187"/>
    <w:p>
      <w:pPr>
        <w:spacing w:after="0"/>
        <w:ind w:left="0"/>
        <w:jc w:val="both"/>
      </w:pPr>
      <w:r>
        <w:rPr>
          <w:rFonts w:ascii="Times New Roman"/>
          <w:b w:val="false"/>
          <w:i w:val="false"/>
          <w:color w:val="000000"/>
          <w:sz w:val="28"/>
        </w:rPr>
        <w:t>
      4) обеспечение в подразделениях антикоррупционных условий деятельности следователей и соблюдения ими этики государственного служащего;</w:t>
      </w:r>
    </w:p>
    <w:bookmarkEnd w:id="187"/>
    <w:bookmarkStart w:name="z198" w:id="188"/>
    <w:p>
      <w:pPr>
        <w:spacing w:after="0"/>
        <w:ind w:left="0"/>
        <w:jc w:val="both"/>
      </w:pPr>
      <w:r>
        <w:rPr>
          <w:rFonts w:ascii="Times New Roman"/>
          <w:b w:val="false"/>
          <w:i w:val="false"/>
          <w:color w:val="000000"/>
          <w:sz w:val="28"/>
        </w:rPr>
        <w:t>
      5) учет уголовных дел, по которым производство осуществляется в электронном формате;</w:t>
      </w:r>
    </w:p>
    <w:bookmarkEnd w:id="188"/>
    <w:bookmarkStart w:name="z199" w:id="189"/>
    <w:p>
      <w:pPr>
        <w:spacing w:after="0"/>
        <w:ind w:left="0"/>
        <w:jc w:val="both"/>
      </w:pPr>
      <w:r>
        <w:rPr>
          <w:rFonts w:ascii="Times New Roman"/>
          <w:b w:val="false"/>
          <w:i w:val="false"/>
          <w:color w:val="000000"/>
          <w:sz w:val="28"/>
        </w:rPr>
        <w:t xml:space="preserve">
      6) учет негласных следственных действий и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w:t>
      </w:r>
      <w:r>
        <w:rPr>
          <w:rFonts w:ascii="Times New Roman"/>
          <w:b w:val="false"/>
          <w:i w:val="false"/>
          <w:color w:val="000000"/>
          <w:sz w:val="28"/>
        </w:rPr>
        <w:t>частью 1-1</w:t>
      </w:r>
      <w:r>
        <w:rPr>
          <w:rFonts w:ascii="Times New Roman"/>
          <w:b w:val="false"/>
          <w:i w:val="false"/>
          <w:color w:val="000000"/>
          <w:sz w:val="28"/>
        </w:rPr>
        <w:t xml:space="preserve"> статьи 240 УПК.</w:t>
      </w:r>
    </w:p>
    <w:bookmarkEnd w:id="189"/>
    <w:bookmarkStart w:name="z200" w:id="190"/>
    <w:p>
      <w:pPr>
        <w:spacing w:after="0"/>
        <w:ind w:left="0"/>
        <w:jc w:val="both"/>
      </w:pPr>
      <w:r>
        <w:rPr>
          <w:rFonts w:ascii="Times New Roman"/>
          <w:b w:val="false"/>
          <w:i w:val="false"/>
          <w:color w:val="000000"/>
          <w:sz w:val="28"/>
        </w:rPr>
        <w:t xml:space="preserve">
      44. Руководитель следственного подразделения, в соответствии с компетенцией, установленной УПК, в случае непосредственного приема информации об уголовном правонарушении обеспечивает принятие незамедлительных мер по уведомлению, в том числе с использованием средств связи, управомоченного лица, которое на основании полученного уведомления производит регистрацию в ЕРДР. </w:t>
      </w:r>
    </w:p>
    <w:bookmarkEnd w:id="190"/>
    <w:bookmarkStart w:name="z201" w:id="191"/>
    <w:p>
      <w:pPr>
        <w:spacing w:after="0"/>
        <w:ind w:left="0"/>
        <w:jc w:val="both"/>
      </w:pPr>
      <w:r>
        <w:rPr>
          <w:rFonts w:ascii="Times New Roman"/>
          <w:b w:val="false"/>
          <w:i w:val="false"/>
          <w:color w:val="000000"/>
          <w:sz w:val="28"/>
        </w:rPr>
        <w:t>
      45. Заместитель начальника горрайлиноргана, курирующий деятельность следственных подразделений:</w:t>
      </w:r>
    </w:p>
    <w:bookmarkEnd w:id="191"/>
    <w:bookmarkStart w:name="z202" w:id="192"/>
    <w:p>
      <w:pPr>
        <w:spacing w:after="0"/>
        <w:ind w:left="0"/>
        <w:jc w:val="both"/>
      </w:pPr>
      <w:r>
        <w:rPr>
          <w:rFonts w:ascii="Times New Roman"/>
          <w:b w:val="false"/>
          <w:i w:val="false"/>
          <w:color w:val="000000"/>
          <w:sz w:val="28"/>
        </w:rPr>
        <w:t>
      1) контролирует выполнение планов работы следственным подразделением и контрольных поручений, поступивших из вышестоящих органов;</w:t>
      </w:r>
    </w:p>
    <w:bookmarkEnd w:id="192"/>
    <w:bookmarkStart w:name="z203" w:id="193"/>
    <w:p>
      <w:pPr>
        <w:spacing w:after="0"/>
        <w:ind w:left="0"/>
        <w:jc w:val="both"/>
      </w:pPr>
      <w:r>
        <w:rPr>
          <w:rFonts w:ascii="Times New Roman"/>
          <w:b w:val="false"/>
          <w:i w:val="false"/>
          <w:color w:val="000000"/>
          <w:sz w:val="28"/>
        </w:rPr>
        <w:t>
      2) координирует деятельность следственного подразделения, его взаимодействие с оперативными и иными службами ОВД, а также иными правоохранительными органами и ведомствами;</w:t>
      </w:r>
    </w:p>
    <w:bookmarkEnd w:id="193"/>
    <w:bookmarkStart w:name="z204" w:id="194"/>
    <w:p>
      <w:pPr>
        <w:spacing w:after="0"/>
        <w:ind w:left="0"/>
        <w:jc w:val="both"/>
      </w:pPr>
      <w:r>
        <w:rPr>
          <w:rFonts w:ascii="Times New Roman"/>
          <w:b w:val="false"/>
          <w:i w:val="false"/>
          <w:color w:val="000000"/>
          <w:sz w:val="28"/>
        </w:rPr>
        <w:t>
      3) создает следственно-оперативные группы для раскрытия и расследования уголовных правонарушений как руководитель органа дознания (</w:t>
      </w:r>
      <w:r>
        <w:rPr>
          <w:rFonts w:ascii="Times New Roman"/>
          <w:b w:val="false"/>
          <w:i w:val="false"/>
          <w:color w:val="000000"/>
          <w:sz w:val="28"/>
        </w:rPr>
        <w:t xml:space="preserve">статья 194 </w:t>
      </w:r>
      <w:r>
        <w:rPr>
          <w:rFonts w:ascii="Times New Roman"/>
          <w:b w:val="false"/>
          <w:i w:val="false"/>
          <w:color w:val="000000"/>
          <w:sz w:val="28"/>
        </w:rPr>
        <w:t xml:space="preserve"> УПК);</w:t>
      </w:r>
    </w:p>
    <w:bookmarkEnd w:id="194"/>
    <w:bookmarkStart w:name="z205" w:id="195"/>
    <w:p>
      <w:pPr>
        <w:spacing w:after="0"/>
        <w:ind w:left="0"/>
        <w:jc w:val="both"/>
      </w:pPr>
      <w:r>
        <w:rPr>
          <w:rFonts w:ascii="Times New Roman"/>
          <w:b w:val="false"/>
          <w:i w:val="false"/>
          <w:color w:val="000000"/>
          <w:sz w:val="28"/>
        </w:rPr>
        <w:t xml:space="preserve">
      4) направляет в следственное подразделение заявления и сообщения об уголовных правонарушениях для принятия решений, отнесенных к подследственности ОВД (статьи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УПК);</w:t>
      </w:r>
    </w:p>
    <w:bookmarkEnd w:id="195"/>
    <w:bookmarkStart w:name="z206" w:id="196"/>
    <w:p>
      <w:pPr>
        <w:spacing w:after="0"/>
        <w:ind w:left="0"/>
        <w:jc w:val="both"/>
      </w:pPr>
      <w:r>
        <w:rPr>
          <w:rFonts w:ascii="Times New Roman"/>
          <w:b w:val="false"/>
          <w:i w:val="false"/>
          <w:color w:val="000000"/>
          <w:sz w:val="28"/>
        </w:rPr>
        <w:t>
      5)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ЕРДР, в том числе с использованием средств связи;</w:t>
      </w:r>
    </w:p>
    <w:bookmarkEnd w:id="196"/>
    <w:bookmarkStart w:name="z207" w:id="197"/>
    <w:p>
      <w:pPr>
        <w:spacing w:after="0"/>
        <w:ind w:left="0"/>
        <w:jc w:val="both"/>
      </w:pPr>
      <w:r>
        <w:rPr>
          <w:rFonts w:ascii="Times New Roman"/>
          <w:b w:val="false"/>
          <w:i w:val="false"/>
          <w:color w:val="000000"/>
          <w:sz w:val="28"/>
        </w:rPr>
        <w:t>
      6) обеспечивает реализацию прав следователей на ознакомление с материалами дел оперативного учета и негласных следственных действий, контролирует своевременность передачи в установленном порядке следователям сведений и материалов, полученных в результате проведения оперативно-розыскных мероприятий для использования их при расследовании уголовных дел в качестве доказательств;</w:t>
      </w:r>
    </w:p>
    <w:bookmarkEnd w:id="197"/>
    <w:bookmarkStart w:name="z208" w:id="198"/>
    <w:p>
      <w:pPr>
        <w:spacing w:after="0"/>
        <w:ind w:left="0"/>
        <w:jc w:val="both"/>
      </w:pPr>
      <w:r>
        <w:rPr>
          <w:rFonts w:ascii="Times New Roman"/>
          <w:b w:val="false"/>
          <w:i w:val="false"/>
          <w:color w:val="000000"/>
          <w:sz w:val="28"/>
        </w:rPr>
        <w:t>
      7) контролирует деятельность следственных подразделений при расследовании уголовных правонарушений, всесторонность и объективность исследования обстоятельств дел;</w:t>
      </w:r>
    </w:p>
    <w:bookmarkEnd w:id="198"/>
    <w:bookmarkStart w:name="z209" w:id="199"/>
    <w:p>
      <w:pPr>
        <w:spacing w:after="0"/>
        <w:ind w:left="0"/>
        <w:jc w:val="both"/>
      </w:pPr>
      <w:r>
        <w:rPr>
          <w:rFonts w:ascii="Times New Roman"/>
          <w:b w:val="false"/>
          <w:i w:val="false"/>
          <w:color w:val="000000"/>
          <w:sz w:val="28"/>
        </w:rPr>
        <w:t>
      8) лично выезжает на места происшествия по тяжким или иным уголовным правонарушениям в зависимости от характера и обстоятельств их совершения, контролирует качественное производство осмотра места происшествия и сбора материала досудебного расследования, при необходимости обеспечивает выделение дополнительных сил и средств;</w:t>
      </w:r>
    </w:p>
    <w:bookmarkEnd w:id="199"/>
    <w:bookmarkStart w:name="z210" w:id="200"/>
    <w:p>
      <w:pPr>
        <w:spacing w:after="0"/>
        <w:ind w:left="0"/>
        <w:jc w:val="both"/>
      </w:pPr>
      <w:r>
        <w:rPr>
          <w:rFonts w:ascii="Times New Roman"/>
          <w:b w:val="false"/>
          <w:i w:val="false"/>
          <w:color w:val="000000"/>
          <w:sz w:val="28"/>
        </w:rPr>
        <w:t>
      9) обеспечивает своевременное и качественное исполнение органами дознания поручений и указаний следователей по расследуемым уголовным делам;</w:t>
      </w:r>
    </w:p>
    <w:bookmarkEnd w:id="200"/>
    <w:bookmarkStart w:name="z211" w:id="201"/>
    <w:p>
      <w:pPr>
        <w:spacing w:after="0"/>
        <w:ind w:left="0"/>
        <w:jc w:val="both"/>
      </w:pPr>
      <w:r>
        <w:rPr>
          <w:rFonts w:ascii="Times New Roman"/>
          <w:b w:val="false"/>
          <w:i w:val="false"/>
          <w:color w:val="000000"/>
          <w:sz w:val="28"/>
        </w:rPr>
        <w:t>
      10) с учетом складывающейся оперативной обстановки вносит предложения начальнику горрайлиноргана о рассмотрении актуальных вопросов служебной деятельности на оперативных совещаниях, а также об устранении недостатков и улучшении деятельности подразделений следствия;</w:t>
      </w:r>
    </w:p>
    <w:bookmarkEnd w:id="201"/>
    <w:bookmarkStart w:name="z212" w:id="202"/>
    <w:p>
      <w:pPr>
        <w:spacing w:after="0"/>
        <w:ind w:left="0"/>
        <w:jc w:val="both"/>
      </w:pPr>
      <w:r>
        <w:rPr>
          <w:rFonts w:ascii="Times New Roman"/>
          <w:b w:val="false"/>
          <w:i w:val="false"/>
          <w:color w:val="000000"/>
          <w:sz w:val="28"/>
        </w:rPr>
        <w:t>
      11) обеспечивает рациональное использование рабочего времени следователей, исключает выполнение несвойственных функций, сосредоточив все силы и средства на расследовании преступлений;</w:t>
      </w:r>
    </w:p>
    <w:bookmarkEnd w:id="202"/>
    <w:bookmarkStart w:name="z213" w:id="203"/>
    <w:p>
      <w:pPr>
        <w:spacing w:after="0"/>
        <w:ind w:left="0"/>
        <w:jc w:val="both"/>
      </w:pPr>
      <w:r>
        <w:rPr>
          <w:rFonts w:ascii="Times New Roman"/>
          <w:b w:val="false"/>
          <w:i w:val="false"/>
          <w:color w:val="000000"/>
          <w:sz w:val="28"/>
        </w:rPr>
        <w:t>
      12) рассматривает и разрешает, в пределах своей компетенции, жалобы на действия и решения подчиненных следователей, осуществляет личный прием граждан в случаях обращений с жалобами;</w:t>
      </w:r>
    </w:p>
    <w:bookmarkEnd w:id="203"/>
    <w:bookmarkStart w:name="z214" w:id="204"/>
    <w:p>
      <w:pPr>
        <w:spacing w:after="0"/>
        <w:ind w:left="0"/>
        <w:jc w:val="both"/>
      </w:pPr>
      <w:r>
        <w:rPr>
          <w:rFonts w:ascii="Times New Roman"/>
          <w:b w:val="false"/>
          <w:i w:val="false"/>
          <w:color w:val="000000"/>
          <w:sz w:val="28"/>
        </w:rPr>
        <w:t>
      13) в установленном порядке вносит представления о поощрении и наложении дисциплинарных взысканий, перемещений следователей и других работников отдела (отделения, группы);</w:t>
      </w:r>
    </w:p>
    <w:bookmarkEnd w:id="204"/>
    <w:bookmarkStart w:name="z215" w:id="205"/>
    <w:p>
      <w:pPr>
        <w:spacing w:after="0"/>
        <w:ind w:left="0"/>
        <w:jc w:val="both"/>
      </w:pPr>
      <w:r>
        <w:rPr>
          <w:rFonts w:ascii="Times New Roman"/>
          <w:b w:val="false"/>
          <w:i w:val="false"/>
          <w:color w:val="000000"/>
          <w:sz w:val="28"/>
        </w:rPr>
        <w:t>
      14) принимает меры по защите следователей при наличии угрозы посягательства на жизнь, здоровье и имущество в связи с их служебной деятельностью;</w:t>
      </w:r>
    </w:p>
    <w:bookmarkEnd w:id="205"/>
    <w:bookmarkStart w:name="z216" w:id="206"/>
    <w:p>
      <w:pPr>
        <w:spacing w:after="0"/>
        <w:ind w:left="0"/>
        <w:jc w:val="both"/>
      </w:pPr>
      <w:r>
        <w:rPr>
          <w:rFonts w:ascii="Times New Roman"/>
          <w:b w:val="false"/>
          <w:i w:val="false"/>
          <w:color w:val="000000"/>
          <w:sz w:val="28"/>
        </w:rPr>
        <w:t>
      15) требует соблюдения служебно-воинской дисциплины.</w:t>
      </w:r>
    </w:p>
    <w:bookmarkEnd w:id="206"/>
    <w:bookmarkStart w:name="z217" w:id="207"/>
    <w:p>
      <w:pPr>
        <w:spacing w:after="0"/>
        <w:ind w:left="0"/>
        <w:jc w:val="both"/>
      </w:pPr>
      <w:r>
        <w:rPr>
          <w:rFonts w:ascii="Times New Roman"/>
          <w:b w:val="false"/>
          <w:i w:val="false"/>
          <w:color w:val="000000"/>
          <w:sz w:val="28"/>
        </w:rPr>
        <w:t>
      46. Начальник следственного отдела (отделения), старший следователь группы помимо полномочий, определенных установленным законодательством (</w:t>
      </w:r>
      <w:r>
        <w:rPr>
          <w:rFonts w:ascii="Times New Roman"/>
          <w:b w:val="false"/>
          <w:i w:val="false"/>
          <w:color w:val="000000"/>
          <w:sz w:val="28"/>
        </w:rPr>
        <w:t>статья 59</w:t>
      </w:r>
      <w:r>
        <w:rPr>
          <w:rFonts w:ascii="Times New Roman"/>
          <w:b w:val="false"/>
          <w:i w:val="false"/>
          <w:color w:val="000000"/>
          <w:sz w:val="28"/>
        </w:rPr>
        <w:t xml:space="preserve"> УПК), в пределах своей компетенции:</w:t>
      </w:r>
    </w:p>
    <w:bookmarkEnd w:id="207"/>
    <w:bookmarkStart w:name="z218" w:id="208"/>
    <w:p>
      <w:pPr>
        <w:spacing w:after="0"/>
        <w:ind w:left="0"/>
        <w:jc w:val="both"/>
      </w:pPr>
      <w:r>
        <w:rPr>
          <w:rFonts w:ascii="Times New Roman"/>
          <w:b w:val="false"/>
          <w:i w:val="false"/>
          <w:color w:val="000000"/>
          <w:sz w:val="28"/>
        </w:rPr>
        <w:t>
      1) совместно с руководителями оперативных и криминалистических подразделений ежемесячно заслушивает следователей, оперативных сотрудников, криминалистов и при необходимости сотрудников других служб о результатах работы по раскрытию и расследованию конкретных уголовных правонарушений, оказывает практическую помощь в проведении следственных действий, реализации оперативно-розыскных мероприятий и негласных следственных действий;</w:t>
      </w:r>
    </w:p>
    <w:bookmarkEnd w:id="208"/>
    <w:bookmarkStart w:name="z219" w:id="209"/>
    <w:p>
      <w:pPr>
        <w:spacing w:after="0"/>
        <w:ind w:left="0"/>
        <w:jc w:val="both"/>
      </w:pPr>
      <w:r>
        <w:rPr>
          <w:rFonts w:ascii="Times New Roman"/>
          <w:b w:val="false"/>
          <w:i w:val="false"/>
          <w:color w:val="000000"/>
          <w:sz w:val="28"/>
        </w:rPr>
        <w:t>
      2) лично выезжает на места происшествия по тяжким или иным уголовным правонарушениям в зависимости от характера и обстоятельств их совершения, обеспечивает качественное производство осмотра места происшествия, сбора материалов досудебного расследования;</w:t>
      </w:r>
    </w:p>
    <w:bookmarkEnd w:id="209"/>
    <w:bookmarkStart w:name="z220" w:id="210"/>
    <w:p>
      <w:pPr>
        <w:spacing w:after="0"/>
        <w:ind w:left="0"/>
        <w:jc w:val="both"/>
      </w:pPr>
      <w:r>
        <w:rPr>
          <w:rFonts w:ascii="Times New Roman"/>
          <w:b w:val="false"/>
          <w:i w:val="false"/>
          <w:color w:val="000000"/>
          <w:sz w:val="28"/>
        </w:rPr>
        <w:t>
      3) контролирует своевременное направление на исследование изъятых с места происшествия следов и иных вещественных доказательств, а также организацию их хранения, полное и эффективное использование в раскрытии уголовных правонарушений;</w:t>
      </w:r>
    </w:p>
    <w:bookmarkEnd w:id="210"/>
    <w:bookmarkStart w:name="z221" w:id="211"/>
    <w:p>
      <w:pPr>
        <w:spacing w:after="0"/>
        <w:ind w:left="0"/>
        <w:jc w:val="both"/>
      </w:pPr>
      <w:r>
        <w:rPr>
          <w:rFonts w:ascii="Times New Roman"/>
          <w:b w:val="false"/>
          <w:i w:val="false"/>
          <w:color w:val="000000"/>
          <w:sz w:val="28"/>
        </w:rPr>
        <w:t>
      4) осуществляет процессуальный контроль за своевременностью действий следователя по раскрытию и расследованию уголовных правонарушений, соблюдение законности при производстве следственных действий;</w:t>
      </w:r>
    </w:p>
    <w:bookmarkEnd w:id="211"/>
    <w:bookmarkStart w:name="z222" w:id="212"/>
    <w:p>
      <w:pPr>
        <w:spacing w:after="0"/>
        <w:ind w:left="0"/>
        <w:jc w:val="both"/>
      </w:pPr>
      <w:r>
        <w:rPr>
          <w:rFonts w:ascii="Times New Roman"/>
          <w:b w:val="false"/>
          <w:i w:val="false"/>
          <w:color w:val="000000"/>
          <w:sz w:val="28"/>
        </w:rPr>
        <w:t xml:space="preserve">
      5) ежемесячно проверяет обоснованность прерывания сроков досудебного расследования по основаниям, предусмотренным </w:t>
      </w:r>
      <w:r>
        <w:rPr>
          <w:rFonts w:ascii="Times New Roman"/>
          <w:b w:val="false"/>
          <w:i w:val="false"/>
          <w:color w:val="000000"/>
          <w:sz w:val="28"/>
        </w:rPr>
        <w:t>частью 7</w:t>
      </w:r>
      <w:r>
        <w:rPr>
          <w:rFonts w:ascii="Times New Roman"/>
          <w:b w:val="false"/>
          <w:i w:val="false"/>
          <w:color w:val="000000"/>
          <w:sz w:val="28"/>
        </w:rPr>
        <w:t xml:space="preserve"> статьи 45 УПК, полноту принятых мер в раскрытии уголовного правонарушения; </w:t>
      </w:r>
    </w:p>
    <w:bookmarkEnd w:id="212"/>
    <w:bookmarkStart w:name="z223" w:id="213"/>
    <w:p>
      <w:pPr>
        <w:spacing w:after="0"/>
        <w:ind w:left="0"/>
        <w:jc w:val="both"/>
      </w:pPr>
      <w:r>
        <w:rPr>
          <w:rFonts w:ascii="Times New Roman"/>
          <w:b w:val="false"/>
          <w:i w:val="false"/>
          <w:color w:val="000000"/>
          <w:sz w:val="28"/>
        </w:rPr>
        <w:t>
      6) обеспечивает внедрение в работу следователей практику научной организации труда, современной криминалистической техники и передового опыта расследования уголовных правонарушений;</w:t>
      </w:r>
    </w:p>
    <w:bookmarkEnd w:id="213"/>
    <w:bookmarkStart w:name="z224" w:id="214"/>
    <w:p>
      <w:pPr>
        <w:spacing w:after="0"/>
        <w:ind w:left="0"/>
        <w:jc w:val="both"/>
      </w:pPr>
      <w:r>
        <w:rPr>
          <w:rFonts w:ascii="Times New Roman"/>
          <w:b w:val="false"/>
          <w:i w:val="false"/>
          <w:color w:val="000000"/>
          <w:sz w:val="28"/>
        </w:rPr>
        <w:t>
      7) совместно с кадровой службой осуществляет подбор и расстановку кадров следственных работников, исходя из их профессиональных и деловых качеств;</w:t>
      </w:r>
    </w:p>
    <w:bookmarkEnd w:id="214"/>
    <w:bookmarkStart w:name="z225" w:id="215"/>
    <w:p>
      <w:pPr>
        <w:spacing w:after="0"/>
        <w:ind w:left="0"/>
        <w:jc w:val="both"/>
      </w:pPr>
      <w:r>
        <w:rPr>
          <w:rFonts w:ascii="Times New Roman"/>
          <w:b w:val="false"/>
          <w:i w:val="false"/>
          <w:color w:val="000000"/>
          <w:sz w:val="28"/>
        </w:rPr>
        <w:t>
      8) систематически анализирует следственную практику и данные, характеризующие работу отдела (отделения, группы), разрабатывает и осуществляет мероприятия по повышению качества и эффективности предварительного следствия, вносит предложения руководству горрайлиноргана и Следственного управления ДВД(Т);</w:t>
      </w:r>
    </w:p>
    <w:bookmarkEnd w:id="215"/>
    <w:bookmarkStart w:name="z226" w:id="216"/>
    <w:p>
      <w:pPr>
        <w:spacing w:after="0"/>
        <w:ind w:left="0"/>
        <w:jc w:val="both"/>
      </w:pPr>
      <w:r>
        <w:rPr>
          <w:rFonts w:ascii="Times New Roman"/>
          <w:b w:val="false"/>
          <w:i w:val="false"/>
          <w:color w:val="000000"/>
          <w:sz w:val="28"/>
        </w:rPr>
        <w:t>
      9) создает следственно-оперативные группы для раскрытия и расследования уголовных правонарушений (</w:t>
      </w:r>
      <w:r>
        <w:rPr>
          <w:rFonts w:ascii="Times New Roman"/>
          <w:b w:val="false"/>
          <w:i w:val="false"/>
          <w:color w:val="000000"/>
          <w:sz w:val="28"/>
        </w:rPr>
        <w:t>статья 194</w:t>
      </w:r>
      <w:r>
        <w:rPr>
          <w:rFonts w:ascii="Times New Roman"/>
          <w:b w:val="false"/>
          <w:i w:val="false"/>
          <w:color w:val="000000"/>
          <w:sz w:val="28"/>
        </w:rPr>
        <w:t xml:space="preserve"> УПК). </w:t>
      </w:r>
    </w:p>
    <w:bookmarkEnd w:id="216"/>
    <w:bookmarkStart w:name="z227" w:id="217"/>
    <w:p>
      <w:pPr>
        <w:spacing w:after="0"/>
        <w:ind w:left="0"/>
        <w:jc w:val="both"/>
      </w:pPr>
      <w:r>
        <w:rPr>
          <w:rFonts w:ascii="Times New Roman"/>
          <w:b w:val="false"/>
          <w:i w:val="false"/>
          <w:color w:val="000000"/>
          <w:sz w:val="28"/>
        </w:rPr>
        <w:t xml:space="preserve">
      10) осуществляет планирование работы и контроль за выполнением намеченных мероприятий, </w:t>
      </w:r>
    </w:p>
    <w:bookmarkEnd w:id="217"/>
    <w:bookmarkStart w:name="z228" w:id="218"/>
    <w:p>
      <w:pPr>
        <w:spacing w:after="0"/>
        <w:ind w:left="0"/>
        <w:jc w:val="both"/>
      </w:pPr>
      <w:r>
        <w:rPr>
          <w:rFonts w:ascii="Times New Roman"/>
          <w:b w:val="false"/>
          <w:i w:val="false"/>
          <w:color w:val="000000"/>
          <w:sz w:val="28"/>
        </w:rPr>
        <w:t>
      11) контролирует организацию и результаты работы органа следствия, объективность сведений, в том числе о квалификации правонарушения, предоставляемых в Управление по правовой статистике и специальным учетам региона, обоснованность прекращения и прерывания сроков досудебного расследования уголовных дел.</w:t>
      </w:r>
    </w:p>
    <w:bookmarkEnd w:id="218"/>
    <w:bookmarkStart w:name="z229" w:id="219"/>
    <w:p>
      <w:pPr>
        <w:spacing w:after="0"/>
        <w:ind w:left="0"/>
        <w:jc w:val="both"/>
      </w:pPr>
      <w:r>
        <w:rPr>
          <w:rFonts w:ascii="Times New Roman"/>
          <w:b w:val="false"/>
          <w:i w:val="false"/>
          <w:color w:val="000000"/>
          <w:sz w:val="28"/>
        </w:rPr>
        <w:t>
      12) изучает прекращенные уголовные дела на предмет обоснованности и законности принятого решения;</w:t>
      </w:r>
    </w:p>
    <w:bookmarkEnd w:id="219"/>
    <w:bookmarkStart w:name="z230" w:id="220"/>
    <w:p>
      <w:pPr>
        <w:spacing w:after="0"/>
        <w:ind w:left="0"/>
        <w:jc w:val="both"/>
      </w:pPr>
      <w:r>
        <w:rPr>
          <w:rFonts w:ascii="Times New Roman"/>
          <w:b w:val="false"/>
          <w:i w:val="false"/>
          <w:color w:val="000000"/>
          <w:sz w:val="28"/>
        </w:rPr>
        <w:t xml:space="preserve">
      13) осуществляет личный прием граждан по вопросам, связанным с досудебным производством по уголовным делам; в случаях обращений, рассматривает и разрешает жалобы от участников процесса на действия и бездействие лиц, осуществляющих досудебное производство в течение – 7 суток. Если жалоба касается нарушения закона при задержании, признании подозреваемым, квалификации деяния подозреваемого, отстранения от должности – в течение 3 суток с момента их получения. </w:t>
      </w:r>
    </w:p>
    <w:bookmarkEnd w:id="220"/>
    <w:bookmarkStart w:name="z231" w:id="221"/>
    <w:p>
      <w:pPr>
        <w:spacing w:after="0"/>
        <w:ind w:left="0"/>
        <w:jc w:val="both"/>
      </w:pPr>
      <w:r>
        <w:rPr>
          <w:rFonts w:ascii="Times New Roman"/>
          <w:b w:val="false"/>
          <w:i w:val="false"/>
          <w:color w:val="000000"/>
          <w:sz w:val="28"/>
        </w:rPr>
        <w:t>
      14) обеспечивает организацию служебной подготовки следователей, своевременное изучение ими новых законодательных и нормативных актов, регламентирующих деятельность органов следствия;</w:t>
      </w:r>
    </w:p>
    <w:bookmarkEnd w:id="221"/>
    <w:bookmarkStart w:name="z232" w:id="222"/>
    <w:p>
      <w:pPr>
        <w:spacing w:after="0"/>
        <w:ind w:left="0"/>
        <w:jc w:val="both"/>
      </w:pPr>
      <w:r>
        <w:rPr>
          <w:rFonts w:ascii="Times New Roman"/>
          <w:b w:val="false"/>
          <w:i w:val="false"/>
          <w:color w:val="000000"/>
          <w:sz w:val="28"/>
        </w:rPr>
        <w:t xml:space="preserve">
      15) принимает меры по предупреждению незаконного вмешательства в процессуальную деятельность следователей. </w:t>
      </w:r>
    </w:p>
    <w:bookmarkEnd w:id="222"/>
    <w:bookmarkStart w:name="z233" w:id="223"/>
    <w:p>
      <w:pPr>
        <w:spacing w:after="0"/>
        <w:ind w:left="0"/>
        <w:jc w:val="both"/>
      </w:pPr>
      <w:r>
        <w:rPr>
          <w:rFonts w:ascii="Times New Roman"/>
          <w:b w:val="false"/>
          <w:i w:val="false"/>
          <w:color w:val="000000"/>
          <w:sz w:val="28"/>
        </w:rPr>
        <w:t>
      47. При смене начальника горрайлиноргана или его заместителя, курирующего следствие, начальника следственного отдела (отделения), старшего следователя группы, осуществляется прием-передача дел, в том числе дел, с прерванным сроком расследования. Результаты сверяются с данными подразделений Управления правовой статистики и специальным учетам прокуратуры района (города).</w:t>
      </w:r>
    </w:p>
    <w:bookmarkEnd w:id="223"/>
    <w:bookmarkStart w:name="z234" w:id="224"/>
    <w:p>
      <w:pPr>
        <w:spacing w:after="0"/>
        <w:ind w:left="0"/>
        <w:jc w:val="both"/>
      </w:pPr>
      <w:r>
        <w:rPr>
          <w:rFonts w:ascii="Times New Roman"/>
          <w:b w:val="false"/>
          <w:i w:val="false"/>
          <w:color w:val="000000"/>
          <w:sz w:val="28"/>
        </w:rPr>
        <w:t>
      48. На следователя возлагается производство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Едином реестре досудебных расследований, в том числе с использованием средств связи, принятие уголовного дела к своему производству,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224"/>
    <w:bookmarkStart w:name="z235" w:id="225"/>
    <w:p>
      <w:pPr>
        <w:spacing w:after="0"/>
        <w:ind w:left="0"/>
        <w:jc w:val="both"/>
      </w:pPr>
      <w:r>
        <w:rPr>
          <w:rFonts w:ascii="Times New Roman"/>
          <w:b w:val="false"/>
          <w:i w:val="false"/>
          <w:color w:val="000000"/>
          <w:sz w:val="28"/>
        </w:rPr>
        <w:t xml:space="preserve">
      Согласованный план охватывает все этапы расследования уголовного правонарушения и включает: </w:t>
      </w:r>
    </w:p>
    <w:bookmarkEnd w:id="225"/>
    <w:bookmarkStart w:name="z236" w:id="226"/>
    <w:p>
      <w:pPr>
        <w:spacing w:after="0"/>
        <w:ind w:left="0"/>
        <w:jc w:val="both"/>
      </w:pPr>
      <w:r>
        <w:rPr>
          <w:rFonts w:ascii="Times New Roman"/>
          <w:b w:val="false"/>
          <w:i w:val="false"/>
          <w:color w:val="000000"/>
          <w:sz w:val="28"/>
        </w:rPr>
        <w:t xml:space="preserve">
      следственные и розыскные версии; </w:t>
      </w:r>
    </w:p>
    <w:bookmarkEnd w:id="226"/>
    <w:bookmarkStart w:name="z237" w:id="227"/>
    <w:p>
      <w:pPr>
        <w:spacing w:after="0"/>
        <w:ind w:left="0"/>
        <w:jc w:val="both"/>
      </w:pPr>
      <w:r>
        <w:rPr>
          <w:rFonts w:ascii="Times New Roman"/>
          <w:b w:val="false"/>
          <w:i w:val="false"/>
          <w:color w:val="000000"/>
          <w:sz w:val="28"/>
        </w:rPr>
        <w:t>
      данные, подлежащие установлению для их проверки;</w:t>
      </w:r>
    </w:p>
    <w:bookmarkEnd w:id="227"/>
    <w:bookmarkStart w:name="z238" w:id="228"/>
    <w:p>
      <w:pPr>
        <w:spacing w:after="0"/>
        <w:ind w:left="0"/>
        <w:jc w:val="both"/>
      </w:pPr>
      <w:r>
        <w:rPr>
          <w:rFonts w:ascii="Times New Roman"/>
          <w:b w:val="false"/>
          <w:i w:val="false"/>
          <w:color w:val="000000"/>
          <w:sz w:val="28"/>
        </w:rPr>
        <w:t xml:space="preserve">
      перечень следственных действий; </w:t>
      </w:r>
    </w:p>
    <w:bookmarkEnd w:id="228"/>
    <w:bookmarkStart w:name="z239" w:id="229"/>
    <w:p>
      <w:pPr>
        <w:spacing w:after="0"/>
        <w:ind w:left="0"/>
        <w:jc w:val="both"/>
      </w:pPr>
      <w:r>
        <w:rPr>
          <w:rFonts w:ascii="Times New Roman"/>
          <w:b w:val="false"/>
          <w:i w:val="false"/>
          <w:color w:val="000000"/>
          <w:sz w:val="28"/>
        </w:rPr>
        <w:t xml:space="preserve">
      обстоятельства, подлежащие установлению оперативным путем; </w:t>
      </w:r>
    </w:p>
    <w:bookmarkEnd w:id="229"/>
    <w:bookmarkStart w:name="z240" w:id="230"/>
    <w:p>
      <w:pPr>
        <w:spacing w:after="0"/>
        <w:ind w:left="0"/>
        <w:jc w:val="both"/>
      </w:pPr>
      <w:r>
        <w:rPr>
          <w:rFonts w:ascii="Times New Roman"/>
          <w:b w:val="false"/>
          <w:i w:val="false"/>
          <w:color w:val="000000"/>
          <w:sz w:val="28"/>
        </w:rPr>
        <w:t xml:space="preserve">
      сроки и исполнителей. </w:t>
      </w:r>
    </w:p>
    <w:bookmarkEnd w:id="230"/>
    <w:bookmarkStart w:name="z241" w:id="231"/>
    <w:p>
      <w:pPr>
        <w:spacing w:after="0"/>
        <w:ind w:left="0"/>
        <w:jc w:val="both"/>
      </w:pPr>
      <w:r>
        <w:rPr>
          <w:rFonts w:ascii="Times New Roman"/>
          <w:b w:val="false"/>
          <w:i w:val="false"/>
          <w:color w:val="000000"/>
          <w:sz w:val="28"/>
        </w:rPr>
        <w:t xml:space="preserve">
      План может изменяться и дополняться, инициатива его корректировки принадлежит как следователю, так оперативным сотрудникам. </w:t>
      </w:r>
    </w:p>
    <w:bookmarkEnd w:id="231"/>
    <w:bookmarkStart w:name="z242" w:id="232"/>
    <w:p>
      <w:pPr>
        <w:spacing w:after="0"/>
        <w:ind w:left="0"/>
        <w:jc w:val="both"/>
      </w:pPr>
      <w:r>
        <w:rPr>
          <w:rFonts w:ascii="Times New Roman"/>
          <w:b w:val="false"/>
          <w:i w:val="false"/>
          <w:color w:val="000000"/>
          <w:sz w:val="28"/>
        </w:rPr>
        <w:t xml:space="preserve">
      49.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При установлении обстоятельств, позволяющих заключить процессуальное соглашение уведомляет об этом прокурора. При наличии предусмотренных оснований применяет приказное производство; </w:t>
      </w:r>
    </w:p>
    <w:bookmarkEnd w:id="232"/>
    <w:bookmarkStart w:name="z243" w:id="233"/>
    <w:p>
      <w:pPr>
        <w:spacing w:after="0"/>
        <w:ind w:left="0"/>
        <w:jc w:val="both"/>
      </w:pPr>
      <w:r>
        <w:rPr>
          <w:rFonts w:ascii="Times New Roman"/>
          <w:b w:val="false"/>
          <w:i w:val="false"/>
          <w:color w:val="000000"/>
          <w:sz w:val="28"/>
        </w:rPr>
        <w:t>
      50.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часть 4</w:t>
      </w:r>
      <w:r>
        <w:rPr>
          <w:rFonts w:ascii="Times New Roman"/>
          <w:b w:val="false"/>
          <w:i w:val="false"/>
          <w:color w:val="000000"/>
          <w:sz w:val="28"/>
        </w:rPr>
        <w:t xml:space="preserve"> статьи 60 УПК).</w:t>
      </w:r>
    </w:p>
    <w:bookmarkEnd w:id="233"/>
    <w:bookmarkStart w:name="z244" w:id="234"/>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часть 5</w:t>
      </w:r>
      <w:r>
        <w:rPr>
          <w:rFonts w:ascii="Times New Roman"/>
          <w:b w:val="false"/>
          <w:i w:val="false"/>
          <w:color w:val="000000"/>
          <w:sz w:val="28"/>
        </w:rPr>
        <w:t xml:space="preserve"> статьи 60 УПК).</w:t>
      </w:r>
    </w:p>
    <w:bookmarkEnd w:id="234"/>
    <w:bookmarkStart w:name="z245" w:id="235"/>
    <w:p>
      <w:pPr>
        <w:spacing w:after="0"/>
        <w:ind w:left="0"/>
        <w:jc w:val="both"/>
      </w:pPr>
      <w:r>
        <w:rPr>
          <w:rFonts w:ascii="Times New Roman"/>
          <w:b w:val="false"/>
          <w:i w:val="false"/>
          <w:color w:val="000000"/>
          <w:sz w:val="28"/>
        </w:rPr>
        <w:t xml:space="preserve">
      51. Следователь лично производит осмотр места происшествия и обеспечивает его качество. </w:t>
      </w:r>
    </w:p>
    <w:bookmarkEnd w:id="235"/>
    <w:bookmarkStart w:name="z246" w:id="236"/>
    <w:p>
      <w:pPr>
        <w:spacing w:after="0"/>
        <w:ind w:left="0"/>
        <w:jc w:val="both"/>
      </w:pPr>
      <w:r>
        <w:rPr>
          <w:rFonts w:ascii="Times New Roman"/>
          <w:b w:val="false"/>
          <w:i w:val="false"/>
          <w:color w:val="000000"/>
          <w:sz w:val="28"/>
        </w:rPr>
        <w:t>
      52. Взаимодействие следователей с другими службами ОВД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236"/>
    <w:bookmarkStart w:name="z247" w:id="237"/>
    <w:p>
      <w:pPr>
        <w:spacing w:after="0"/>
        <w:ind w:left="0"/>
        <w:jc w:val="both"/>
      </w:pPr>
      <w:r>
        <w:rPr>
          <w:rFonts w:ascii="Times New Roman"/>
          <w:b w:val="false"/>
          <w:i w:val="false"/>
          <w:color w:val="000000"/>
          <w:sz w:val="28"/>
        </w:rPr>
        <w:t>
      53. В целях предупреждения уголовных правонарушений, следователь:</w:t>
      </w:r>
    </w:p>
    <w:bookmarkEnd w:id="237"/>
    <w:bookmarkStart w:name="z248" w:id="238"/>
    <w:p>
      <w:pPr>
        <w:spacing w:after="0"/>
        <w:ind w:left="0"/>
        <w:jc w:val="both"/>
      </w:pPr>
      <w:r>
        <w:rPr>
          <w:rFonts w:ascii="Times New Roman"/>
          <w:b w:val="false"/>
          <w:i w:val="false"/>
          <w:color w:val="000000"/>
          <w:sz w:val="28"/>
        </w:rPr>
        <w:t>
      во всех случаях направляет информацию в административную полицию о подростках, подлежащих взятию на учет в установленном порядке;</w:t>
      </w:r>
    </w:p>
    <w:bookmarkEnd w:id="238"/>
    <w:bookmarkStart w:name="z249" w:id="239"/>
    <w:p>
      <w:pPr>
        <w:spacing w:after="0"/>
        <w:ind w:left="0"/>
        <w:jc w:val="both"/>
      </w:pPr>
      <w:r>
        <w:rPr>
          <w:rFonts w:ascii="Times New Roman"/>
          <w:b w:val="false"/>
          <w:i w:val="false"/>
          <w:color w:val="000000"/>
          <w:sz w:val="28"/>
        </w:rPr>
        <w:t>
      участвует в проведении правовой пропаганды среди населения через средства массовой информации;</w:t>
      </w:r>
    </w:p>
    <w:bookmarkEnd w:id="239"/>
    <w:bookmarkStart w:name="z250" w:id="240"/>
    <w:p>
      <w:pPr>
        <w:spacing w:after="0"/>
        <w:ind w:left="0"/>
        <w:jc w:val="both"/>
      </w:pPr>
      <w:r>
        <w:rPr>
          <w:rFonts w:ascii="Times New Roman"/>
          <w:b w:val="false"/>
          <w:i w:val="false"/>
          <w:color w:val="000000"/>
          <w:sz w:val="28"/>
        </w:rPr>
        <w:t>
      установив при производстве по уголовному делу обстоятельства, способствовавшие совершению уголовного правонарушения, вносит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p>
    <w:bookmarkEnd w:id="240"/>
    <w:bookmarkStart w:name="z251" w:id="241"/>
    <w:p>
      <w:pPr>
        <w:spacing w:after="0"/>
        <w:ind w:left="0"/>
        <w:jc w:val="both"/>
      </w:pPr>
      <w:r>
        <w:rPr>
          <w:rFonts w:ascii="Times New Roman"/>
          <w:b w:val="false"/>
          <w:i w:val="false"/>
          <w:color w:val="000000"/>
          <w:sz w:val="28"/>
        </w:rPr>
        <w:t>
      Представления подлежат рассмотрению с уведомлением о принятых мерах в месячный срок (</w:t>
      </w:r>
      <w:r>
        <w:rPr>
          <w:rFonts w:ascii="Times New Roman"/>
          <w:b w:val="false"/>
          <w:i w:val="false"/>
          <w:color w:val="000000"/>
          <w:sz w:val="28"/>
        </w:rPr>
        <w:t xml:space="preserve">статья 200 </w:t>
      </w:r>
      <w:r>
        <w:rPr>
          <w:rFonts w:ascii="Times New Roman"/>
          <w:b w:val="false"/>
          <w:i w:val="false"/>
          <w:color w:val="000000"/>
          <w:sz w:val="28"/>
        </w:rPr>
        <w:t xml:space="preserve"> УПК).</w:t>
      </w:r>
    </w:p>
    <w:bookmarkEnd w:id="241"/>
    <w:bookmarkStart w:name="z252" w:id="242"/>
    <w:p>
      <w:pPr>
        <w:spacing w:after="0"/>
        <w:ind w:left="0"/>
        <w:jc w:val="both"/>
      </w:pPr>
      <w:r>
        <w:rPr>
          <w:rFonts w:ascii="Times New Roman"/>
          <w:b w:val="false"/>
          <w:i w:val="false"/>
          <w:color w:val="000000"/>
          <w:sz w:val="28"/>
        </w:rPr>
        <w:t>
      54. При установлении в процессе следствия недостатков в служебной деятельности работников ОВД следователь направляет представление соответствующему начальнику.</w:t>
      </w:r>
    </w:p>
    <w:bookmarkEnd w:id="242"/>
    <w:bookmarkStart w:name="z253" w:id="243"/>
    <w:p>
      <w:pPr>
        <w:spacing w:after="0"/>
        <w:ind w:left="0"/>
        <w:jc w:val="both"/>
      </w:pPr>
      <w:r>
        <w:rPr>
          <w:rFonts w:ascii="Times New Roman"/>
          <w:b w:val="false"/>
          <w:i w:val="false"/>
          <w:color w:val="000000"/>
          <w:sz w:val="28"/>
        </w:rPr>
        <w:t xml:space="preserve">
      55.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статьями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 </w:t>
      </w:r>
    </w:p>
    <w:bookmarkEnd w:id="243"/>
    <w:bookmarkStart w:name="z254" w:id="244"/>
    <w:p>
      <w:pPr>
        <w:spacing w:after="0"/>
        <w:ind w:left="0"/>
        <w:jc w:val="both"/>
      </w:pPr>
      <w:r>
        <w:rPr>
          <w:rFonts w:ascii="Times New Roman"/>
          <w:b w:val="false"/>
          <w:i w:val="false"/>
          <w:color w:val="000000"/>
          <w:sz w:val="28"/>
        </w:rPr>
        <w:t xml:space="preserve">
      56. При освобождении подозреваемого, обвиняемого из-под стражи в ходе расследования по причине прекращения уголовного дела по реабилитирующим основаниям (за отсутствием события, состава уголовного правонарушения) или вынесения оправдательного приговора, заместитель начальника горрайлиноргана по следствию, начальник следственного отдела, отделения, старший следователь группы, в течение двадцати четырех часов направляет через Следственное управление ДВД(Т) информацию в СД. </w:t>
      </w:r>
    </w:p>
    <w:bookmarkEnd w:id="244"/>
    <w:bookmarkStart w:name="z255" w:id="245"/>
    <w:p>
      <w:pPr>
        <w:spacing w:after="0"/>
        <w:ind w:left="0"/>
        <w:jc w:val="both"/>
      </w:pPr>
      <w:r>
        <w:rPr>
          <w:rFonts w:ascii="Times New Roman"/>
          <w:b w:val="false"/>
          <w:i w:val="false"/>
          <w:color w:val="000000"/>
          <w:sz w:val="28"/>
        </w:rPr>
        <w:t>
      57. Грубые факты нарушения уголовно-процессуального законодательства подлежат рассмотрению на оперативном совещании горрайлиноргана.</w:t>
      </w:r>
    </w:p>
    <w:bookmarkEnd w:id="245"/>
    <w:bookmarkStart w:name="z256" w:id="246"/>
    <w:p>
      <w:pPr>
        <w:spacing w:after="0"/>
        <w:ind w:left="0"/>
        <w:jc w:val="both"/>
      </w:pPr>
      <w:r>
        <w:rPr>
          <w:rFonts w:ascii="Times New Roman"/>
          <w:b w:val="false"/>
          <w:i w:val="false"/>
          <w:color w:val="000000"/>
          <w:sz w:val="28"/>
        </w:rPr>
        <w:t>
      58. В случае необходимости, с учетом оперативной обстановки и штатных возможностей, следователи закрепляются за отдельными участками (зонами) или специализируются на расследовании отдельных видов уголовных правонарушений.</w:t>
      </w:r>
    </w:p>
    <w:bookmarkEnd w:id="246"/>
    <w:bookmarkStart w:name="z257" w:id="247"/>
    <w:p>
      <w:pPr>
        <w:spacing w:after="0"/>
        <w:ind w:left="0"/>
        <w:jc w:val="both"/>
      </w:pPr>
      <w:r>
        <w:rPr>
          <w:rFonts w:ascii="Times New Roman"/>
          <w:b w:val="false"/>
          <w:i w:val="false"/>
          <w:color w:val="000000"/>
          <w:sz w:val="28"/>
        </w:rPr>
        <w:t>
      59. Не допускается привлекать следователей к выполнению задач, не связанных с расследованием уголовных дел.</w:t>
      </w:r>
    </w:p>
    <w:bookmarkEnd w:id="247"/>
    <w:bookmarkStart w:name="z258" w:id="248"/>
    <w:p>
      <w:pPr>
        <w:spacing w:after="0"/>
        <w:ind w:left="0"/>
        <w:jc w:val="both"/>
      </w:pPr>
      <w:r>
        <w:rPr>
          <w:rFonts w:ascii="Times New Roman"/>
          <w:b w:val="false"/>
          <w:i w:val="false"/>
          <w:color w:val="000000"/>
          <w:sz w:val="28"/>
        </w:rPr>
        <w:t xml:space="preserve">
      60. В соответствии с </w:t>
      </w:r>
      <w:r>
        <w:rPr>
          <w:rFonts w:ascii="Times New Roman"/>
          <w:b w:val="false"/>
          <w:i w:val="false"/>
          <w:color w:val="000000"/>
          <w:sz w:val="28"/>
        </w:rPr>
        <w:t>частью 7</w:t>
      </w:r>
      <w:r>
        <w:rPr>
          <w:rFonts w:ascii="Times New Roman"/>
          <w:b w:val="false"/>
          <w:i w:val="false"/>
          <w:color w:val="000000"/>
          <w:sz w:val="28"/>
        </w:rPr>
        <w:t xml:space="preserve"> статьи 60 УПК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санкции суда или решения суда, и обеспечивает их законное и своевременное исполнение. Незаконное вмешательство в деятельность следователя влечет уголовную ответственность.</w:t>
      </w:r>
    </w:p>
    <w:bookmarkEnd w:id="248"/>
    <w:bookmarkStart w:name="z259" w:id="249"/>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исполнению всеми организациями, должностными лицами и гражданами.</w:t>
      </w:r>
    </w:p>
    <w:bookmarkEnd w:id="249"/>
    <w:bookmarkStart w:name="z260" w:id="250"/>
    <w:p>
      <w:pPr>
        <w:spacing w:after="0"/>
        <w:ind w:left="0"/>
        <w:jc w:val="both"/>
      </w:pPr>
      <w:r>
        <w:rPr>
          <w:rFonts w:ascii="Times New Roman"/>
          <w:b w:val="false"/>
          <w:i w:val="false"/>
          <w:color w:val="000000"/>
          <w:sz w:val="28"/>
        </w:rPr>
        <w:t>
      61. Следователь в любой момент своим постановлением принимает дело к производству и приступает к его расследованию, не дожидаясь выполнения органами дознания неотложных следственных действий (</w:t>
      </w:r>
      <w:r>
        <w:rPr>
          <w:rFonts w:ascii="Times New Roman"/>
          <w:b w:val="false"/>
          <w:i w:val="false"/>
          <w:color w:val="000000"/>
          <w:sz w:val="28"/>
        </w:rPr>
        <w:t>часть 6</w:t>
      </w:r>
      <w:r>
        <w:rPr>
          <w:rFonts w:ascii="Times New Roman"/>
          <w:b w:val="false"/>
          <w:i w:val="false"/>
          <w:color w:val="000000"/>
          <w:sz w:val="28"/>
        </w:rPr>
        <w:t xml:space="preserve"> статьи 60 УПК).</w:t>
      </w:r>
    </w:p>
    <w:bookmarkEnd w:id="250"/>
    <w:bookmarkStart w:name="z261" w:id="251"/>
    <w:p>
      <w:pPr>
        <w:spacing w:after="0"/>
        <w:ind w:left="0"/>
        <w:jc w:val="both"/>
      </w:pPr>
      <w:r>
        <w:rPr>
          <w:rFonts w:ascii="Times New Roman"/>
          <w:b w:val="false"/>
          <w:i w:val="false"/>
          <w:color w:val="000000"/>
          <w:sz w:val="28"/>
        </w:rPr>
        <w:t xml:space="preserve">
      62. Согласно </w:t>
      </w:r>
      <w:r>
        <w:rPr>
          <w:rFonts w:ascii="Times New Roman"/>
          <w:b w:val="false"/>
          <w:i w:val="false"/>
          <w:color w:val="000000"/>
          <w:sz w:val="28"/>
        </w:rPr>
        <w:t>части 9</w:t>
      </w:r>
      <w:r>
        <w:rPr>
          <w:rFonts w:ascii="Times New Roman"/>
          <w:b w:val="false"/>
          <w:i w:val="false"/>
          <w:color w:val="000000"/>
          <w:sz w:val="28"/>
        </w:rPr>
        <w:t xml:space="preserve"> статьи 60 УПК по расследуемым им делам следователь знакомится с материалами дел оперативного учета и негласных следственных действий органов дознания, относящимися к расследуемому делу, истребует их для приобщения в установленном порядке к делу, дает органам дознания для исполнения поручения и указания о производстве розыскных следственных и негласных следственных действий, требует от них содействия в производстве следственных действий. </w:t>
      </w:r>
    </w:p>
    <w:bookmarkEnd w:id="251"/>
    <w:bookmarkStart w:name="z262" w:id="252"/>
    <w:p>
      <w:pPr>
        <w:spacing w:after="0"/>
        <w:ind w:left="0"/>
        <w:jc w:val="both"/>
      </w:pPr>
      <w:r>
        <w:rPr>
          <w:rFonts w:ascii="Times New Roman"/>
          <w:b w:val="false"/>
          <w:i w:val="false"/>
          <w:color w:val="000000"/>
          <w:sz w:val="28"/>
        </w:rPr>
        <w:t>
      63. Следователям при исполнении ими служебных обязанностей разрешено ношение гражданской одежды, табельного оружия и специальных средств.</w:t>
      </w:r>
    </w:p>
    <w:bookmarkEnd w:id="252"/>
    <w:bookmarkStart w:name="z263" w:id="253"/>
    <w:p>
      <w:pPr>
        <w:spacing w:after="0"/>
        <w:ind w:left="0"/>
        <w:jc w:val="left"/>
      </w:pPr>
      <w:r>
        <w:rPr>
          <w:rFonts w:ascii="Times New Roman"/>
          <w:b/>
          <w:i w:val="false"/>
          <w:color w:val="000000"/>
        </w:rPr>
        <w:t xml:space="preserve"> Параграф 3. Организация работы подразделений дознания в городских и районных управлениях (отделах), линейных отделах внутренних дел</w:t>
      </w:r>
    </w:p>
    <w:bookmarkEnd w:id="253"/>
    <w:bookmarkStart w:name="z264" w:id="254"/>
    <w:p>
      <w:pPr>
        <w:spacing w:after="0"/>
        <w:ind w:left="0"/>
        <w:jc w:val="both"/>
      </w:pPr>
      <w:r>
        <w:rPr>
          <w:rFonts w:ascii="Times New Roman"/>
          <w:b w:val="false"/>
          <w:i w:val="false"/>
          <w:color w:val="000000"/>
          <w:sz w:val="28"/>
        </w:rPr>
        <w:t>
      64. Полномочиями начальника органа дознания в ОВД обладают начальник Департамента, управления, отдела внутренних дел и их заместители.</w:t>
      </w:r>
    </w:p>
    <w:bookmarkEnd w:id="254"/>
    <w:bookmarkStart w:name="z265" w:id="255"/>
    <w:p>
      <w:pPr>
        <w:spacing w:after="0"/>
        <w:ind w:left="0"/>
        <w:jc w:val="both"/>
      </w:pPr>
      <w:r>
        <w:rPr>
          <w:rFonts w:ascii="Times New Roman"/>
          <w:b w:val="false"/>
          <w:i w:val="false"/>
          <w:color w:val="000000"/>
          <w:sz w:val="28"/>
        </w:rPr>
        <w:t xml:space="preserve">
      65. Начальник органа дознания обеспечивает своевременность регистрации заявлений, сообщений об уголовных правонарушениях в ЕРДР, в том числе с использованием средств связи, передачу по подследственности, качественное проведение неотложных следственных действий по установлению и закреплению следов уголовного правонарушения, принятие окончательного решения по делу. </w:t>
      </w:r>
    </w:p>
    <w:bookmarkEnd w:id="255"/>
    <w:bookmarkStart w:name="z266" w:id="256"/>
    <w:p>
      <w:pPr>
        <w:spacing w:after="0"/>
        <w:ind w:left="0"/>
        <w:jc w:val="both"/>
      </w:pPr>
      <w:r>
        <w:rPr>
          <w:rFonts w:ascii="Times New Roman"/>
          <w:b w:val="false"/>
          <w:i w:val="false"/>
          <w:color w:val="000000"/>
          <w:sz w:val="28"/>
        </w:rPr>
        <w:t>
      66. В целях полного и всестороннего контроля за соблюдением порядка приема, регистрации, учета и рассмотрения заявлений, сообщений и иной информации об уголовных правонарушениях начальник органа дознания возглавляет Комиссию по контролю за учетно-регистрационной дисциплиной и обеспечивает ее деятельность.</w:t>
      </w:r>
    </w:p>
    <w:bookmarkEnd w:id="256"/>
    <w:bookmarkStart w:name="z267" w:id="257"/>
    <w:p>
      <w:pPr>
        <w:spacing w:after="0"/>
        <w:ind w:left="0"/>
        <w:jc w:val="both"/>
      </w:pPr>
      <w:r>
        <w:rPr>
          <w:rFonts w:ascii="Times New Roman"/>
          <w:b w:val="false"/>
          <w:i w:val="false"/>
          <w:color w:val="000000"/>
          <w:sz w:val="28"/>
        </w:rPr>
        <w:t xml:space="preserve">
      67. Начальник органа дознания контролирует состояние работы по досудебному расследованию уголовных правонарушений, производимых в форме дознания, в порядке приказного производства и протокольной форме, соблюдению законности и конечные результаты. </w:t>
      </w:r>
    </w:p>
    <w:bookmarkEnd w:id="257"/>
    <w:bookmarkStart w:name="z268" w:id="258"/>
    <w:p>
      <w:pPr>
        <w:spacing w:after="0"/>
        <w:ind w:left="0"/>
        <w:jc w:val="both"/>
      </w:pPr>
      <w:r>
        <w:rPr>
          <w:rFonts w:ascii="Times New Roman"/>
          <w:b w:val="false"/>
          <w:i w:val="false"/>
          <w:color w:val="000000"/>
          <w:sz w:val="28"/>
        </w:rPr>
        <w:t xml:space="preserve">
      68. В целях обеспечения эффективной работы в данном направлении начальник органа дознания: </w:t>
      </w:r>
    </w:p>
    <w:bookmarkEnd w:id="258"/>
    <w:bookmarkStart w:name="z269" w:id="259"/>
    <w:p>
      <w:pPr>
        <w:spacing w:after="0"/>
        <w:ind w:left="0"/>
        <w:jc w:val="both"/>
      </w:pPr>
      <w:r>
        <w:rPr>
          <w:rFonts w:ascii="Times New Roman"/>
          <w:b w:val="false"/>
          <w:i w:val="false"/>
          <w:color w:val="000000"/>
          <w:sz w:val="28"/>
        </w:rPr>
        <w:t>
      организует в системе служебной подготовки занятия по вопросам досудебного расследования в форме дознания, в порядке приказного производства и протокольной форме, привлекая к их проведению сотрудников Управлений ДВД(Т), следователей, дознавателей, работников прокуратуры, судов, специалистов и ученых;</w:t>
      </w:r>
    </w:p>
    <w:bookmarkEnd w:id="259"/>
    <w:bookmarkStart w:name="z270" w:id="260"/>
    <w:p>
      <w:pPr>
        <w:spacing w:after="0"/>
        <w:ind w:left="0"/>
        <w:jc w:val="both"/>
      </w:pPr>
      <w:r>
        <w:rPr>
          <w:rFonts w:ascii="Times New Roman"/>
          <w:b w:val="false"/>
          <w:i w:val="false"/>
          <w:color w:val="000000"/>
          <w:sz w:val="28"/>
        </w:rPr>
        <w:t>
      принимает меры к обеспечению дознавателей служебными кабинетами, инвентарем, бланками, транспортом, оргтехникой и средствами связи;</w:t>
      </w:r>
    </w:p>
    <w:bookmarkEnd w:id="260"/>
    <w:bookmarkStart w:name="z271" w:id="261"/>
    <w:p>
      <w:pPr>
        <w:spacing w:after="0"/>
        <w:ind w:left="0"/>
        <w:jc w:val="both"/>
      </w:pPr>
      <w:r>
        <w:rPr>
          <w:rFonts w:ascii="Times New Roman"/>
          <w:b w:val="false"/>
          <w:i w:val="false"/>
          <w:color w:val="000000"/>
          <w:sz w:val="28"/>
        </w:rPr>
        <w:t>
      не допускает привлечения дознавателей к выполнению работ, не связанных с досудебным расследованием;</w:t>
      </w:r>
    </w:p>
    <w:bookmarkEnd w:id="261"/>
    <w:bookmarkStart w:name="z272" w:id="262"/>
    <w:p>
      <w:pPr>
        <w:spacing w:after="0"/>
        <w:ind w:left="0"/>
        <w:jc w:val="both"/>
      </w:pPr>
      <w:r>
        <w:rPr>
          <w:rFonts w:ascii="Times New Roman"/>
          <w:b w:val="false"/>
          <w:i w:val="false"/>
          <w:color w:val="000000"/>
          <w:sz w:val="28"/>
        </w:rPr>
        <w:t>
      создает следственно-оперативные группы для раскрытия и расследования уголовных правонарушений (</w:t>
      </w:r>
      <w:r>
        <w:rPr>
          <w:rFonts w:ascii="Times New Roman"/>
          <w:b w:val="false"/>
          <w:i w:val="false"/>
          <w:color w:val="000000"/>
          <w:sz w:val="28"/>
        </w:rPr>
        <w:t>статья 194</w:t>
      </w:r>
      <w:r>
        <w:rPr>
          <w:rFonts w:ascii="Times New Roman"/>
          <w:b w:val="false"/>
          <w:i w:val="false"/>
          <w:color w:val="000000"/>
          <w:sz w:val="28"/>
        </w:rPr>
        <w:t xml:space="preserve"> УПК);</w:t>
      </w:r>
    </w:p>
    <w:bookmarkEnd w:id="262"/>
    <w:bookmarkStart w:name="z273" w:id="263"/>
    <w:p>
      <w:pPr>
        <w:spacing w:after="0"/>
        <w:ind w:left="0"/>
        <w:jc w:val="both"/>
      </w:pPr>
      <w:r>
        <w:rPr>
          <w:rFonts w:ascii="Times New Roman"/>
          <w:b w:val="false"/>
          <w:i w:val="false"/>
          <w:color w:val="000000"/>
          <w:sz w:val="28"/>
        </w:rPr>
        <w:t>
      организует взаимодействие дознавателей и других должностных лиц, осуществляющих досудебное расследование, с сотрудниками отраслевых служб ОВД, государственными и иными органами и организациями по вопросам досудебного расследования уголовных правонарушений;</w:t>
      </w:r>
    </w:p>
    <w:bookmarkEnd w:id="263"/>
    <w:bookmarkStart w:name="z274" w:id="264"/>
    <w:p>
      <w:pPr>
        <w:spacing w:after="0"/>
        <w:ind w:left="0"/>
        <w:jc w:val="both"/>
      </w:pPr>
      <w:r>
        <w:rPr>
          <w:rFonts w:ascii="Times New Roman"/>
          <w:b w:val="false"/>
          <w:i w:val="false"/>
          <w:color w:val="000000"/>
          <w:sz w:val="28"/>
        </w:rPr>
        <w:t>
      организует планирование работы подразделения дознания, утверждает графики дежурств дознавателей, контролирует их выполнение;</w:t>
      </w:r>
    </w:p>
    <w:bookmarkEnd w:id="264"/>
    <w:bookmarkStart w:name="z275" w:id="265"/>
    <w:p>
      <w:pPr>
        <w:spacing w:after="0"/>
        <w:ind w:left="0"/>
        <w:jc w:val="both"/>
      </w:pPr>
      <w:r>
        <w:rPr>
          <w:rFonts w:ascii="Times New Roman"/>
          <w:b w:val="false"/>
          <w:i w:val="false"/>
          <w:color w:val="000000"/>
          <w:sz w:val="28"/>
        </w:rPr>
        <w:t>
      организует и контролирует аналитическую работу по вопросам досудебного расследования в форме дознания, в порядке приказного производства и протокольной форме;</w:t>
      </w:r>
    </w:p>
    <w:bookmarkEnd w:id="265"/>
    <w:bookmarkStart w:name="z276" w:id="266"/>
    <w:p>
      <w:pPr>
        <w:spacing w:after="0"/>
        <w:ind w:left="0"/>
        <w:jc w:val="both"/>
      </w:pPr>
      <w:r>
        <w:rPr>
          <w:rFonts w:ascii="Times New Roman"/>
          <w:b w:val="false"/>
          <w:i w:val="false"/>
          <w:color w:val="000000"/>
          <w:sz w:val="28"/>
        </w:rPr>
        <w:t>
      принимает организационные меры по улучшению этой работы, вносит предложения в Управление дознания и руководству ДВД(Т);</w:t>
      </w:r>
    </w:p>
    <w:bookmarkEnd w:id="266"/>
    <w:bookmarkStart w:name="z277" w:id="267"/>
    <w:p>
      <w:pPr>
        <w:spacing w:after="0"/>
        <w:ind w:left="0"/>
        <w:jc w:val="both"/>
      </w:pPr>
      <w:r>
        <w:rPr>
          <w:rFonts w:ascii="Times New Roman"/>
          <w:b w:val="false"/>
          <w:i w:val="false"/>
          <w:color w:val="000000"/>
          <w:sz w:val="28"/>
        </w:rPr>
        <w:t>
      заслушивает руководителей служб и дознавателей по вопросам взаимодействия при досудебном расследовании в форме дознания, в порядке приказного производства и протокольной форме;</w:t>
      </w:r>
    </w:p>
    <w:bookmarkEnd w:id="267"/>
    <w:bookmarkStart w:name="z278" w:id="268"/>
    <w:p>
      <w:pPr>
        <w:spacing w:after="0"/>
        <w:ind w:left="0"/>
        <w:jc w:val="both"/>
      </w:pPr>
      <w:r>
        <w:rPr>
          <w:rFonts w:ascii="Times New Roman"/>
          <w:b w:val="false"/>
          <w:i w:val="false"/>
          <w:color w:val="000000"/>
          <w:sz w:val="28"/>
        </w:rPr>
        <w:t>
      обеспечивает внедрение научной организации труда, использование современной криминалистической техники и передового опыта;</w:t>
      </w:r>
    </w:p>
    <w:bookmarkEnd w:id="268"/>
    <w:bookmarkStart w:name="z279" w:id="269"/>
    <w:p>
      <w:pPr>
        <w:spacing w:after="0"/>
        <w:ind w:left="0"/>
        <w:jc w:val="both"/>
      </w:pPr>
      <w:r>
        <w:rPr>
          <w:rFonts w:ascii="Times New Roman"/>
          <w:b w:val="false"/>
          <w:i w:val="false"/>
          <w:color w:val="000000"/>
          <w:sz w:val="28"/>
        </w:rPr>
        <w:t>
      организует в пределах компетенции рассмотрение заявлений и жалоб граждан на действия и решения сотрудников при досудебном расследовании в форме дознания и протокольной форме;</w:t>
      </w:r>
    </w:p>
    <w:bookmarkEnd w:id="269"/>
    <w:bookmarkStart w:name="z280" w:id="270"/>
    <w:p>
      <w:pPr>
        <w:spacing w:after="0"/>
        <w:ind w:left="0"/>
        <w:jc w:val="both"/>
      </w:pPr>
      <w:r>
        <w:rPr>
          <w:rFonts w:ascii="Times New Roman"/>
          <w:b w:val="false"/>
          <w:i w:val="false"/>
          <w:color w:val="000000"/>
          <w:sz w:val="28"/>
        </w:rPr>
        <w:t>
      в установленном порядке вносит представления о поощрении или наложении дисциплинарных взысканий на сотрудников подразделений дознания.</w:t>
      </w:r>
    </w:p>
    <w:bookmarkEnd w:id="270"/>
    <w:bookmarkStart w:name="z281" w:id="271"/>
    <w:p>
      <w:pPr>
        <w:spacing w:after="0"/>
        <w:ind w:left="0"/>
        <w:jc w:val="both"/>
      </w:pPr>
      <w:r>
        <w:rPr>
          <w:rFonts w:ascii="Times New Roman"/>
          <w:b w:val="false"/>
          <w:i w:val="false"/>
          <w:color w:val="000000"/>
          <w:sz w:val="28"/>
        </w:rPr>
        <w:t xml:space="preserve">
      69. Досудебное расследование уголовных правонарушений в форме дознания, протокольной форме и приказном порядке осуществляется в строгом соответствии с </w:t>
      </w:r>
      <w:r>
        <w:rPr>
          <w:rFonts w:ascii="Times New Roman"/>
          <w:b w:val="false"/>
          <w:i w:val="false"/>
          <w:color w:val="000000"/>
          <w:sz w:val="28"/>
        </w:rPr>
        <w:t>УПК</w:t>
      </w:r>
      <w:r>
        <w:rPr>
          <w:rFonts w:ascii="Times New Roman"/>
          <w:b w:val="false"/>
          <w:i w:val="false"/>
          <w:color w:val="000000"/>
          <w:sz w:val="28"/>
        </w:rPr>
        <w:t xml:space="preserve">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271"/>
    <w:bookmarkStart w:name="z282" w:id="272"/>
    <w:p>
      <w:pPr>
        <w:spacing w:after="0"/>
        <w:ind w:left="0"/>
        <w:jc w:val="both"/>
      </w:pPr>
      <w:r>
        <w:rPr>
          <w:rFonts w:ascii="Times New Roman"/>
          <w:b w:val="false"/>
          <w:i w:val="false"/>
          <w:color w:val="000000"/>
          <w:sz w:val="28"/>
        </w:rPr>
        <w:t xml:space="preserve">
      70. Сотрудниками подразделений штатного дознания (далее - подразделения дознания) и служб, наделенных функциями по производству дознания осуществляется досудебное расследование уголовных правонарушений,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УПК, подследственных ОВД.</w:t>
      </w:r>
    </w:p>
    <w:bookmarkEnd w:id="272"/>
    <w:bookmarkStart w:name="z283" w:id="273"/>
    <w:p>
      <w:pPr>
        <w:spacing w:after="0"/>
        <w:ind w:left="0"/>
        <w:jc w:val="both"/>
      </w:pPr>
      <w:r>
        <w:rPr>
          <w:rFonts w:ascii="Times New Roman"/>
          <w:b w:val="false"/>
          <w:i w:val="false"/>
          <w:color w:val="000000"/>
          <w:sz w:val="28"/>
        </w:rPr>
        <w:t>
      71. Контроль за качеством досудебного производства осуществляемого службами, наделенными функциями по производству дознания обеспечивает руководитель следственного подразделения.</w:t>
      </w:r>
    </w:p>
    <w:bookmarkEnd w:id="273"/>
    <w:bookmarkStart w:name="z284" w:id="274"/>
    <w:p>
      <w:pPr>
        <w:spacing w:after="0"/>
        <w:ind w:left="0"/>
        <w:jc w:val="both"/>
      </w:pPr>
      <w:r>
        <w:rPr>
          <w:rFonts w:ascii="Times New Roman"/>
          <w:b w:val="false"/>
          <w:i w:val="false"/>
          <w:color w:val="000000"/>
          <w:sz w:val="28"/>
        </w:rPr>
        <w:t>
      72.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 в порядке приказного производства, а также уголовных правонарушений в форме дознания.</w:t>
      </w:r>
    </w:p>
    <w:bookmarkEnd w:id="274"/>
    <w:bookmarkStart w:name="z285" w:id="275"/>
    <w:p>
      <w:pPr>
        <w:spacing w:after="0"/>
        <w:ind w:left="0"/>
        <w:jc w:val="both"/>
      </w:pPr>
      <w:r>
        <w:rPr>
          <w:rFonts w:ascii="Times New Roman"/>
          <w:b w:val="false"/>
          <w:i w:val="false"/>
          <w:color w:val="000000"/>
          <w:sz w:val="28"/>
        </w:rPr>
        <w:t>
      73. Подразделения дознания являются структурными подразделениями и подчиняются начальнику Следственного департамента МВД, начальникам ДВД, горрайлинорганов и их заместителям, курирующим следствие и дознание.</w:t>
      </w:r>
    </w:p>
    <w:bookmarkEnd w:id="275"/>
    <w:bookmarkStart w:name="z286" w:id="276"/>
    <w:p>
      <w:pPr>
        <w:spacing w:after="0"/>
        <w:ind w:left="0"/>
        <w:jc w:val="left"/>
      </w:pPr>
      <w:r>
        <w:rPr>
          <w:rFonts w:ascii="Times New Roman"/>
          <w:b/>
          <w:i w:val="false"/>
          <w:color w:val="000000"/>
        </w:rPr>
        <w:t xml:space="preserve"> Параграф 4. Организация работы в отделах и группах региональных военно-следственных управлений органов внутренних дел</w:t>
      </w:r>
    </w:p>
    <w:bookmarkEnd w:id="276"/>
    <w:bookmarkStart w:name="z287" w:id="277"/>
    <w:p>
      <w:pPr>
        <w:spacing w:after="0"/>
        <w:ind w:left="0"/>
        <w:jc w:val="both"/>
      </w:pPr>
      <w:r>
        <w:rPr>
          <w:rFonts w:ascii="Times New Roman"/>
          <w:b w:val="false"/>
          <w:i w:val="false"/>
          <w:color w:val="000000"/>
          <w:sz w:val="28"/>
        </w:rPr>
        <w:t>
      74. Организацию работы в отделах и группах РВСУ осуществляют их начальники, на которых возлагаются следующие задачи:</w:t>
      </w:r>
    </w:p>
    <w:bookmarkEnd w:id="277"/>
    <w:bookmarkStart w:name="z288" w:id="278"/>
    <w:p>
      <w:pPr>
        <w:spacing w:after="0"/>
        <w:ind w:left="0"/>
        <w:jc w:val="both"/>
      </w:pPr>
      <w:r>
        <w:rPr>
          <w:rFonts w:ascii="Times New Roman"/>
          <w:b w:val="false"/>
          <w:i w:val="false"/>
          <w:color w:val="000000"/>
          <w:sz w:val="28"/>
        </w:rPr>
        <w:t>
      1) организация и контроль выявления, предупреждения, пресечения и раскрытия уголовных правонарушений, а также розыска лиц, их совершивших;</w:t>
      </w:r>
    </w:p>
    <w:bookmarkEnd w:id="278"/>
    <w:bookmarkStart w:name="z289" w:id="279"/>
    <w:p>
      <w:pPr>
        <w:spacing w:after="0"/>
        <w:ind w:left="0"/>
        <w:jc w:val="both"/>
      </w:pPr>
      <w:r>
        <w:rPr>
          <w:rFonts w:ascii="Times New Roman"/>
          <w:b w:val="false"/>
          <w:i w:val="false"/>
          <w:color w:val="000000"/>
          <w:sz w:val="28"/>
        </w:rPr>
        <w:t>
      2) организация расследования в форме предварительного следствия и дознания, создание в необходимых случаях следственно-оперативных групп, ведение наблюдательных производств по делам;</w:t>
      </w:r>
    </w:p>
    <w:bookmarkEnd w:id="279"/>
    <w:bookmarkStart w:name="z290" w:id="280"/>
    <w:p>
      <w:pPr>
        <w:spacing w:after="0"/>
        <w:ind w:left="0"/>
        <w:jc w:val="both"/>
      </w:pPr>
      <w:r>
        <w:rPr>
          <w:rFonts w:ascii="Times New Roman"/>
          <w:b w:val="false"/>
          <w:i w:val="false"/>
          <w:color w:val="000000"/>
          <w:sz w:val="28"/>
        </w:rPr>
        <w:t>
      3) организация исполнения определений и постановлений судов, письменных поручений прокуроров и следователей о производстве следственных и иных предусмотренных законом процессуальных действий, устранения недостатков в работе;</w:t>
      </w:r>
    </w:p>
    <w:bookmarkEnd w:id="280"/>
    <w:bookmarkStart w:name="z291" w:id="281"/>
    <w:p>
      <w:pPr>
        <w:spacing w:after="0"/>
        <w:ind w:left="0"/>
        <w:jc w:val="both"/>
      </w:pPr>
      <w:r>
        <w:rPr>
          <w:rFonts w:ascii="Times New Roman"/>
          <w:b w:val="false"/>
          <w:i w:val="false"/>
          <w:color w:val="000000"/>
          <w:sz w:val="28"/>
        </w:rPr>
        <w:t>
      4) организация защиты жизни, здоровья, чести, достоинства и имущества участников уголовного процесса и иных лиц;</w:t>
      </w:r>
    </w:p>
    <w:bookmarkEnd w:id="281"/>
    <w:bookmarkStart w:name="z292" w:id="282"/>
    <w:p>
      <w:pPr>
        <w:spacing w:after="0"/>
        <w:ind w:left="0"/>
        <w:jc w:val="both"/>
      </w:pPr>
      <w:r>
        <w:rPr>
          <w:rFonts w:ascii="Times New Roman"/>
          <w:b w:val="false"/>
          <w:i w:val="false"/>
          <w:color w:val="000000"/>
          <w:sz w:val="28"/>
        </w:rPr>
        <w:t xml:space="preserve">
      5) анализ, подготовка материалов о преступности в обслуживаемых гарнизонах, выработка мер по недопущению и устранению недостатков в оперативной и следственной работе; </w:t>
      </w:r>
    </w:p>
    <w:bookmarkEnd w:id="282"/>
    <w:bookmarkStart w:name="z293" w:id="283"/>
    <w:p>
      <w:pPr>
        <w:spacing w:after="0"/>
        <w:ind w:left="0"/>
        <w:jc w:val="both"/>
      </w:pPr>
      <w:r>
        <w:rPr>
          <w:rFonts w:ascii="Times New Roman"/>
          <w:b w:val="false"/>
          <w:i w:val="false"/>
          <w:color w:val="000000"/>
          <w:sz w:val="28"/>
        </w:rPr>
        <w:t>
      6) определение актуальных проблем следствия и оперативной работы и внесение руководству РВСУ предложений о мерах реагирования на негативные проявления и тенденции в работе;</w:t>
      </w:r>
    </w:p>
    <w:bookmarkEnd w:id="283"/>
    <w:bookmarkStart w:name="z294" w:id="284"/>
    <w:p>
      <w:pPr>
        <w:spacing w:after="0"/>
        <w:ind w:left="0"/>
        <w:jc w:val="both"/>
      </w:pPr>
      <w:r>
        <w:rPr>
          <w:rFonts w:ascii="Times New Roman"/>
          <w:b w:val="false"/>
          <w:i w:val="false"/>
          <w:color w:val="000000"/>
          <w:sz w:val="28"/>
        </w:rPr>
        <w:t>
      7) обеспечение сохранности вещественных доказательств, разработка мер, направленных на повышение эффективности этой работы;</w:t>
      </w:r>
    </w:p>
    <w:bookmarkEnd w:id="284"/>
    <w:bookmarkStart w:name="z295" w:id="285"/>
    <w:p>
      <w:pPr>
        <w:spacing w:after="0"/>
        <w:ind w:left="0"/>
        <w:jc w:val="both"/>
      </w:pPr>
      <w:r>
        <w:rPr>
          <w:rFonts w:ascii="Times New Roman"/>
          <w:b w:val="false"/>
          <w:i w:val="false"/>
          <w:color w:val="000000"/>
          <w:sz w:val="28"/>
        </w:rPr>
        <w:t>
      8) обеспечение взаимодействия со службами ОВД, органами прокуратуры, юстиции и другими организациями;</w:t>
      </w:r>
    </w:p>
    <w:bookmarkEnd w:id="285"/>
    <w:bookmarkStart w:name="z296" w:id="286"/>
    <w:p>
      <w:pPr>
        <w:spacing w:after="0"/>
        <w:ind w:left="0"/>
        <w:jc w:val="both"/>
      </w:pPr>
      <w:r>
        <w:rPr>
          <w:rFonts w:ascii="Times New Roman"/>
          <w:b w:val="false"/>
          <w:i w:val="false"/>
          <w:color w:val="000000"/>
          <w:sz w:val="28"/>
        </w:rPr>
        <w:t>
      9) организация учета и розыска лиц, совершивших уголовные правонарушения, своевременности объявления их в розыск;</w:t>
      </w:r>
    </w:p>
    <w:bookmarkEnd w:id="286"/>
    <w:bookmarkStart w:name="z297" w:id="287"/>
    <w:p>
      <w:pPr>
        <w:spacing w:after="0"/>
        <w:ind w:left="0"/>
        <w:jc w:val="both"/>
      </w:pPr>
      <w:r>
        <w:rPr>
          <w:rFonts w:ascii="Times New Roman"/>
          <w:b w:val="false"/>
          <w:i w:val="false"/>
          <w:color w:val="000000"/>
          <w:sz w:val="28"/>
        </w:rPr>
        <w:t>
      10) изучение обоснованности прерывания сроков досудебного расследования и прекращения уголовных дел на предмет обоснованности и законности принятого решения;</w:t>
      </w:r>
    </w:p>
    <w:bookmarkEnd w:id="287"/>
    <w:bookmarkStart w:name="z298" w:id="288"/>
    <w:p>
      <w:pPr>
        <w:spacing w:after="0"/>
        <w:ind w:left="0"/>
        <w:jc w:val="both"/>
      </w:pPr>
      <w:r>
        <w:rPr>
          <w:rFonts w:ascii="Times New Roman"/>
          <w:b w:val="false"/>
          <w:i w:val="false"/>
          <w:color w:val="000000"/>
          <w:sz w:val="28"/>
        </w:rPr>
        <w:t>
      11) организация использования информационно-аналитических систем для выявления, раскрытия и расследования уголовных правонарушений, установления преступников и их связей;</w:t>
      </w:r>
    </w:p>
    <w:bookmarkEnd w:id="288"/>
    <w:bookmarkStart w:name="z299" w:id="289"/>
    <w:p>
      <w:pPr>
        <w:spacing w:after="0"/>
        <w:ind w:left="0"/>
        <w:jc w:val="both"/>
      </w:pPr>
      <w:r>
        <w:rPr>
          <w:rFonts w:ascii="Times New Roman"/>
          <w:b w:val="false"/>
          <w:i w:val="false"/>
          <w:color w:val="000000"/>
          <w:sz w:val="28"/>
        </w:rPr>
        <w:t>
      12) организация исполнения в порядке оказания правовой помощи требований уголовно-процессуального законодательства в части международного сотрудничества;</w:t>
      </w:r>
    </w:p>
    <w:bookmarkEnd w:id="289"/>
    <w:bookmarkStart w:name="z300" w:id="290"/>
    <w:p>
      <w:pPr>
        <w:spacing w:after="0"/>
        <w:ind w:left="0"/>
        <w:jc w:val="both"/>
      </w:pPr>
      <w:r>
        <w:rPr>
          <w:rFonts w:ascii="Times New Roman"/>
          <w:b w:val="false"/>
          <w:i w:val="false"/>
          <w:color w:val="000000"/>
          <w:sz w:val="28"/>
        </w:rPr>
        <w:t>
      13) направление представлений в компетентные учреждения об устранении причин и условий, способствующих совершению воинских уголовных правонарушений;</w:t>
      </w:r>
    </w:p>
    <w:bookmarkEnd w:id="290"/>
    <w:bookmarkStart w:name="z301" w:id="291"/>
    <w:p>
      <w:pPr>
        <w:spacing w:after="0"/>
        <w:ind w:left="0"/>
        <w:jc w:val="both"/>
      </w:pPr>
      <w:r>
        <w:rPr>
          <w:rFonts w:ascii="Times New Roman"/>
          <w:b w:val="false"/>
          <w:i w:val="false"/>
          <w:color w:val="000000"/>
          <w:sz w:val="28"/>
        </w:rPr>
        <w:t>
      14) обеспечение строгого соблюдения конституционных прав и законных интересов граждан, организаций и государства при проведении оперативно-розыскных мероприятий и осуществлении предварительного следствия;</w:t>
      </w:r>
    </w:p>
    <w:bookmarkEnd w:id="291"/>
    <w:bookmarkStart w:name="z302" w:id="292"/>
    <w:p>
      <w:pPr>
        <w:spacing w:after="0"/>
        <w:ind w:left="0"/>
        <w:jc w:val="both"/>
      </w:pPr>
      <w:r>
        <w:rPr>
          <w:rFonts w:ascii="Times New Roman"/>
          <w:b w:val="false"/>
          <w:i w:val="false"/>
          <w:color w:val="000000"/>
          <w:sz w:val="28"/>
        </w:rPr>
        <w:t xml:space="preserve">
      15) осуществление личного приема граждан, в том числе потерпевших и подозреваемых по уголовным делам, разрешение жалоб от участников процесса на действия и бездействие лиц, осуществляющих досудебное производство. </w:t>
      </w:r>
    </w:p>
    <w:bookmarkEnd w:id="292"/>
    <w:bookmarkStart w:name="z303" w:id="293"/>
    <w:p>
      <w:pPr>
        <w:spacing w:after="0"/>
        <w:ind w:left="0"/>
        <w:jc w:val="both"/>
      </w:pPr>
      <w:r>
        <w:rPr>
          <w:rFonts w:ascii="Times New Roman"/>
          <w:b w:val="false"/>
          <w:i w:val="false"/>
          <w:color w:val="000000"/>
          <w:sz w:val="28"/>
        </w:rPr>
        <w:t>
      16) обеспечение в подразделениях антикоррупционных условий деятельности следователей и оперативных работников и соблюдения ими этики государственного служащего и служебно-воинской дисциплины;</w:t>
      </w:r>
    </w:p>
    <w:bookmarkEnd w:id="293"/>
    <w:bookmarkStart w:name="z304" w:id="294"/>
    <w:p>
      <w:pPr>
        <w:spacing w:after="0"/>
        <w:ind w:left="0"/>
        <w:jc w:val="both"/>
      </w:pPr>
      <w:r>
        <w:rPr>
          <w:rFonts w:ascii="Times New Roman"/>
          <w:b w:val="false"/>
          <w:i w:val="false"/>
          <w:color w:val="000000"/>
          <w:sz w:val="28"/>
        </w:rPr>
        <w:t>
      17) внедрение положительных форм и методов выявления, предупреждения, пресечения, раскрытия и расследования уголовных правонарушений, использование достижений науки, технических средств, специализированных учетов и информационных систем;</w:t>
      </w:r>
    </w:p>
    <w:bookmarkEnd w:id="294"/>
    <w:bookmarkStart w:name="z305" w:id="295"/>
    <w:p>
      <w:pPr>
        <w:spacing w:after="0"/>
        <w:ind w:left="0"/>
        <w:jc w:val="both"/>
      </w:pPr>
      <w:r>
        <w:rPr>
          <w:rFonts w:ascii="Times New Roman"/>
          <w:b w:val="false"/>
          <w:i w:val="false"/>
          <w:color w:val="000000"/>
          <w:sz w:val="28"/>
        </w:rPr>
        <w:t>
      18) организация регистрации заявлений или сообщений о совершенном или готовящемся уголовном правонарушении, своевременное принятие мер по их пресечению, раскрытию, задержанию лиц, их совершивших, недопущению общественно-опасных последствий;</w:t>
      </w:r>
    </w:p>
    <w:bookmarkEnd w:id="295"/>
    <w:bookmarkStart w:name="z306" w:id="296"/>
    <w:p>
      <w:pPr>
        <w:spacing w:after="0"/>
        <w:ind w:left="0"/>
        <w:jc w:val="both"/>
      </w:pPr>
      <w:r>
        <w:rPr>
          <w:rFonts w:ascii="Times New Roman"/>
          <w:b w:val="false"/>
          <w:i w:val="false"/>
          <w:color w:val="000000"/>
          <w:sz w:val="28"/>
        </w:rPr>
        <w:t xml:space="preserve">
      19) изучение уголовных дел с целью проверки обеспечения полноты, всесторонности и объективности расследования уголовных правонарушений, своевременности проведения следственных и оперативных мероприятий; </w:t>
      </w:r>
    </w:p>
    <w:bookmarkEnd w:id="296"/>
    <w:bookmarkStart w:name="z307" w:id="297"/>
    <w:p>
      <w:pPr>
        <w:spacing w:after="0"/>
        <w:ind w:left="0"/>
        <w:jc w:val="both"/>
      </w:pPr>
      <w:r>
        <w:rPr>
          <w:rFonts w:ascii="Times New Roman"/>
          <w:b w:val="false"/>
          <w:i w:val="false"/>
          <w:color w:val="000000"/>
          <w:sz w:val="28"/>
        </w:rPr>
        <w:t>
      20) осуществление контроля за ходом расследования уголовных дел, находящихся на контроле руководства МВД, СД, ВСУ СД и начальника РВСУ, ежедекадное предоставление по ним информации в РВСУ СД;</w:t>
      </w:r>
    </w:p>
    <w:bookmarkEnd w:id="297"/>
    <w:bookmarkStart w:name="z308" w:id="298"/>
    <w:p>
      <w:pPr>
        <w:spacing w:after="0"/>
        <w:ind w:left="0"/>
        <w:jc w:val="both"/>
      </w:pPr>
      <w:r>
        <w:rPr>
          <w:rFonts w:ascii="Times New Roman"/>
          <w:b w:val="false"/>
          <w:i w:val="false"/>
          <w:color w:val="000000"/>
          <w:sz w:val="28"/>
        </w:rPr>
        <w:t>
      21) своевременное предоставление в РВСУ и ВСУ СД информации по фактам незаконного задержания, содержания под стражей, освобождения из-под стражи, нарушений норм уголовно-процессуального законодательства и конституционных прав граждан;</w:t>
      </w:r>
    </w:p>
    <w:bookmarkEnd w:id="298"/>
    <w:bookmarkStart w:name="z309" w:id="299"/>
    <w:p>
      <w:pPr>
        <w:spacing w:after="0"/>
        <w:ind w:left="0"/>
        <w:jc w:val="both"/>
      </w:pPr>
      <w:r>
        <w:rPr>
          <w:rFonts w:ascii="Times New Roman"/>
          <w:b w:val="false"/>
          <w:i w:val="false"/>
          <w:color w:val="000000"/>
          <w:sz w:val="28"/>
        </w:rPr>
        <w:t xml:space="preserve">
      22) организация выезда следователей и оперативных сотрудников совместно с работниками криминалистических и других служб на места происшествий. Лично выезжает на места происшествия по особо тяжким уголовным правонарушениям, катастрофам, крушениям и другим чрезвычайным происшествиям, убийствам, уголовным правонарушениям, совершенных лицами, занимающими ответственную государственную должность, начальник отдела (старший группы) уведомляет руководство РВСУ, ВСУ СД и надзирающего военного прокурора о совершенном уголовном правонарушении. </w:t>
      </w:r>
    </w:p>
    <w:bookmarkEnd w:id="299"/>
    <w:bookmarkStart w:name="z310" w:id="300"/>
    <w:p>
      <w:pPr>
        <w:spacing w:after="0"/>
        <w:ind w:left="0"/>
        <w:jc w:val="both"/>
      </w:pPr>
      <w:r>
        <w:rPr>
          <w:rFonts w:ascii="Times New Roman"/>
          <w:b w:val="false"/>
          <w:i w:val="false"/>
          <w:color w:val="000000"/>
          <w:sz w:val="28"/>
        </w:rPr>
        <w:t>
      23) контроль расследования уголовных дел в порядке приказного производства;</w:t>
      </w:r>
    </w:p>
    <w:bookmarkEnd w:id="300"/>
    <w:bookmarkStart w:name="z311" w:id="301"/>
    <w:p>
      <w:pPr>
        <w:spacing w:after="0"/>
        <w:ind w:left="0"/>
        <w:jc w:val="both"/>
      </w:pPr>
      <w:r>
        <w:rPr>
          <w:rFonts w:ascii="Times New Roman"/>
          <w:b w:val="false"/>
          <w:i w:val="false"/>
          <w:color w:val="000000"/>
          <w:sz w:val="28"/>
        </w:rPr>
        <w:t>
      24) контроль расследования уголовных дел, по которым решения о прекращении отменены органами военной прокуратуры. Проверяется объективность законность принятого решения. Даются указания об устранении нарушений законности либо, в случае несогласия, готовится ходатайство перед уполномоченным прокурором об отмене или изменении принятого решения.</w:t>
      </w:r>
    </w:p>
    <w:bookmarkEnd w:id="301"/>
    <w:bookmarkStart w:name="z312" w:id="302"/>
    <w:p>
      <w:pPr>
        <w:spacing w:after="0"/>
        <w:ind w:left="0"/>
        <w:jc w:val="both"/>
      </w:pPr>
      <w:r>
        <w:rPr>
          <w:rFonts w:ascii="Times New Roman"/>
          <w:b w:val="false"/>
          <w:i w:val="false"/>
          <w:color w:val="000000"/>
          <w:sz w:val="28"/>
        </w:rPr>
        <w:t>
      25) обеспечение контроля по своевременному и качественному выполнению поручений и планов РВСУ, ВСУ СД;</w:t>
      </w:r>
    </w:p>
    <w:bookmarkEnd w:id="302"/>
    <w:bookmarkStart w:name="z313" w:id="303"/>
    <w:p>
      <w:pPr>
        <w:spacing w:after="0"/>
        <w:ind w:left="0"/>
        <w:jc w:val="both"/>
      </w:pPr>
      <w:r>
        <w:rPr>
          <w:rFonts w:ascii="Times New Roman"/>
          <w:b w:val="false"/>
          <w:i w:val="false"/>
          <w:color w:val="000000"/>
          <w:sz w:val="28"/>
        </w:rPr>
        <w:t>
      26) принятие в необходимых случаях дела к своему производству и личное проведение расследования;</w:t>
      </w:r>
    </w:p>
    <w:bookmarkEnd w:id="303"/>
    <w:bookmarkStart w:name="z314" w:id="304"/>
    <w:p>
      <w:pPr>
        <w:spacing w:after="0"/>
        <w:ind w:left="0"/>
        <w:jc w:val="both"/>
      </w:pPr>
      <w:r>
        <w:rPr>
          <w:rFonts w:ascii="Times New Roman"/>
          <w:b w:val="false"/>
          <w:i w:val="false"/>
          <w:color w:val="000000"/>
          <w:sz w:val="28"/>
        </w:rPr>
        <w:t>
      27) контроль за результатами работы органа следствия, объективностью сведений, в том числе о квалификации правонарушения, предоставляемых в Управление по правовой статистике и специальным учетам региона, обоснованностью прекращения и прерывания сроков досудебного расследования уголовных дел;</w:t>
      </w:r>
    </w:p>
    <w:bookmarkEnd w:id="304"/>
    <w:bookmarkStart w:name="z315" w:id="305"/>
    <w:p>
      <w:pPr>
        <w:spacing w:after="0"/>
        <w:ind w:left="0"/>
        <w:jc w:val="both"/>
      </w:pPr>
      <w:r>
        <w:rPr>
          <w:rFonts w:ascii="Times New Roman"/>
          <w:b w:val="false"/>
          <w:i w:val="false"/>
          <w:color w:val="000000"/>
          <w:sz w:val="28"/>
        </w:rPr>
        <w:t xml:space="preserve">
      28) рассмотрение и разрешение жалоб от участников процесса на действия и бездействие лиц, осуществляющих досудебное производство – в течение семи суток. Если жалоба касается нарушения закона при задержании, признании подозреваемым, квалификации деяния подозреваемого, отстранения от должности – в течение трех суток с момента их получения. </w:t>
      </w:r>
    </w:p>
    <w:bookmarkEnd w:id="305"/>
    <w:bookmarkStart w:name="z316" w:id="306"/>
    <w:p>
      <w:pPr>
        <w:spacing w:after="0"/>
        <w:ind w:left="0"/>
        <w:jc w:val="both"/>
      </w:pPr>
      <w:r>
        <w:rPr>
          <w:rFonts w:ascii="Times New Roman"/>
          <w:b w:val="false"/>
          <w:i w:val="false"/>
          <w:color w:val="000000"/>
          <w:sz w:val="28"/>
        </w:rPr>
        <w:t>
      29) обеспечение организации служебной подготовки следователей и оперативных работников, своевременного изучения ими новых законодательных и нормативных актов, регламентирующих деятельность органов следствия и дознания;</w:t>
      </w:r>
    </w:p>
    <w:bookmarkEnd w:id="306"/>
    <w:bookmarkStart w:name="z317" w:id="307"/>
    <w:p>
      <w:pPr>
        <w:spacing w:after="0"/>
        <w:ind w:left="0"/>
        <w:jc w:val="both"/>
      </w:pPr>
      <w:r>
        <w:rPr>
          <w:rFonts w:ascii="Times New Roman"/>
          <w:b w:val="false"/>
          <w:i w:val="false"/>
          <w:color w:val="000000"/>
          <w:sz w:val="28"/>
        </w:rPr>
        <w:t>
      30) принятие мер по предупреждению незаконного вмешательства в процессуальную деятельность следователей и оперативных сотрудников;</w:t>
      </w:r>
    </w:p>
    <w:bookmarkEnd w:id="307"/>
    <w:bookmarkStart w:name="z318" w:id="308"/>
    <w:p>
      <w:pPr>
        <w:spacing w:after="0"/>
        <w:ind w:left="0"/>
        <w:jc w:val="both"/>
      </w:pPr>
      <w:r>
        <w:rPr>
          <w:rFonts w:ascii="Times New Roman"/>
          <w:b w:val="false"/>
          <w:i w:val="false"/>
          <w:color w:val="000000"/>
          <w:sz w:val="28"/>
        </w:rPr>
        <w:t xml:space="preserve">
      75. Руководителям и работникам других служб ОВД не допускается вмешиваться в деятельность военно-следственных подразделений, давать указания и оценку принятым решениям. </w:t>
      </w:r>
    </w:p>
    <w:bookmarkEnd w:id="308"/>
    <w:bookmarkStart w:name="z319" w:id="309"/>
    <w:p>
      <w:pPr>
        <w:spacing w:after="0"/>
        <w:ind w:left="0"/>
        <w:jc w:val="both"/>
      </w:pPr>
      <w:r>
        <w:rPr>
          <w:rFonts w:ascii="Times New Roman"/>
          <w:b w:val="false"/>
          <w:i w:val="false"/>
          <w:color w:val="000000"/>
          <w:sz w:val="28"/>
        </w:rPr>
        <w:t>
      76. Досудебное расследования в форме дознания, в порядке приказного производства и протокольной форме оперативными сотрудниками групп, отделов РВСУ осуществляется в пределах компетенции, установленной уголовно-процессуальным законодательством Республики Казахстан.</w:t>
      </w:r>
    </w:p>
    <w:bookmarkEnd w:id="309"/>
    <w:bookmarkStart w:name="z320" w:id="310"/>
    <w:p>
      <w:pPr>
        <w:spacing w:after="0"/>
        <w:ind w:left="0"/>
        <w:jc w:val="both"/>
      </w:pPr>
      <w:r>
        <w:rPr>
          <w:rFonts w:ascii="Times New Roman"/>
          <w:b w:val="false"/>
          <w:i w:val="false"/>
          <w:color w:val="000000"/>
          <w:sz w:val="28"/>
        </w:rPr>
        <w:t>
      77. С учетом оперативной обстановки и штатных возможностей следователи и оперативные сотрудники закрепляются за отдельными участками или специализируются на выявлении, предупреждении, пресечении, раскрытии и расследовании отдельных видов уголовных правонарушений.</w:t>
      </w:r>
    </w:p>
    <w:bookmarkEnd w:id="310"/>
    <w:bookmarkStart w:name="z321" w:id="311"/>
    <w:p>
      <w:pPr>
        <w:spacing w:after="0"/>
        <w:ind w:left="0"/>
        <w:jc w:val="both"/>
      </w:pPr>
      <w:r>
        <w:rPr>
          <w:rFonts w:ascii="Times New Roman"/>
          <w:b w:val="false"/>
          <w:i w:val="false"/>
          <w:color w:val="000000"/>
          <w:sz w:val="28"/>
        </w:rPr>
        <w:t>
      78. Следователями отделов, групп РВСУ расследуются воинские уголовные правонарушения, уголовные правонарушения, подследственные органам внутренних дел, совершенные военнослужащими, гражданами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311"/>
    <w:bookmarkStart w:name="z322" w:id="312"/>
    <w:p>
      <w:pPr>
        <w:spacing w:after="0"/>
        <w:ind w:left="0"/>
        <w:jc w:val="both"/>
      </w:pPr>
      <w:r>
        <w:rPr>
          <w:rFonts w:ascii="Times New Roman"/>
          <w:b w:val="false"/>
          <w:i w:val="false"/>
          <w:color w:val="000000"/>
          <w:sz w:val="28"/>
        </w:rPr>
        <w:t>
      79. На следователя возлагается регистрация повода в ЕРДР, принятие уголовного дела к своему производству, проведение осмотра места происшествия,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312"/>
    <w:bookmarkStart w:name="z323" w:id="313"/>
    <w:p>
      <w:pPr>
        <w:spacing w:after="0"/>
        <w:ind w:left="0"/>
        <w:jc w:val="both"/>
      </w:pPr>
      <w:r>
        <w:rPr>
          <w:rFonts w:ascii="Times New Roman"/>
          <w:b w:val="false"/>
          <w:i w:val="false"/>
          <w:color w:val="000000"/>
          <w:sz w:val="28"/>
        </w:rPr>
        <w:t xml:space="preserve">
      Согласованный план охватывает все этапы расследования уголовного правонарушения и включает: </w:t>
      </w:r>
    </w:p>
    <w:bookmarkEnd w:id="313"/>
    <w:bookmarkStart w:name="z324" w:id="314"/>
    <w:p>
      <w:pPr>
        <w:spacing w:after="0"/>
        <w:ind w:left="0"/>
        <w:jc w:val="both"/>
      </w:pPr>
      <w:r>
        <w:rPr>
          <w:rFonts w:ascii="Times New Roman"/>
          <w:b w:val="false"/>
          <w:i w:val="false"/>
          <w:color w:val="000000"/>
          <w:sz w:val="28"/>
        </w:rPr>
        <w:t xml:space="preserve">
      следственные и розыскные версии; </w:t>
      </w:r>
    </w:p>
    <w:bookmarkEnd w:id="314"/>
    <w:bookmarkStart w:name="z325" w:id="315"/>
    <w:p>
      <w:pPr>
        <w:spacing w:after="0"/>
        <w:ind w:left="0"/>
        <w:jc w:val="both"/>
      </w:pPr>
      <w:r>
        <w:rPr>
          <w:rFonts w:ascii="Times New Roman"/>
          <w:b w:val="false"/>
          <w:i w:val="false"/>
          <w:color w:val="000000"/>
          <w:sz w:val="28"/>
        </w:rPr>
        <w:t>
      данные, подлежащие установлению для их проверки;</w:t>
      </w:r>
    </w:p>
    <w:bookmarkEnd w:id="315"/>
    <w:bookmarkStart w:name="z326" w:id="316"/>
    <w:p>
      <w:pPr>
        <w:spacing w:after="0"/>
        <w:ind w:left="0"/>
        <w:jc w:val="both"/>
      </w:pPr>
      <w:r>
        <w:rPr>
          <w:rFonts w:ascii="Times New Roman"/>
          <w:b w:val="false"/>
          <w:i w:val="false"/>
          <w:color w:val="000000"/>
          <w:sz w:val="28"/>
        </w:rPr>
        <w:t xml:space="preserve">
      перечень следственных действий; </w:t>
      </w:r>
    </w:p>
    <w:bookmarkEnd w:id="316"/>
    <w:bookmarkStart w:name="z327" w:id="317"/>
    <w:p>
      <w:pPr>
        <w:spacing w:after="0"/>
        <w:ind w:left="0"/>
        <w:jc w:val="both"/>
      </w:pPr>
      <w:r>
        <w:rPr>
          <w:rFonts w:ascii="Times New Roman"/>
          <w:b w:val="false"/>
          <w:i w:val="false"/>
          <w:color w:val="000000"/>
          <w:sz w:val="28"/>
        </w:rPr>
        <w:t xml:space="preserve">
      обстоятельства, подлежащие установлению оперативным путем; </w:t>
      </w:r>
    </w:p>
    <w:bookmarkEnd w:id="317"/>
    <w:bookmarkStart w:name="z328" w:id="318"/>
    <w:p>
      <w:pPr>
        <w:spacing w:after="0"/>
        <w:ind w:left="0"/>
        <w:jc w:val="both"/>
      </w:pPr>
      <w:r>
        <w:rPr>
          <w:rFonts w:ascii="Times New Roman"/>
          <w:b w:val="false"/>
          <w:i w:val="false"/>
          <w:color w:val="000000"/>
          <w:sz w:val="28"/>
        </w:rPr>
        <w:t xml:space="preserve">
      сроки и исполнителей. </w:t>
      </w:r>
    </w:p>
    <w:bookmarkEnd w:id="318"/>
    <w:bookmarkStart w:name="z329" w:id="319"/>
    <w:p>
      <w:pPr>
        <w:spacing w:after="0"/>
        <w:ind w:left="0"/>
        <w:jc w:val="both"/>
      </w:pPr>
      <w:r>
        <w:rPr>
          <w:rFonts w:ascii="Times New Roman"/>
          <w:b w:val="false"/>
          <w:i w:val="false"/>
          <w:color w:val="000000"/>
          <w:sz w:val="28"/>
        </w:rPr>
        <w:t xml:space="preserve">
      План может изменяться и дополняться. Инициатива его корректировки принадлежит как следователю, так оперативным сотрудникам. </w:t>
      </w:r>
    </w:p>
    <w:bookmarkEnd w:id="319"/>
    <w:bookmarkStart w:name="z330" w:id="320"/>
    <w:p>
      <w:pPr>
        <w:spacing w:after="0"/>
        <w:ind w:left="0"/>
        <w:jc w:val="both"/>
      </w:pPr>
      <w:r>
        <w:rPr>
          <w:rFonts w:ascii="Times New Roman"/>
          <w:b w:val="false"/>
          <w:i w:val="false"/>
          <w:color w:val="000000"/>
          <w:sz w:val="28"/>
        </w:rPr>
        <w:t xml:space="preserve">
      80.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при установлении обстоятельств, позволяющих заключить процессуальное соглашение, уведомляет об этом прокурора; при наличии предусмотренных оснований применяет приказное производство.</w:t>
      </w:r>
    </w:p>
    <w:bookmarkEnd w:id="320"/>
    <w:bookmarkStart w:name="z331" w:id="321"/>
    <w:p>
      <w:pPr>
        <w:spacing w:after="0"/>
        <w:ind w:left="0"/>
        <w:jc w:val="both"/>
      </w:pPr>
      <w:r>
        <w:rPr>
          <w:rFonts w:ascii="Times New Roman"/>
          <w:b w:val="false"/>
          <w:i w:val="false"/>
          <w:color w:val="000000"/>
          <w:sz w:val="28"/>
        </w:rPr>
        <w:t>
      81.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часть 4</w:t>
      </w:r>
      <w:r>
        <w:rPr>
          <w:rFonts w:ascii="Times New Roman"/>
          <w:b w:val="false"/>
          <w:i w:val="false"/>
          <w:color w:val="000000"/>
          <w:sz w:val="28"/>
        </w:rPr>
        <w:t xml:space="preserve"> статьи 60 УПК).</w:t>
      </w:r>
    </w:p>
    <w:bookmarkEnd w:id="321"/>
    <w:bookmarkStart w:name="z332" w:id="322"/>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часть 5</w:t>
      </w:r>
      <w:r>
        <w:rPr>
          <w:rFonts w:ascii="Times New Roman"/>
          <w:b w:val="false"/>
          <w:i w:val="false"/>
          <w:color w:val="000000"/>
          <w:sz w:val="28"/>
        </w:rPr>
        <w:t xml:space="preserve"> статьи 60 УПК).</w:t>
      </w:r>
    </w:p>
    <w:bookmarkEnd w:id="322"/>
    <w:bookmarkStart w:name="z333" w:id="323"/>
    <w:p>
      <w:pPr>
        <w:spacing w:after="0"/>
        <w:ind w:left="0"/>
        <w:jc w:val="both"/>
      </w:pPr>
      <w:r>
        <w:rPr>
          <w:rFonts w:ascii="Times New Roman"/>
          <w:b w:val="false"/>
          <w:i w:val="false"/>
          <w:color w:val="000000"/>
          <w:sz w:val="28"/>
        </w:rPr>
        <w:t xml:space="preserve">
      82. Следователи обеспечивают: </w:t>
      </w:r>
    </w:p>
    <w:bookmarkEnd w:id="323"/>
    <w:bookmarkStart w:name="z334" w:id="324"/>
    <w:p>
      <w:pPr>
        <w:spacing w:after="0"/>
        <w:ind w:left="0"/>
        <w:jc w:val="both"/>
      </w:pPr>
      <w:r>
        <w:rPr>
          <w:rFonts w:ascii="Times New Roman"/>
          <w:b w:val="false"/>
          <w:i w:val="false"/>
          <w:color w:val="000000"/>
          <w:sz w:val="28"/>
        </w:rPr>
        <w:t xml:space="preserve">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w:t>
      </w:r>
      <w:r>
        <w:rPr>
          <w:rFonts w:ascii="Times New Roman"/>
          <w:b w:val="false"/>
          <w:i w:val="false"/>
          <w:color w:val="000000"/>
          <w:sz w:val="28"/>
        </w:rPr>
        <w:t>частью 1-1</w:t>
      </w:r>
      <w:r>
        <w:rPr>
          <w:rFonts w:ascii="Times New Roman"/>
          <w:b w:val="false"/>
          <w:i w:val="false"/>
          <w:color w:val="000000"/>
          <w:sz w:val="28"/>
        </w:rPr>
        <w:t xml:space="preserve"> статьи 240 УПК;</w:t>
      </w:r>
    </w:p>
    <w:bookmarkEnd w:id="324"/>
    <w:bookmarkStart w:name="z335" w:id="325"/>
    <w:p>
      <w:pPr>
        <w:spacing w:after="0"/>
        <w:ind w:left="0"/>
        <w:jc w:val="both"/>
      </w:pPr>
      <w:r>
        <w:rPr>
          <w:rFonts w:ascii="Times New Roman"/>
          <w:b w:val="false"/>
          <w:i w:val="false"/>
          <w:color w:val="000000"/>
          <w:sz w:val="28"/>
        </w:rPr>
        <w:t xml:space="preserve">
      принятие своевременных мер по наложению ареста на имущество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обеспечения исполнения приговора в части гражданского иска, либо других имущественных взысканий или возможной конфискации имущества; </w:t>
      </w:r>
    </w:p>
    <w:bookmarkEnd w:id="325"/>
    <w:bookmarkStart w:name="z336" w:id="326"/>
    <w:p>
      <w:pPr>
        <w:spacing w:after="0"/>
        <w:ind w:left="0"/>
        <w:jc w:val="both"/>
      </w:pPr>
      <w:r>
        <w:rPr>
          <w:rFonts w:ascii="Times New Roman"/>
          <w:b w:val="false"/>
          <w:i w:val="false"/>
          <w:color w:val="000000"/>
          <w:sz w:val="28"/>
        </w:rPr>
        <w:t xml:space="preserve">
      83. Следователь лично производит осмотр места происшествия и обеспечивает его качество. </w:t>
      </w:r>
    </w:p>
    <w:bookmarkEnd w:id="326"/>
    <w:bookmarkStart w:name="z337" w:id="327"/>
    <w:p>
      <w:pPr>
        <w:spacing w:after="0"/>
        <w:ind w:left="0"/>
        <w:jc w:val="both"/>
      </w:pPr>
      <w:r>
        <w:rPr>
          <w:rFonts w:ascii="Times New Roman"/>
          <w:b w:val="false"/>
          <w:i w:val="false"/>
          <w:color w:val="000000"/>
          <w:sz w:val="28"/>
        </w:rPr>
        <w:t>
      84. Взаимодействие следователей с другими службами ОВД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327"/>
    <w:bookmarkStart w:name="z338" w:id="328"/>
    <w:p>
      <w:pPr>
        <w:spacing w:after="0"/>
        <w:ind w:left="0"/>
        <w:jc w:val="both"/>
      </w:pPr>
      <w:r>
        <w:rPr>
          <w:rFonts w:ascii="Times New Roman"/>
          <w:b w:val="false"/>
          <w:i w:val="false"/>
          <w:color w:val="000000"/>
          <w:sz w:val="28"/>
        </w:rPr>
        <w:t xml:space="preserve">
      85.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статьями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w:t>
      </w:r>
    </w:p>
    <w:bookmarkEnd w:id="328"/>
    <w:bookmarkStart w:name="z339" w:id="329"/>
    <w:p>
      <w:pPr>
        <w:spacing w:after="0"/>
        <w:ind w:left="0"/>
        <w:jc w:val="both"/>
      </w:pPr>
      <w:r>
        <w:rPr>
          <w:rFonts w:ascii="Times New Roman"/>
          <w:b w:val="false"/>
          <w:i w:val="false"/>
          <w:color w:val="000000"/>
          <w:sz w:val="28"/>
        </w:rPr>
        <w:t>
      86. Не допускается привлекать следователей и оперативных сотрудников военно-следственных подразделений к выполнению задач, не связанных с выполнением их должностных обязанностей.</w:t>
      </w:r>
    </w:p>
    <w:bookmarkEnd w:id="329"/>
    <w:bookmarkStart w:name="z340" w:id="330"/>
    <w:p>
      <w:pPr>
        <w:spacing w:after="0"/>
        <w:ind w:left="0"/>
        <w:jc w:val="both"/>
      </w:pPr>
      <w:r>
        <w:rPr>
          <w:rFonts w:ascii="Times New Roman"/>
          <w:b w:val="false"/>
          <w:i w:val="false"/>
          <w:color w:val="000000"/>
          <w:sz w:val="28"/>
        </w:rPr>
        <w:t>
      87. Следователям и оперативным сотрудникам при исполнении ими служебных обязанностей, разрешается ношение гражданской одежды, табельного оружия и специальных средств.</w:t>
      </w:r>
    </w:p>
    <w:bookmarkEnd w:id="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