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cb45" w14:textId="8c2c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31 марта 2015 года № 241 "Об утверждении Правил ведения бухгалтерского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2018 года № 383. Зарегистрирован в Министерстве юстиции Республики Казахстан 30 марта 2018 года № 16686.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241 "Об утверждении Правил ведения бухгалтерского учета" (зарегистрирован в Реестре государственной регистрации нормативных правовых актов за № 10954, опубликован 8 июня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государственные учреждения, регулирование системы бухгалтерского учета и финансовой отчетности которых устанавливается бюджетным законодательством Республики Казахстан.";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проведении исправительных записей раскрываются содержание операции и причины исправления.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Исправительные и иные учетные записи оформляются бухгалтерской справкой, подписанной руководством субъекта и главным бухгалтером (или должностными лицами организации, обладающими правом первой и второй подписи банковских и финансовых документов) с приложением подтверждающих документов, и скрепляются печатью этой организации (при ее наличии).";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При реализации Договоров о государственных закупках применяются формы первичных документов, утвержденные законодательством Республики Казахстан о государственных закупках.";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Для оформления права лица выступать от имени субъекта при получении активов применяется доверенность, форма которой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документов", зарегистрированный в Реестре государственной регистрации нормативных правовых актов за № 8265 (далее – Приказ 562). Доверенности выдают лицам, с которыми заключен письменный договор о полной материальной ответственности за хранение денег и активов.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подписывается руководством субъекта и скрепляются печатью этой организации (при ее наличии).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выданных доверенностей, форма которого утверждена 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применяется для регистрации выданных доверенностей, отметки их получения и исполнения поручения, и хранится у лица, ответственного за выдачу и регистрацию доверенностей. Все страницы нумеруются, прошиваются и скрепляются печатью этой организации (при ее наличии).";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"34. Для оформления передачи, продажи активов применяются акты приемки – передачи, формы которых утверждены 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. Акт составляется в двух экземплярах и подписывается обеими сторонами на каждый отдельный объект или компонент объекта. Оформленный акт с приложенной документацией передается в бухгалтерскую службу, подписывается главным бухгалтером и утверждается руководством субъекта.";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Прием наличных денег в кассу субъекта производится по приходному кассовому ордеру, форма которого утверждена Приказом 562 (далее – приходный ордер), подписанному главным бухгалтером или лицом на то уполномоченным руководством субъекта.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наличных денег выдается квитанция за подписями главного бухгалтера или лица на то уполномоченного руководством субъекта и кассира и скрепляется печатью этой организации (при ее наличии).";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Для осуществления расчетов наличными деньгами субъекты ведут кассовую книгу, форма которой утверждена 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. Кассовая книга нумеруется, прошивается и скрепляется печатью этой организации (при ее наличии). Количество листов в кассовой книге заверяется подписями руководства субъекта, главного бухгалтера.";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81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При установлении документально подтвержденных фактов уголовных и (или) административных правонарушений, а также порчи имущества в случае стихийных бедствий, пожара, аварий или других чрезвычайных ситуаций, вызванных экстремальными условиями, в результате которых произошла утрата (уничтожение) оригинала первичного документа, изготовляется копия первичного документа, заверенная контрагентом, у которого сохранился подлинник.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заверения соответствия документа подлиннику на копии документа ниже реквизита "Подпись" проставляется заверительная надпись "Копия верна" (без кавычек), наименование должности лица, заверившего копию, личная подпись и ее расшифровка, оттиск печати организации (при ее наличии), дата заверения.".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марта 2018 год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