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c111" w14:textId="af2c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2015 года № 599 "Об утверждении типового положения о службах внутреннего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марта 2018 года № 335. Зарегистрирован в Министерстве юстиции Республики Казахстан 20 марта 2018 года № 16632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599 "Об утверждении типового положения о службах внутреннего аудита" (зарегистрирован в Реестре государственной регистрации нормативных правовых актов за № 12544, опубликован 18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службах внутреннего аудита,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Статус СВА";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Цели, основные задачи, функции, права и обязанности СВА";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Функции СВА: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аудита финансовой отчетности;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аудит эффективности: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органе, его ведомствах, территориальных подразделениях, подведомственных организациях по всем направлениям их деятельности – для СВА центральных государственных органов, за исключением СВА Национального Банка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исполнительных органах, финансируемых из местных бюджетов и находящихся на территории административной подчиненности соответствующей области, города республиканского значения, столицы, их подразделениях, подведомственных организациях по всем направлениям их деятельности – для СВА местных исполнительных органов областей, городов республиканского значения, столицы;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аудит соответствия: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органе, его ведомствах, территориальных подразделениях, подведомственных организациях – для СВА центральных государственных органов, за исключением СВА Национального Банка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исполнительных органах, финансируемых из местных бюджетов и находящихся на территории административной подчиненности соответствующей области, города республиканского значения, столицы, их подразделениях, подведомственных организациях – для СВА местных исполнительных органов областей, городов республиканского значения, столицы;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аудит соответствия процедур проведения государственных закупок и исполнения условий договоров, в том числе по срокам, объему, цене, количеству и качеству приобретаемых товаров, работ,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оценку функционирования системы внутреннего контроля и управления на основе системы управления рисками внутренних процессов (бизнес-процессов):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органе, его ведомствах, территориальных подразделениях, подведомственных организациях – для СВА центральных государственных органов, за исключением СВА Национального Банка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исполнительных органах, финансируемых из местных бюджетов и находящихся на территории административной подчиненности соответствующей области, города республиканского значения, столицы, их подразделениях, подведомственных организациях – для СВА местных исполнительных органов областей, городов республиканского значения, столицы;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анализирует достижение целей и задач стратегического плана государственного органа и программ развития территорий во взаимосвязи с бюджетными расходами, в том числе в рамках бюджетных инвестиций, включая реализацию целевых трансфертов на развитие;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проверку сохранности товарно-материальных запасов и иных активов в соответствующем государственном органе;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проверку сохранности республиканских и коммунальных активов и имущества;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заслушивает соответствующую информацию должностных лиц объектов государственного аудита по вопросам, связанным с проведением внутреннего государственного аудита;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руководителю государственного органа отчет о результатах внутреннего государственного аудита с рекомендациями по пресечению, недопущению нарушений при использовании средств республиканского и (или) местных бюджетов в соответствии с законодательством Республики Казахстан, по устранению выявленных недостатков, повышению эффективности внутренних процессов организации деятельности государственного органа;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выполнения годовых планов работы для руководителя центрального государственного органа или акима области, города республиканского значения, столицы;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отчитывается перед руководителем центрального государственного органа или акимом области, города республиканского значения, столицы, а также – уполномоченного органа по внутреннему государственному аудиту о проделанной работе.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проводится внеплановый государственный аудит по поручению первого руководителя центрального государственного органа, акима области, города республиканского значения, столицы, если соответствующие объекты не включены в перечень объектов государственного аудита Счетного комитета, ревизионных комиссии и уполномоченного органа по внутреннему государственному аудиту.".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оказывать консультационную помощь в работе по организации системы внутреннего контроля в государственном органе, его ведомствах, территориальных подразделениях, подведомственных организациях и (или) в местных исполнительных органах, находящихся на территории административной подчиненности соответствующей области, города республиканского значения, столицы, их подразделениях, подведомственных организациях, финансируемых и (или) получающих средства из соответствующего бюджета.".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деятельности СВА";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Отчетность СВА".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