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4c6a" w14:textId="01d4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февраля 2018 года № 75. Зарегистрирован в Министерстве юстиции Республики Казахстан 7 марта 2018 года № 16542. Утратил силу приказом Министра труда и социальной защиты населения Республики Казахстан от 5 мая 2025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05.05.2025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здавроохранения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 (зарегистрирован в Реестре государственной регистрации нормативных правовых актов за № 14170, опубликован в информационно-правовой системе "Әділет" 6 октября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Разрешения на привлечение иностранной рабочей силы выдаются сроком: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первой категории – на основании заявления работодателя на один, два или три года, с правом продления срока разрешения на один, два или три года;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второй и третьей категории – на двенадцать месяцев, с продлением на срок двенадцать месяцев, но не более трех раз;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четвертой категории – на двенадцать месяцев без права продления;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сезонных иностранных работников – до двенадцати месяцев, без права продления.";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 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области, города Астана,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юридического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выдать/продлить/переоформить разрешение на привлечение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рабочей силы (нужное подчеркнуть)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 область (город) на ______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первой категории –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 должностям (профессиям) (указать срок действия разрешения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выдаче/продлении разрешения):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второй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 должностям (профессиям):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третьей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 должностям (профессиям):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четвертой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 должностям (профессиям):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сезонные работы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экономической деятельности в рамках которой иностранная рабочая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сила будет осуществлять трудовую деятельность: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привлечении иностранных работников переводимых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(город):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иностранных работников: ________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 человек, должность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менеджеры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 должностям (профессиям):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по должностям (профессиям):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работодателя (принимающей организации):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работодателе (принимающей организации):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собственности организации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создания "____" 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регистрации в органах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когда и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индификационный номер: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 индификационный номер: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осуществляемой деятельности: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субъекта предпринимательства: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(субъект малого/среднего/крупного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телефон, факс: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необходимости выдачи/продления/переоформления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привлечение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привлечении иностранных работников переводимых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внутрикорпоративного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иностранного юридического лица-работодателя: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регистрации в стране резидентства: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государственной регистрации и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налоговой регистрации в стране резидентства или его аналог: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осуществляемой деятельности: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в стране резидентства, телефон: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необходимости привлечения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привлечении иностранных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условий выдачи и (или) продления разрешений на 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иностранной рабочей силы, а также осуществления внутрикорпоративного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иностранного юридического лица-работодателя: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регистрации в стране резидентства: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государственной регистрации и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налоговой регистрации в стране резидентства или его аналог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осуществляемой деятельности: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в стране резидентства, телефон: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"С действующими Правилами и условиями выдачи и (или)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разрешений на привлечение иностранной рабочей силы,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осуществления внутрикорпоративного перевода ознакомлен".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к рассмотрению "___"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 ответственного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