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14a" w14:textId="74d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поступлении валютной выручки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февраля 2018 года № 260. Зарегистрирован в Министерстве юстиции Республики Казахстан 6 марта 2018 года № 16525. Утратил силу приказом Министра финансов Республики Казахстан от 17 сентября 2025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Министра финансов РКот 17.09.2025 № 506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поступлении валютной выручки.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____________________Акишев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заключения о поступлении валютной выручки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поступлении валютной выручки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и определяют порядок представления заключения о поступлении валютной выручки.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о поступлении валютной выручки (далее – заключение)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территориальными филиалами Национального Банка Республики Казахстан (по согласованию) или банками второго уровня в органы государственных доходов.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налогоплательщиков: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деятельность на территории Республики Казахстан в рамках окончательного соглашения о разделе продукции, для которых заключением являются представленные налогоплательщиком в органы государственных доходов нотариально заверенные копии выписок с совместного банковского счета, открытого в соответствии с окончательным соглашением о разделе продукции; 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кодекса, для которых заключением являются представленные налогоплательщиком в органы государственных доходов выписки, подтверждающие поступление оплаты на счет в иностранном банке или организации, осуществляющие регулируемые банковские операции в соответствии с законодательством страны резидентства, с официальным сопроводительным письмом.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выручка (частично или полностью) направлена и (или) удержана в счет исполнения обязательств налогоплательщика, прямо или косвенно контролируемого национальной компанией и (или) национальным управляющим холдингом, без поступления на счет такого налогоплательщика в иностранном банке, то заключением являются представленные в органы государственных доходов соответствующие оригиналы актов сверок взаиморасчетов между таким налогоплательщиком и покупателем товаров.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документы, указанные в подпункте 2) данного пункта, составлены на иностранном языке, то к ним прилагается нотариально заверенный перевод на русском языке.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в течение 5 (пяти) рабочих дней после начала налоговой проверки направляют запросы о представлении заключения по состоянию на дату составления такого заключения: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валютному договору по экспорту в отношении валютных договоров, по которым получены учетные номера;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Органами государственных доходов при направлении запроса указываются: 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налогоплательщика;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(ИИН/БИН);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валютного договора;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период;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 предписания.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валютных договоров по экспорту, по которым получены учетные номера, в запросе указываются также учетный номер и дата его присвоения.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филиалы Национального Банка Республики Казахстан (по согласованию) или банки второго уровня по запросу органа государственных доходов о представлении заключения представляют заключение в течение 10 (десяти) рабочих дней с даты получения такого запроса в электронном виде. Заключение заверяется электронной цифровой подписью руководителя либо лица, уполномоченного письменным решением руководителя на подписание заключения.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информационных систем между Национальным Банком Республики Казахстан и банками второго уровня с органами государственных доходов документы, предусмотренные частью первой настоящего пункта, представляются на бумажном носителе. При этом сопроводительное письмо и заключение подписывается руководителем либо лицом, уполномоченным письменным решением руководителя на подписание заключения,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 20___ года по "__" ________ 20___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налогоплательщик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валютного договора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 и дата его присвоения либо номер и дата валютного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валютному договору : _______________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9 заполняется в отношении валютных договоров по экспорту, по которым получены учетные номера.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заключения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"Заключение о поступлении валютной выручки"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номер/бизнес-идентификационный номер (ИИН/БИН);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налогоплательщика;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буквенное обозначение валюты согласно классификатору НК РК 07 ISO 4217 "Коды для обозначения валют и фондов";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наименование отправителя;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дата;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сумма платежа;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номер и дата валютного договора;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учетный номер валютного договора по экспорту и дата его присвоения (заполняется в отношении валютных договоров, по которым были получены учетные номера).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260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5494, опубликован в газете "Юридическая газета" от 20 марта 2009 года № 42 (1639).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марта 2012 года № 146 "О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7487, опубликован в газете "Юридическая газета" от 8 мая 2012 г. № 65 (2247).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июня 2012 года № 287 "О внесении дополнения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7737, опубликован в газете "Казахстанская правда" от 15 июня 2012 г. № 187-188 (27006-27007).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2013 года № 107 "О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8405, опубликован в газете "Юридическая газета" 4 июня 2013 года № 80 (2455).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2014 года № 574 "О внесении изменения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под № 10159, опубликован 10 февраля 2015 года в информационно-правовой системе "Әділет").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