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9bd1" w14:textId="6959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национальных идентификационных номеров государственным ценным бумагам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января 2018 года № 9. Зарегистрировано в Министерстве юстиции Республики Казахстан 1 марта 2018 года № 16454. Утратило силу постановлением Правления Национального Банка Республики Казахстан от 27 августа 2018 года № 187.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национальных идентификационных номеров государственным ценным бумагам.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18 апреля 2014 года № 53 "Об утверждении Правил присвоения национальных идентификационных номеров государственным ценным бумагам" (зарегистрированное в Реестре государственной регистрации нормативных правовых актов под № 9483, опубликованное 27 июня 2014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мая 2016 года № 128 "О внесении изменений в постановление Правления Национального Банка Республики Казахстан от 18 апреля 2014 года № 53 "Об утверждении Правил присвоения национальных идентификационных номеров государственным ценным бумагам" (зарегистрированное в Реестре государственной регистрации нормативных правовых актов под № 13802, опубликованное 4 июля 2016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регулирования небанковских финансовых организаций (Шайкакова Г.Ж.)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Национального Банка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2018 года № 9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национальных идентификационных номеров государственным ценным бумагам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национальных идентификационных номеров государственным ценным бумагам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и определяют порядок присвоения уполномоченным органом, осуществляющим государственное регулирование, контроль и надзор финансового рынка и финансовых организаций (далее – уполномоченный орган), национальных идентификационных номеров государственным ценным бумагам, выпускаемым Министерством финансов Республики Казахстан, Национальным Банком Республики Казахстан и местными исполнительными органами областей, городов республиканского значения, столицы.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Присвоение национальных идентификационных номеров государственным ценным бумагам, выпускаемым Министерством финансов Республики Казахстан и Национальным Банком Республики Казахстан, производится уполномоченным органом на основании электронного запроса на присвоение национального идентификационного номера, содержащего следующие сведения о выпуске: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государственных ценных бумаг, их полное наименование (сокращенное наименование, аббревиатура);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валюта выпуска;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обращения;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порядковый номер выпуска государственных ценных бумаг в соответствии с используемой эмитентом нумерацией;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предполагаемая дата размещения;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погашения.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Присвоение национальных идентификационных номеров государственным ценным бумагам, выпускаемым местными исполнительными органами областей, городов республиканского значения, столицы, производится уполномоченным органом на основании письменного запроса эмитента, составленного в произвольной форме и содержащего сведения о данном выпуске,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Допускается составление одного запроса на присвоение национальных идентификационных номеров государственным ценным бумагам в соответствии с пунктами 2 и 3 Правил для более чем одного предполагаемого эмитентом выпуска, в том числе на определенный период времени вперед.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получения запроса эмитента уполномоченный орган проверяет его составление в части: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полноты сведений, подлежащих указанию в запросе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правильности указания обозначения вида государственных ценных бумаг в соответствии с нормативными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или Национального Банка Республики Казахстан, предусматривающими выпуск соответствующего вида государственных ценных бумаг;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соответствия порядкового номера предполагаемого выпуска государственных ценных бумаг имеющейся у уполномоченного органа информации о предыдущих выпусках государственных ценных бумаг данного вида.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соответствии сведений, указанных в запросе эмитента,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уполномоченный орган присваивает национальный идентификационный номер и отправляет электронный либо письменный ответ на запрос, содержащий: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порядковый номер выпуска государственных ценных бумаг в соответствии с используемой эмитентом нумерацией;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национальный идентификационный номер (если он был присвоен);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причину отказа (если в присвоении национального идентификационного номера отказано).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рассматривает запрос эмитента на присвоение национального идентификационного номера в течение 2 (двух) рабочих дней со дня получения запроса (за исключением случая, установленного частью второй настоящего пункта).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эмитентом запрашивается присвоение национальных идентификационных номеров государственным ценным бумагам для шести и более предполагаемых выпусков, уполномоченный орган присваивает национальные идентификационные номера в течение 3 (трех) рабочих дней со дня получения запроса от эмитента.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Построение национального идентификационного номера государственных ценных бумаг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присвоения национального идентификационного номера государственным ценным бумагам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четвертой позиции национального идентификационного номера государственных ценных бумаг используются коды отдельных видов государственных ценных бумаг.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Коды государственных ценных бумаг, выпускаемых Министерством финансов Республики Казахстан,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Правилам.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Коды государственных ценных бумаг, выпускаемых Национальным Банком Республики Казахстан,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Правилам.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Коды государственных ценных бумаг, выпускаемых местными исполнительными органами областей, городов республиканского значения, столицы,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Правилам.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построении национального идентификационного номера перевод буквенных символов в числа осуществляется в соответствии с таблицей перевода буквенных символов в числа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ценным бумагам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Построение национального идентификационного номера государственных ценных бумаг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построения национального идентификационного номера (далее - НИН) государственных ценных бумаг используются арабские цифры и прописные (заглавные) буквы латинского алфавита (за исключением букв "І" и "О").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НИН включает в себя двенадцать последовательных символов (считая слева направо), не разделенных знаком препинания, и состоит из трех частей: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символы, расположенные на первой и второй позициях НИН, обозначают двухбуквенный код страны эмитента (для Республики Казахстан используется код "KZ");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символы, расположенные на третьей, четвертой, пятой, шестой, седьмой, восьмой, девятой, десятой и одиннадцатой позициях НИН, являются основным номером, составляемым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символ, расположенный на двенадцатой позиции НИН, является контрольной цифрой, которая рассчитывается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Символ, расположенный на третьей позиции НИН, обозначает эмитента государственных ценных бумаг: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"K" – Министерство финансов Республики Казахстан;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"W" – Национальный Банк Республики Казахстан;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"А" – местный исполнительный орган города Алматы;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"Z" – местный исполнительный орган города Астаны;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"М" – местные исполнительные органы областей.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Символ, расположенный на четвертой позиции НИН, обозначает код государственных ценных бумаг: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символ "1" – бездокументарные дисконтные и дисконтно-купонные ценные бумаги, условия выпуска которых не предусматривают индексацию их номинальной стоимости и выплачиваемого по ним вознаграждения;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символ "2" – бездокументарные купонные ценные бумаги, условия выпуска которых не предусматривают индексацию их номинальной стоимости и выплачиваемого по ним вознаграждения;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символ "3" – бездокументарные дисконтные и дисконтно-купонные ценные бумаги, условия выпуска которых предусматривают частичную или полную индексацию их номинальной стоимости и выплачиваемого по ним вознаграждения к показателю;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символ "4" – бездокументарные купонные ценные бумаги, условия выпуска которых предусматривают частичную или полную индексацию их номинальной стоимости и выплачиваемого по ним вознаграждения к показателю;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символ "5" – документарные дисконтные и дисконтно-купонные ценные бумаги, условия выпуска которых не предусматривают индексацию их номинальной стоимости и выплачиваемого по ним вознаграждения;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символ "6" – документарные купонные ценные бумаги, условия выпуска которых не предусматривают индексацию их номинальной стоимости и выплачиваемого по ним вознаграждения;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символ "7" – документарные дисконтные и дисконтно-купонные ценные бумаги, условия выпуска которых предусматривают частичную или полную индексацию их номинальной стоимости и выплачиваемого по ним вознаграждения к показателю;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символ "8" – документарные купонные ценные бумаги, условия выпуска которых предусматривают частичную или полную индексацию их номинальной стоимости и выплачиваемого по ним вознаграждения к показателю;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символ "9" – бездокументарные купонные ценные бумаги, выпущенные в целях компенсации вкладов граждан Республики Казахстан;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символ "А" – бездокументарные купонные ценные бумаги, размещение и погашение которых осуществляются по номинальной стоимости, при этом в течение срока обращения выплачивается вознаграждение, именуемое индексированным купоном;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символ "В" – бездокументарные купонные ценные бумаги, размещение и погашение которых осуществляются по номинальной стоимости, при этом в течение срока обращения выплачивается вознаграждение, именуемое индексированным купоном;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символ "С" – бездокументарные купонные ценные бумаги, размещение и погашение которых осуществляются по номинальной стоимости, при этом в течение срока обращения выплачивается вознаграждение, именуемое индексированным купоном;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символ "D" – бездокументарные купонные ценные бумаги, размещение и погашение которых осуществляются по номинальной стоимости, при этом в течение срока обращения выплачивается определенное при размещении вознаграждение, называемое купоном;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символ "Е" – среднесрочные ценные бумаги местных исполнительных органов городов республиканского значения, столицы;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символ "F" – долгосрочные ценные бумаги местных исполнительных органов городов республиканского значения, столицы;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символ "G" – среднесрочные индексированные ценные бумаги местных исполнительных органов городов республиканского значения, столицы;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символ "Н" – долгосрочные индексированные ценные бумаги местных исполнительных органов городов республиканского значения, столицы;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символ "J" – государственные ценные бумаги, выпускаемые местными исполнительными органами областей, городов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Коды отдельных видов государственных ценных бумаг, используемые при заполнении четвертой позиции НИН,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Правилам.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выпуска нового вида государственных ценных бумаг в качестве символа, расположенного на четвертой позиции НИН и обозначающего код государственных ценных бумаг, используются прописные (заглавные) буквы латинского алфавита, следующие за предыдущими (за исключением букв "І" и "О").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Символ, расположенный на пятой позиции НИН, обозначает валюту выпуска: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"K" – казахстанский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"U" – доллар США;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"E" – евро.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Символ, расположенный на шестой позиции НИН, обозначает единицу измерения срока обращения государственных ценных бумаг: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"Y" – годы;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"M" – месяцы;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"W" – недели;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"D" – дни.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Символы, расположенные на седьмой и восьмой позициях НИН, обозначают срок обращения государственных ценных бумаг в соответствующей единице измерения.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срок обращения составляет менее десяти соответствующих единиц измерения, то в седьмой позиции НИН указывается символ "0" (ноль).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Символы, расположенные на девятой, десятой и одиннадцатой позициях НИН, обозначают порядковый номер выпуска государственных ценных бумаг в соответствии с нумерацией, используемой уполномоченным органом.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порядковый номер выпуска составляет менее ста, то в девятой позиции НИН указывается символ "0" (ноль).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порядковый номер выпуска составляет менее десяти, то в десятой позиции (в дополнение к символу "0" в девятой позиции НИН) указывается символ "0" (ноль).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порядковый номер выпуска превышает девятьсот девяносто девять, то его первая цифра не указывается.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Контрольная цифра рассчитывается следующим образом: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шаг 1: заполняются первые одиннадцать позиций НИН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шаг 2: расположенные на позициях НИН буквенные символы заменяются числами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шаг 3: каждая цифра полученного числового ряда (начиная с его правого края) умножается на коэффициенты: "2" – для цифр, находящихся на нечетных позициях НИН, или "1" – для цифр, находящихся на четных позициях НИН;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шаг 4: суммируются цифры ряда, полученного в результате выполнения шага 3;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шаг 5: если сумма, полученная в результате выполнения шага 4, оканчивается на "0", то контрольной цифрой является "0". В противном случае контрольной цифрой является результат вычитания суммы, полученной в результате выполнения шага 4, из числа, превышающего данную сумму и являющегося минимальным из кратных десяти.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 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идентификационных номеров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ценным бумагам </w:t>
            </w:r>
          </w:p>
        </w:tc>
      </w:tr>
    </w:tbl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присвоения национального идентификационного номера государственным ценным бумагам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Дано (условия примера):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 выпускает в обращение государственные краткосрочные казначейские обязательства со сроком обращения шесть месяцев (далее – МЕККАМ). Порядковый номер выпуска государственных ценных бумаг в соответствии с используемой эмитентом нумерацией – 123.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Шаг 1: 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6"/>
        <w:gridCol w:w="1417"/>
        <w:gridCol w:w="9217"/>
      </w:tblGrid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позиций НИН</w:t>
            </w:r>
          </w:p>
          <w:bookmarkEnd w:id="99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Символы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  <w:bookmarkEnd w:id="100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страны эмитента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пункта 2 приложения 1 к Правилам)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эмитента государственных ценных бумаг: Министерству финансов Республики Казахстан как эмитенту государственных ценных бумаг соответствует символ "К"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пункта 3 приложения 1 к Правилам)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кода государственных ценных бумаг: МЕККАМ соответствует символ "1"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пункта 4 приложения 1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3 к Правилам) 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валюты выпуска: номинальная стоимость МЕККАМ выражается в казахстанских тенге, которым соответствует символ "К"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пункта 6 приложения 1 к Правилам)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4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единицы измерения срока обращения государственных ценных бумаг: срок обращения МЕККАМ измеряется в месяцах, которым соответствует символ "М"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пункта 7 приложения 1 к Правилам)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  <w:bookmarkEnd w:id="105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срока обращения государственных ценных бумаг в месяцах: поскольку срок обращения МЕККАМ данного выпуска составляет менее десяти месяцев, в седьмой позиции НИН указывается символ "0" (ноль)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1 к Правилам)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</w:t>
            </w:r>
          </w:p>
          <w:bookmarkEnd w:id="106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порядкового номера выпуска государственных ценных бумаг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1 к Правилам)</w:t>
            </w:r>
          </w:p>
        </w:tc>
      </w:tr>
    </w:tbl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НИН МЕККАМ данного выпуска (без контрольной цифры на двенадцатой позиции НИН) выглядит следующим образом: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125"/>
        <w:gridCol w:w="1245"/>
        <w:gridCol w:w="1000"/>
        <w:gridCol w:w="1246"/>
        <w:gridCol w:w="1433"/>
        <w:gridCol w:w="1001"/>
        <w:gridCol w:w="1001"/>
        <w:gridCol w:w="1001"/>
        <w:gridCol w:w="1001"/>
        <w:gridCol w:w="1002"/>
      </w:tblGrid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  <w:bookmarkEnd w:id="10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2: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буквенных символов числами в соответствии с таблицей перевода буквенных символов в числа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3: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Умножение цифр полученного числового ряда (начиная с его правого края) на коэффициенты: "2" – для цифр, находящихся на нечетных позициях НИН, или "1" – для цифр, находящихся на четных позициях НИН: 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числовой ряд (результат выполнения шага 3):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умножения: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умножения: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4: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Суммирование цифр ряда, полученного в результате выполнения шага 3: 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+ 1 + 8 + 3 + 6 + 1 + 1 + 8 + 1 + 2 + 9 + 4 + 1 + 0 + 6 + 2 + 2 + 6 = 62</w:t>
            </w:r>
          </w:p>
          <w:bookmarkEnd w:id="122"/>
        </w:tc>
      </w:tr>
    </w:tbl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5: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Поскольку сумма, полученная в результате выполнения шага 4, не оканчивается на "0", определяется число, превышающее данную сумму и являющееся минимальным из кратных десяти. Для суммы 62 таким числом является 70. Соответственно, контрольная цифра равна 8 (70 - 62). 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национальный идентификационный номер государственных ценных бумаг данной эмиссии равен: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040"/>
        <w:gridCol w:w="1152"/>
        <w:gridCol w:w="925"/>
        <w:gridCol w:w="1152"/>
        <w:gridCol w:w="1325"/>
        <w:gridCol w:w="925"/>
        <w:gridCol w:w="925"/>
        <w:gridCol w:w="926"/>
        <w:gridCol w:w="926"/>
        <w:gridCol w:w="926"/>
        <w:gridCol w:w="926"/>
      </w:tblGrid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  <w:bookmarkEnd w:id="12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ценным бумагам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 </w:t>
            </w:r>
          </w:p>
        </w:tc>
      </w:tr>
    </w:tbl>
    <w:bookmarkStart w:name="z13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государственных ценных бумаг, выпускаемых Министерством финансов Республики Казахстан 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5"/>
        <w:gridCol w:w="2535"/>
      </w:tblGrid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</w:t>
            </w:r>
          </w:p>
          <w:bookmarkEnd w:id="128"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краткосрочное казначейское обязательство Республики Казахстан, выпускаемое Министерством финансов Республики Казахстан (МЕККАМ)</w:t>
            </w:r>
          </w:p>
          <w:bookmarkEnd w:id="129"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среднесрочное казначейское обязательство Республики Казахстан, выпускаемое Министерством финансов Республики Казахстан (МЕОКАМ)</w:t>
            </w:r>
          </w:p>
          <w:bookmarkEnd w:id="130"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краткосрочное казначейское валютное обязательство Республики Казахстан, выпускаемое Министерством финансов Республики Казахстан (МЕКАВМ)</w:t>
            </w:r>
          </w:p>
          <w:bookmarkEnd w:id="131"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среднесрочное казначейское валютное обязательство Республики Казахстан, выпускаемое Министерством финансов Республики Казахстан (МЕОКАВМ)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индексированное казначейское обязательство Республики Казахстан, выпускаемое Министерством финансов Республики Казахстан (МЕИКАМ)</w:t>
            </w:r>
          </w:p>
          <w:bookmarkEnd w:id="132"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долгосрочное сберегательное казначейское обязательство Республики Казахстан, выпускаемое Министерством финансов Республики Казахстан (МЕУЖКАМ)</w:t>
            </w:r>
          </w:p>
          <w:bookmarkEnd w:id="133"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долгосрочное индексированное казначейское обязательство Республики Казахстан, выпускаемое Министерством финансов Республики Казахстан (МУИКАМ)</w:t>
            </w:r>
          </w:p>
          <w:bookmarkEnd w:id="134"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среднесрочное индексированное казначейское обязательство Республики Казахстан, выпускаемое Министерством финансов Республики Казахстан (МОИКАМ)</w:t>
            </w:r>
          </w:p>
          <w:bookmarkEnd w:id="135"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долгосрочное казначейское обязательство Республики Казахстан, выпускаемое Министерством финансов Республики Казахстан (МЕУКАМ)</w:t>
            </w:r>
          </w:p>
          <w:bookmarkEnd w:id="136"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специальные среднесрочные казначейские обязательства Республики Казахстан (МАОКАМ)</w:t>
            </w:r>
          </w:p>
          <w:bookmarkEnd w:id="137"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4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государственных ценных бумаг, выпускаемых Национальным Банком Республики Казахстан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8"/>
        <w:gridCol w:w="2912"/>
      </w:tblGrid>
      <w:tr>
        <w:trPr>
          <w:trHeight w:val="30" w:hRule="atLeast"/>
        </w:trPr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</w:t>
            </w:r>
          </w:p>
          <w:bookmarkEnd w:id="139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нота Национального Банка Республики Казахстан, номинированная в тенге</w:t>
            </w:r>
          </w:p>
          <w:bookmarkEnd w:id="140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нота Национального Банка Республики Казахстан, номинированная в иностранной валюте</w:t>
            </w:r>
          </w:p>
          <w:bookmarkEnd w:id="141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5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государственных ценных бумаг, выпускаемых местными исполнительными органами областей, городов республиканского значения, столицы 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3"/>
        <w:gridCol w:w="1527"/>
      </w:tblGrid>
      <w:tr>
        <w:trPr>
          <w:trHeight w:val="3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</w:t>
            </w:r>
          </w:p>
          <w:bookmarkEnd w:id="143"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Среднесрочные ценные бумаги местных исполнительных органов</w:t>
            </w:r>
          </w:p>
          <w:bookmarkEnd w:id="144"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</w:tr>
      <w:tr>
        <w:trPr>
          <w:trHeight w:val="3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ценные бумаги местных исполнительных органов</w:t>
            </w:r>
          </w:p>
          <w:bookmarkEnd w:id="145"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</w:tr>
      <w:tr>
        <w:trPr>
          <w:trHeight w:val="3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Среднесрочные индексированные ценные бумаги местных исполнительных органов</w:t>
            </w:r>
          </w:p>
          <w:bookmarkEnd w:id="146"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</w:tr>
      <w:tr>
        <w:trPr>
          <w:trHeight w:val="3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индексированные ценные бумаги местных исполнительных органов</w:t>
            </w:r>
          </w:p>
          <w:bookmarkEnd w:id="147"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</w:tr>
      <w:tr>
        <w:trPr>
          <w:trHeight w:val="3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бумаги, выпускаемые местными исполнительными органами областей, городов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  <w:bookmarkEnd w:id="148"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ценным бумагам</w:t>
            </w:r>
          </w:p>
        </w:tc>
      </w:tr>
    </w:tbl>
    <w:bookmarkStart w:name="z16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перевода буквенных символов в числа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1323"/>
        <w:gridCol w:w="1062"/>
        <w:gridCol w:w="1324"/>
        <w:gridCol w:w="1221"/>
        <w:gridCol w:w="1324"/>
        <w:gridCol w:w="1062"/>
        <w:gridCol w:w="1324"/>
        <w:gridCol w:w="1274"/>
        <w:gridCol w:w="1325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  <w:bookmarkEnd w:id="150"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  <w:bookmarkEnd w:id="151"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  <w:bookmarkEnd w:id="152"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  <w:bookmarkEnd w:id="153"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  <w:bookmarkEnd w:id="154"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