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7186" w14:textId="b8b71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образования и науки Республики Казахстан от 22 мая 2015 года № 318 "О некоторых мерах по реализации международной стипендии "Болашак"</w:t>
      </w:r>
    </w:p>
    <w:p>
      <w:pPr>
        <w:spacing w:after="0"/>
        <w:ind w:left="0"/>
        <w:jc w:val="both"/>
      </w:pPr>
      <w:r>
        <w:rPr>
          <w:rFonts w:ascii="Times New Roman"/>
          <w:b w:val="false"/>
          <w:i w:val="false"/>
          <w:color w:val="000000"/>
          <w:sz w:val="28"/>
        </w:rPr>
        <w:t>Приказ Министра образования и науки Республики Казахстан от 8 февраля 2018 года № 44. Зарегистрирован в Министерстве юстиции Республики Казахстан 26 февраля 2018 года № 16424.</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22 мая 2015 года № 318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11258, опубликован в информационно-правовой системе "Әділет" 10 июня 2015 года) следующие изменения:</w:t>
      </w:r>
    </w:p>
    <w:bookmarkEnd w:id="1"/>
    <w:bookmarkStart w:name="z6" w:id="2"/>
    <w:p>
      <w:pPr>
        <w:spacing w:after="0"/>
        <w:ind w:left="0"/>
        <w:jc w:val="both"/>
      </w:pPr>
      <w:r>
        <w:rPr>
          <w:rFonts w:ascii="Times New Roman"/>
          <w:b w:val="false"/>
          <w:i w:val="false"/>
          <w:color w:val="000000"/>
          <w:sz w:val="28"/>
        </w:rPr>
        <w:t xml:space="preserve">
      необходимый минимальный уровень знания государственного и иностранного языков, а также предметных экзаменов для претендентов на присуждение международной стипендии "Болашак",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таблицу продолжительности языковых курсов за рубежом, а также, таблицу продолжительности курсов английского языка на территории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Департаменту юридической службы и международного сотрудничества Министерства образования и науки Республики Казахстан (Байжанов Н.А.)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7"/>
    <w:bookmarkStart w:name="z12" w:id="8"/>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Асылову Б. А.</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18" w:id="11"/>
    <w:p>
      <w:pPr>
        <w:spacing w:after="0"/>
        <w:ind w:left="0"/>
        <w:jc w:val="left"/>
      </w:pPr>
      <w:r>
        <w:rPr>
          <w:rFonts w:ascii="Times New Roman"/>
          <w:b/>
          <w:i w:val="false"/>
          <w:color w:val="000000"/>
        </w:rPr>
        <w:t xml:space="preserve"> Необходимый минимальный уровень знания государственного и иностранного языков, а также предметных экзаменов для претендентов на присуждение международной стипендии "Болашак"</w:t>
      </w:r>
    </w:p>
    <w:bookmarkEnd w:id="11"/>
    <w:bookmarkStart w:name="z19" w:id="12"/>
    <w:p>
      <w:pPr>
        <w:spacing w:after="0"/>
        <w:ind w:left="0"/>
        <w:jc w:val="both"/>
      </w:pPr>
      <w:r>
        <w:rPr>
          <w:rFonts w:ascii="Times New Roman"/>
          <w:b w:val="false"/>
          <w:i w:val="false"/>
          <w:color w:val="000000"/>
          <w:sz w:val="28"/>
        </w:rPr>
        <w:t>
      Необходимый минимальный уровень знания государственного языка для претендентов на присуждение международной стипендии "Болашак"</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3452"/>
        <w:gridCol w:w="3003"/>
        <w:gridCol w:w="4058"/>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Блоки теста</w:t>
            </w:r>
          </w:p>
          <w:bookmarkEnd w:id="13"/>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тестовых заданий</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 являющихся достаточным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Аудирование</w:t>
            </w:r>
          </w:p>
          <w:bookmarkEnd w:id="14"/>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Лексико-грамматический тест</w:t>
            </w:r>
          </w:p>
          <w:bookmarkEnd w:id="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Чтение</w:t>
            </w:r>
          </w:p>
          <w:bookmarkEnd w:id="1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4" w:id="17"/>
    <w:p>
      <w:pPr>
        <w:spacing w:after="0"/>
        <w:ind w:left="0"/>
        <w:jc w:val="both"/>
      </w:pPr>
      <w:r>
        <w:rPr>
          <w:rFonts w:ascii="Times New Roman"/>
          <w:b w:val="false"/>
          <w:i w:val="false"/>
          <w:color w:val="000000"/>
          <w:sz w:val="28"/>
        </w:rPr>
        <w:t>
      Примечание: лица, представившие официальный сертификат о сдаче экзамена по государственному языку (КАЗТЕСТ) с уровнем А2 и выше, выданный РГП "Национальный центр тестирования" Министерства образования и науки Республики Казахстан, освобождаются от тестирования по определению уровня знания государственного языка.</w:t>
      </w:r>
    </w:p>
    <w:bookmarkEnd w:id="17"/>
    <w:bookmarkStart w:name="z25" w:id="18"/>
    <w:p>
      <w:pPr>
        <w:spacing w:after="0"/>
        <w:ind w:left="0"/>
        <w:jc w:val="both"/>
      </w:pPr>
      <w:r>
        <w:rPr>
          <w:rFonts w:ascii="Times New Roman"/>
          <w:b w:val="false"/>
          <w:i w:val="false"/>
          <w:color w:val="000000"/>
          <w:sz w:val="28"/>
        </w:rPr>
        <w:t>
      Необходимый минимальный уровень знания иностранного языка для претендентов на присуждение международной стипендии "Болашак"</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508"/>
        <w:gridCol w:w="1"/>
        <w:gridCol w:w="241"/>
        <w:gridCol w:w="1"/>
        <w:gridCol w:w="251"/>
        <w:gridCol w:w="4"/>
        <w:gridCol w:w="1"/>
        <w:gridCol w:w="770"/>
        <w:gridCol w:w="567"/>
        <w:gridCol w:w="8"/>
        <w:gridCol w:w="663"/>
        <w:gridCol w:w="1"/>
        <w:gridCol w:w="978"/>
        <w:gridCol w:w="3"/>
        <w:gridCol w:w="176"/>
        <w:gridCol w:w="2115"/>
        <w:gridCol w:w="1188"/>
        <w:gridCol w:w="1174"/>
        <w:gridCol w:w="1064"/>
        <w:gridCol w:w="536"/>
        <w:gridCol w:w="272"/>
        <w:gridCol w:w="133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w:t>
            </w:r>
          </w:p>
          <w:bookmarkEnd w:id="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предполагаемого 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обучения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пороговый уровень</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специальности*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пороговый уровень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пороговый уровень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1</w:t>
            </w:r>
          </w:p>
          <w:bookmarkEnd w:id="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1.</w:t>
            </w:r>
          </w:p>
          <w:bookmarkEnd w:id="2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 TОEFL: ITP**/PBT 417 из 677, IBT 35 из 120</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 Самостоятельно поступивший на докторантуру/ резидентуру</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из 9.0 TOEFL: ITP**/PBT 500 из 677, IBT 60 из 120 IELTS: 6.0 из 9.0 TOEFL: ITP**/PBT 500 из 677, IBT 60 из 120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7.0 из 9.0 TOEFL: ITP**/PBT 600 из 677, IBT 100 из 120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служащий Научно-педагогический работник Работник культуры, творческий работник Работник редакции средств массовой информации</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 из 9.0 TOEFL: ITP**/PBT 457 из 677, IBT 46 из 120</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(по каждому блоку не менее 6.0 и writing не менее 6.5) из 9.0 TOEFL: ITP**/PBT 550 из 677, IBT 79 из 120</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2.</w:t>
            </w:r>
          </w:p>
          <w:bookmarkEnd w:id="2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Австрийская Республика, Федеративная Республика Германия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Английский/Немецкий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 TOEFL: ITP**/PBT 417 из 677, IBT 35 из 120</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для обучения в Федеративной Республике Германия по академическим программам направляются на собеседование с комиссией DAAD. При поступлении на программу "магистратура" в некоторые вузы необходимо сдать экзамен GMAT (в зависимости от специальности)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 Самостоятельно поступивший на докторантуру/ резидентуру</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из 9.0 TOEFL: ITP**/PBT 500 из 677, IBT 60 из 120 Goethe-Zertifikat А2 DAAD 7.0 из 10 OnSet А2 IELTS: 6.0 из 9.0 TOEFL: ITP**/PBT 500 из 677, IBT 60 из 120 Goethe-Zertifikat А2 DAAD 7.0 из 10 OnSet А2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 из 9.0 TOEFL: ITP**/PBT 600 из 677, IBT 100 из 120 Goethe-Zertifikat C1 Test-DaF 4; DSH 2</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служащий Научно-педагогический работник Работник культуры, творческий работник Работник редакции средств массовой информации</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 из 9.0 TOEFL: ITP**/PBT 457 из 677, IBT 46 из 120</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(по каждому блоку не менее 6.0 и writing не менее 6.5) из 9.0 TOEFL: ITP**/PBT 550 из 677, IBT 79 из 120 Goethe-Zertifikat C1 Test-DaF 4; DSH 2</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3.</w:t>
            </w:r>
          </w:p>
          <w:bookmarkEnd w:id="2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r>
              <w:br/>
            </w:r>
            <w:r>
              <w:rPr>
                <w:rFonts w:ascii="Times New Roman"/>
                <w:b w:val="false"/>
                <w:i w:val="false"/>
                <w:color w:val="000000"/>
                <w:sz w:val="20"/>
              </w:rPr>
              <w:t>
Федеративная Республика Бразилия,</w:t>
            </w:r>
            <w:r>
              <w:br/>
            </w:r>
            <w:r>
              <w:rPr>
                <w:rFonts w:ascii="Times New Roman"/>
                <w:b w:val="false"/>
                <w:i w:val="false"/>
                <w:color w:val="000000"/>
                <w:sz w:val="20"/>
              </w:rPr>
              <w:t>
Великобритания,</w:t>
            </w:r>
            <w:r>
              <w:br/>
            </w:r>
            <w:r>
              <w:rPr>
                <w:rFonts w:ascii="Times New Roman"/>
                <w:b w:val="false"/>
                <w:i w:val="false"/>
                <w:color w:val="000000"/>
                <w:sz w:val="20"/>
              </w:rPr>
              <w:t>
Королевство Дания,</w:t>
            </w:r>
            <w:r>
              <w:br/>
            </w:r>
            <w:r>
              <w:rPr>
                <w:rFonts w:ascii="Times New Roman"/>
                <w:b w:val="false"/>
                <w:i w:val="false"/>
                <w:color w:val="000000"/>
                <w:sz w:val="20"/>
              </w:rPr>
              <w:t>
Республика Индия,</w:t>
            </w:r>
            <w:r>
              <w:br/>
            </w:r>
            <w:r>
              <w:rPr>
                <w:rFonts w:ascii="Times New Roman"/>
                <w:b w:val="false"/>
                <w:i w:val="false"/>
                <w:color w:val="000000"/>
                <w:sz w:val="20"/>
              </w:rPr>
              <w:t>
Ирландия,</w:t>
            </w:r>
            <w:r>
              <w:br/>
            </w:r>
            <w:r>
              <w:rPr>
                <w:rFonts w:ascii="Times New Roman"/>
                <w:b w:val="false"/>
                <w:i w:val="false"/>
                <w:color w:val="000000"/>
                <w:sz w:val="20"/>
              </w:rPr>
              <w:t>
Латвийская Республика,</w:t>
            </w:r>
            <w:r>
              <w:br/>
            </w:r>
            <w:r>
              <w:rPr>
                <w:rFonts w:ascii="Times New Roman"/>
                <w:b w:val="false"/>
                <w:i w:val="false"/>
                <w:color w:val="000000"/>
                <w:sz w:val="20"/>
              </w:rPr>
              <w:t>
Литовская Республика,</w:t>
            </w:r>
            <w:r>
              <w:br/>
            </w:r>
            <w:r>
              <w:rPr>
                <w:rFonts w:ascii="Times New Roman"/>
                <w:b w:val="false"/>
                <w:i w:val="false"/>
                <w:color w:val="000000"/>
                <w:sz w:val="20"/>
              </w:rPr>
              <w:t>
Макао,</w:t>
            </w:r>
            <w:r>
              <w:br/>
            </w:r>
            <w:r>
              <w:rPr>
                <w:rFonts w:ascii="Times New Roman"/>
                <w:b w:val="false"/>
                <w:i w:val="false"/>
                <w:color w:val="000000"/>
                <w:sz w:val="20"/>
              </w:rPr>
              <w:t>
Мексиканские СоединҰнные Штаты,</w:t>
            </w:r>
            <w:r>
              <w:br/>
            </w:r>
            <w:r>
              <w:rPr>
                <w:rFonts w:ascii="Times New Roman"/>
                <w:b w:val="false"/>
                <w:i w:val="false"/>
                <w:color w:val="000000"/>
                <w:sz w:val="20"/>
              </w:rPr>
              <w:t>
Новая Зеландия,</w:t>
            </w:r>
            <w:r>
              <w:br/>
            </w:r>
            <w:r>
              <w:rPr>
                <w:rFonts w:ascii="Times New Roman"/>
                <w:b w:val="false"/>
                <w:i w:val="false"/>
                <w:color w:val="000000"/>
                <w:sz w:val="20"/>
              </w:rPr>
              <w:t>
Республика Сингапур,</w:t>
            </w:r>
            <w:r>
              <w:br/>
            </w:r>
            <w:r>
              <w:rPr>
                <w:rFonts w:ascii="Times New Roman"/>
                <w:b w:val="false"/>
                <w:i w:val="false"/>
                <w:color w:val="000000"/>
                <w:sz w:val="20"/>
              </w:rPr>
              <w:t>
Тайвань,</w:t>
            </w:r>
            <w:r>
              <w:br/>
            </w:r>
            <w:r>
              <w:rPr>
                <w:rFonts w:ascii="Times New Roman"/>
                <w:b w:val="false"/>
                <w:i w:val="false"/>
                <w:color w:val="000000"/>
                <w:sz w:val="20"/>
              </w:rPr>
              <w:t>
Республика Чили,</w:t>
            </w:r>
            <w:r>
              <w:br/>
            </w:r>
            <w:r>
              <w:rPr>
                <w:rFonts w:ascii="Times New Roman"/>
                <w:b w:val="false"/>
                <w:i w:val="false"/>
                <w:color w:val="000000"/>
                <w:sz w:val="20"/>
              </w:rPr>
              <w:t>
Королевство Швеция,</w:t>
            </w:r>
            <w:r>
              <w:br/>
            </w:r>
            <w:r>
              <w:rPr>
                <w:rFonts w:ascii="Times New Roman"/>
                <w:b w:val="false"/>
                <w:i w:val="false"/>
                <w:color w:val="000000"/>
                <w:sz w:val="20"/>
              </w:rPr>
              <w:t>
Эстонская Республика,</w:t>
            </w:r>
            <w:r>
              <w:br/>
            </w:r>
            <w:r>
              <w:rPr>
                <w:rFonts w:ascii="Times New Roman"/>
                <w:b w:val="false"/>
                <w:i w:val="false"/>
                <w:color w:val="000000"/>
                <w:sz w:val="20"/>
              </w:rPr>
              <w:t>
Южно-Африканская Республика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 TOEFL: ITP**/PBT 417 из 677, IBT 35 из 120</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Дания, Королевство Бельгия, Латвийская Республика только для категории "Самостоятельно поступившие на докторантуру/резидентуру"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 Самостоятельно поступивший на докторантуру/ резидентуру</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из 9.0 TOEFL: ITP**/PBT 500 из 677, IBT 60 из 120 IELTS: 6.0 из 9.0 TOEFL: ITP**/PBT 500 из 677, IBT 60 из 120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7.0 из 9.0 TOEFL: ITP**/PBT 600 из 677, IBT 100 из 120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служащий Научно-педагогический работник Работник культуры, творческий работник Работник редакции средств массовой информации</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 из 9.0 TOEFL: ITP**/PBT 457 из 677, IBT 46 из 120</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(по каждому блоку не менее 6.0 и writing не менее 6.5) из 9.0 TOEFL: ITP**/PBT 550 из 677, IBT 79 из 120</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4.</w:t>
            </w:r>
          </w:p>
          <w:bookmarkEnd w:id="2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Английский/Итальянский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 TOEFL: ITP**/PBT 417 из 677, IBT 35 из 120</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итальянском языке допускаются к участию в конкурсе только при наличии сертификатов CILS, CELI.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 Самостоятельно поступивший на докторантуру/ резидентуру</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из 9.0 TOEFL: ITP**/PBT 500 из 677, IBT 60 из 120 CILS A2/CELI 1 IELTS: 6.0 из 9.0 TOEFL: ITP**/PBT 500 из 677, IBT 60 из 120 CILS A2/CELI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 из 9.0 TOEFL: ITP**/PBT 600 из 677, IBT 100 из 120 CILS Tre-C1/CELI 4</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служащий Научно-педагогический работник Работник культуры, творческий работник Работник редакции средств массовой информации</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 из 9.0 TOEFL: ITP**/PBT 457 из 677, IBT 46 из 120</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(по каждому блоку не менее 6.0 и writing не менее 6.5) из 9.0 TOEFL: ITP**/PBT 550 из 677, IBT 79 из 120 CILS Tre-C1/CELI 4</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5"/>
          <w:p>
            <w:pPr>
              <w:spacing w:after="20"/>
              <w:ind w:left="20"/>
              <w:jc w:val="both"/>
            </w:pPr>
            <w:r>
              <w:rPr>
                <w:rFonts w:ascii="Times New Roman"/>
                <w:b w:val="false"/>
                <w:i w:val="false"/>
                <w:color w:val="000000"/>
                <w:sz w:val="20"/>
              </w:rPr>
              <w:t>
5.</w:t>
            </w:r>
          </w:p>
          <w:bookmarkEnd w:id="2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Соединенные Штаты Америки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 TOEFL: ITP**/PBT 417 из 677, IBT 35 из 120</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поступлении на программы "магистратура", "докторантура" необходимо сдать экзамены GRE, GMAT (в зависимости от специальности и программы). При отсутствии действующего сертификата IELTS, претенденты сдают тест TOEFL ITP для определения уровня владения иностранным языком в рамках II тура конкурсного отбора.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 Самостоятельно поступивший на докторантуру/ резидентуру</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из 9.0 TOEFL: ITP**/PBT 500 из 677, IBT 60 из 120 IELTS: 6.0 из 9.0 TOEFL: ITP**/PBT 500 из 677, IBT 60 из 120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 из 9.0 TOEFL: ITP**/PBT 600 из 677, IBT 100 из 120</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служащий Научно-педагогический работник Работник культуры, творческий работник Работник редакции средств массовой информации</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 из 9.0 TOEFL: ITP**/PBT 457 из 677, IBT 46 из 120</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(по каждому блоку не менее 6.0 и writing не менее 6.5) из 9.0 TOEFL: ITP**/PBT 550 из 677, IBT 79 из 120</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6"/>
          <w:p>
            <w:pPr>
              <w:spacing w:after="20"/>
              <w:ind w:left="20"/>
              <w:jc w:val="both"/>
            </w:pPr>
            <w:r>
              <w:rPr>
                <w:rFonts w:ascii="Times New Roman"/>
                <w:b w:val="false"/>
                <w:i w:val="false"/>
                <w:color w:val="000000"/>
                <w:sz w:val="20"/>
              </w:rPr>
              <w:t>
6.</w:t>
            </w:r>
          </w:p>
          <w:bookmarkEnd w:id="2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Английский/Китайский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из 9.0 TOEFL: ITP**/PBT 417 из 677, IBT 35 из 120 </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китайском языке допускаются к участию в конкурсе только при наличии сертификата HSK. Обучение по программе "резидентура" осуществляется только на китайском языке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 Самостоятельно поступивший на докторантуру/ резидентуру</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из 9.0 TOEFL: ITP**/PBT 500 из 677, IBT 60 из 120 HSK 3 уровень из 6 IELTS: 6.0 из 9.0 TOEFL: ITP**/PBT 500 из 677, IBT 60 из 120 HSK 3 уровень из 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 из 9.0 TOEFL: ITP**/PBT 600 из 677, IBT 100 из 120 HSK 6 уровень из 6</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служащий Научно-педагогический работник Работник культуры, творческий работник Работник редакции средств массовой информации</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 из 9.0 TОEFL: ITP**/PBT 457 из 677, IBT 46 из 120</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(по каждому блоку не менее 6.0 и writing не менее 6.5) из 9.0 TOEFL: ITP**/PBT 550 из 677, IBT 79 из 120 HSK 5 уровень из 6</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7"/>
          <w:p>
            <w:pPr>
              <w:spacing w:after="20"/>
              <w:ind w:left="20"/>
              <w:jc w:val="both"/>
            </w:pPr>
            <w:r>
              <w:rPr>
                <w:rFonts w:ascii="Times New Roman"/>
                <w:b w:val="false"/>
                <w:i w:val="false"/>
                <w:color w:val="000000"/>
                <w:sz w:val="20"/>
              </w:rPr>
              <w:t>
7.</w:t>
            </w:r>
          </w:p>
          <w:bookmarkEnd w:id="2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Английский/Голландский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 TOEFL: ITP**/PBT 417 из 677, IBT 35 из 120</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голландском языке допускаются к участию в конкурсе только при наличии сертификатов PTIT, PAT. При поступлении на программу "магистратура" необходимо сдать экзамены GRE, GMAT (в зависимости от специальности).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 Самостоятельно поступивший на докторантуру/ резидентуру</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из 9.0 TOEFL: ITP**/PBT 500 из 677, IBT 60 из 120 PTIT (А2) IELTS: 6.0 из 9.0 TOEFL: ITP**/PBT 500 из 677, IBT 60 из 120 PTIT (А2)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 из 9.0 TOEFL: ITP**/PBT 600 из 677, IBT 100 из 120 PAT (C1)</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служащий Научно-педагогический работник Работник культуры, творческий работник Работник редакции средств массовой информации</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 из 9.0 TОEFL: ITP**/PBT 457 из 677, IBT 46 из 120</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(по каждому блоку не менее 6.0 и writing не менее 6.5) из 9.0 TOEFL: ITP**/PBT 550 из 677, IBT 79 из 120 PAT (C1)</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8"/>
          <w:p>
            <w:pPr>
              <w:spacing w:after="20"/>
              <w:ind w:left="20"/>
              <w:jc w:val="both"/>
            </w:pPr>
            <w:r>
              <w:rPr>
                <w:rFonts w:ascii="Times New Roman"/>
                <w:b w:val="false"/>
                <w:i w:val="false"/>
                <w:color w:val="000000"/>
                <w:sz w:val="20"/>
              </w:rPr>
              <w:t>
8.</w:t>
            </w:r>
          </w:p>
          <w:bookmarkEnd w:id="2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Английский/Норвежский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 TOEFL: ITP**/PBT 417 из 677, IBT 35 из 120</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норвежском языке допускаются к участию в конкурсе только при наличии сертификатов Norskprøve, Bergentest.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 Самостоятельно поступивший на докторантуру/ резидентуру</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из 9.0 TOEFL: ITP**/PBT 500 из 677, IBT 60 из 120 Norskprøve 2 (А2) IELTS: 6.0 из 9.0 TOEFL: ITP**/PBT 500 из 677, IBT 60 из 120 Norskprøve 2 (А2)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 из 9.0 TOEFL: ITP**/PBT 600 из 677, IBT 100 из 120 Bergentest (С1)</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служащий Научно-педагогический работник Работник культуры, творческий работник Работник редакции средств массовой информации</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 из 9.0 TОEFL: ITP**/PBT 457 из 677, IBT 46 из 120</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(по каждому блоку не менее 6.0 и writing не менее 6.5) из 9.0 TOEFL: ITP**/PBT 550 из 677, IBT 79 из 120 Bergentest (С1)</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9"/>
          <w:p>
            <w:pPr>
              <w:spacing w:after="20"/>
              <w:ind w:left="20"/>
              <w:jc w:val="both"/>
            </w:pPr>
            <w:r>
              <w:rPr>
                <w:rFonts w:ascii="Times New Roman"/>
                <w:b w:val="false"/>
                <w:i w:val="false"/>
                <w:color w:val="000000"/>
                <w:sz w:val="20"/>
              </w:rPr>
              <w:t>
9.</w:t>
            </w:r>
          </w:p>
          <w:bookmarkEnd w:id="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 Государственный служащий Научно-педагогический работник Работник культуры, творческий работник Работник редакции средств массовой информации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экзамены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0"/>
          <w:p>
            <w:pPr>
              <w:spacing w:after="20"/>
              <w:ind w:left="20"/>
              <w:jc w:val="both"/>
            </w:pPr>
            <w:r>
              <w:rPr>
                <w:rFonts w:ascii="Times New Roman"/>
                <w:b w:val="false"/>
                <w:i w:val="false"/>
                <w:color w:val="000000"/>
                <w:sz w:val="20"/>
              </w:rPr>
              <w:t>
10.</w:t>
            </w:r>
          </w:p>
          <w:bookmarkEnd w:id="3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Финский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 TOEFL: ITP**/PBT 417 из 677, IBT 35 из 120</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финском языке допускаются к участию в конкурсе только при наличии сертификатов YKI.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поступивший на докторантуру/ резидентуру</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из 9.0 TOEFL: ITP**/PBT 500 из 677, IBT 60 из 120 YKI 3 (B1)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 из 9.0 TOEFL: ITP**/PBT 600 из 677, IBT 100 из 120 YKI 5 (C1)</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1"/>
          <w:p>
            <w:pPr>
              <w:spacing w:after="20"/>
              <w:ind w:left="20"/>
              <w:jc w:val="both"/>
            </w:pPr>
            <w:r>
              <w:rPr>
                <w:rFonts w:ascii="Times New Roman"/>
                <w:b w:val="false"/>
                <w:i w:val="false"/>
                <w:color w:val="000000"/>
                <w:sz w:val="20"/>
              </w:rPr>
              <w:t>
11.</w:t>
            </w:r>
          </w:p>
          <w:bookmarkEnd w:id="3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Английский/Французский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 TOEFL: ITP**/PBT 417 из 677, IBT 35 из 120</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 Самостоятельно поступивший на докторантуру/ резидентуру</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из 9.0 TOEFL: ITP**/PBT 500 из 677, IBT 60 из 120 TCF 200 DELF A2 IELTS: 6.0 из 9.0 TOEFL: ITP**/PBT 500 из 677, IBT 60 из 120 TCF 200 DELF A2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 из 9.0 TOEFL: ITP**/PBT 600 из 677 IBT 100 из 120 TCF 500 DALF C1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служащий Научно-педагогический работник Работник культуры, творческий работник Работник редакции средств массовой информации</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 из 9.0 TOEFL: ITP**/PBT 457 из 677, IBT 46 из 120</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(по каждому блоку не менее 6.0 и writing не менее 6.5) из 9.0 TOEFL: ITP**/PBT 550 из 677, IBT 79 из 120 TCF 500 DALF C1</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2"/>
          <w:p>
            <w:pPr>
              <w:spacing w:after="20"/>
              <w:ind w:left="20"/>
              <w:jc w:val="both"/>
            </w:pPr>
            <w:r>
              <w:rPr>
                <w:rFonts w:ascii="Times New Roman"/>
                <w:b w:val="false"/>
                <w:i w:val="false"/>
                <w:color w:val="000000"/>
                <w:sz w:val="20"/>
              </w:rPr>
              <w:t>
12.</w:t>
            </w:r>
          </w:p>
          <w:bookmarkEnd w:id="3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Английский/Французский/Немецкий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 TOEFL: ITP**/PBT 417 из 677, IBT 35 из 120</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языковых курсов по французскому языку осуществляется во Французской Республике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 Самостоятельно поступивший на докторантуру/ резидентуру</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из 9.0 TOEFL: ITP**/PBT 500 из 677, IBT 60 из 120 TCF 200 DELF A2 Goethe-Zertifikat А2 DAAD 7.0 из 10 OnSet А2 IELTS: 6.0 из 9.0 TOEFL: ITP**/PBT 500 из 677, IBT 60 из 120 TCF 200 DELF A2 Goethe-Zertifikat А2 DAAD 7.0 из 10 OnSet А2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 из 9.0 TOEFL: ITP**/PBT 600 из 677, IBT 100 из 120 TCF 500 DALF C1 Goethe-Zertifikat C1; Test-DaF 4; DSH 2</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служащий Научно-педагогический работник Работник культуры, творческий работник Работник редакции средств массовой информации</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 из 9.0 TOEFL: ITP**/PBT 457 из 677, IBT 46 из 120</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 (по каждому блоку не менее 6.0 и writing не менее 6.5) из 9.0 TOEFL: ITP**/PBT 550 из 677, IBT 79 из 120 Goethe-Zertifikat C1; Test-DaF 4; DSH 2</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3"/>
          <w:p>
            <w:pPr>
              <w:spacing w:after="20"/>
              <w:ind w:left="20"/>
              <w:jc w:val="both"/>
            </w:pPr>
            <w:r>
              <w:rPr>
                <w:rFonts w:ascii="Times New Roman"/>
                <w:b w:val="false"/>
                <w:i w:val="false"/>
                <w:color w:val="000000"/>
                <w:sz w:val="20"/>
              </w:rPr>
              <w:t>
13.</w:t>
            </w:r>
          </w:p>
          <w:bookmarkEnd w:id="33"/>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Английский/Корейский</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 TOEFL: ITP**/PBT 417 из 677, IBT 35 из 120</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корейском языке допускаются к участию в конкурсе только при наличии сертификата Test of Proficiency in Korean (TOPIK)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 Самостоятельно поступивший на докторантуру/ резидентуру</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из 9.0 TOEFL: ITP**/PBT 500 из 677, IBT 60 из 120 TOPIK (level 2) IELTS: 6.0 из 9.0 TOEFL: ITP**/PBT 500 из 677, IBT 60 из 120 TOPIK (level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(по каждому блоку не менее 6.0) из 9.0 TOEFL: PBT 550 из 677 IBT 79 из 120 TOPIK (level 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служащий Научно-педагогический работник Работник культуры, творческий работник Работник редакции средств массовой информации</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 из 9.0 TОEFL: ITP**/PBT 457 из 677, IBT 46 из 120</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(по каждому блоку не менее 6.0) из 9.0 TOEFL: PBT 550 из 677 IBT 79 из 120 TOPIK (level 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4"/>
          <w:p>
            <w:pPr>
              <w:spacing w:after="20"/>
              <w:ind w:left="20"/>
              <w:jc w:val="both"/>
            </w:pPr>
            <w:r>
              <w:rPr>
                <w:rFonts w:ascii="Times New Roman"/>
                <w:b w:val="false"/>
                <w:i w:val="false"/>
                <w:color w:val="000000"/>
                <w:sz w:val="20"/>
              </w:rPr>
              <w:t>
14.</w:t>
            </w:r>
          </w:p>
          <w:bookmarkEnd w:id="34"/>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 * *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г л ий ск ий /Яп он ск ий</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 TOEFL: ITP**/PBT 417 из 677, IBT 35 из 120</w:t>
            </w:r>
          </w:p>
        </w:tc>
        <w:tc>
          <w:tcPr>
            <w:tcW w:w="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японском языке допускаются к участию в конкурсе только при наличии сертификата Nourye kushiken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 Самостоятельно поступивший на докторантуру/ резидентуру</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6.0 из 9.0 TOEFL: ITP**/PBT 500 из 677, IBT 60 из 120 Nouryekushiken 3 уровень IELTS: 6.0 из 9.0 TOEFL: ITP**/PBT 500 из 677, IBT 60 из 120 Nouryekushiken 3 уровень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(по каждому блоку не менее 6.0) из 9.0 TOEFL: ITP**/PBT 550 из 677, IBT 79 из 120 Nouryekushiken 1 уровень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служащий Научно-педагогический работник Работник культуры, творческий работник Работник редакции средств массовой информации</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 из 9.0 TOEFL: ITP**/PBT 457 из 677, IBT 46 из 120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79" w:id="35"/>
    <w:p>
      <w:pPr>
        <w:spacing w:after="0"/>
        <w:ind w:left="0"/>
        <w:jc w:val="both"/>
      </w:pPr>
      <w:r>
        <w:rPr>
          <w:rFonts w:ascii="Times New Roman"/>
          <w:b w:val="false"/>
          <w:i w:val="false"/>
          <w:color w:val="000000"/>
          <w:sz w:val="28"/>
        </w:rPr>
        <w:t>
      Примечание:</w:t>
      </w:r>
    </w:p>
    <w:bookmarkEnd w:id="35"/>
    <w:bookmarkStart w:name="z80" w:id="36"/>
    <w:p>
      <w:pPr>
        <w:spacing w:after="0"/>
        <w:ind w:left="0"/>
        <w:jc w:val="both"/>
      </w:pPr>
      <w:r>
        <w:rPr>
          <w:rFonts w:ascii="Times New Roman"/>
          <w:b w:val="false"/>
          <w:i w:val="false"/>
          <w:color w:val="000000"/>
          <w:sz w:val="28"/>
        </w:rPr>
        <w:t>
      Лица, представившие официальный сертификат о сдаче экзамена по иностранному языку, освобождаются от тестирования по определению уровня знания иностранного языка.</w:t>
      </w:r>
    </w:p>
    <w:bookmarkEnd w:id="36"/>
    <w:bookmarkStart w:name="z81" w:id="37"/>
    <w:p>
      <w:pPr>
        <w:spacing w:after="0"/>
        <w:ind w:left="0"/>
        <w:jc w:val="both"/>
      </w:pPr>
      <w:r>
        <w:rPr>
          <w:rFonts w:ascii="Times New Roman"/>
          <w:b w:val="false"/>
          <w:i w:val="false"/>
          <w:color w:val="000000"/>
          <w:sz w:val="28"/>
        </w:rPr>
        <w:t xml:space="preserve">
      * Техническое направление – специальности из следующих разделов Перечня приоритетных специальностей для присуждения международной стипендии "Болашак", ежегодно утверждаемого Республиканской комиссии по подготовке кадров за рубежом (далее - Перечень)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12 октября 2000 года № 470 "О республиканской комиссии по подготовке кадров за рубежом": Технические науки и технологии; Естественные науки; Сельскохозяйственные науки</w:t>
      </w:r>
    </w:p>
    <w:bookmarkEnd w:id="37"/>
    <w:bookmarkStart w:name="z82" w:id="38"/>
    <w:p>
      <w:pPr>
        <w:spacing w:after="0"/>
        <w:ind w:left="0"/>
        <w:jc w:val="both"/>
      </w:pPr>
      <w:r>
        <w:rPr>
          <w:rFonts w:ascii="Times New Roman"/>
          <w:b w:val="false"/>
          <w:i w:val="false"/>
          <w:color w:val="000000"/>
          <w:sz w:val="28"/>
        </w:rPr>
        <w:t>
      Гуманитарное направление – специальности из следующих разделов Перечня: Социальные науки, экономика и управление; Гуманитарные науки; Искусство</w:t>
      </w:r>
    </w:p>
    <w:bookmarkEnd w:id="38"/>
    <w:bookmarkStart w:name="z83" w:id="39"/>
    <w:p>
      <w:pPr>
        <w:spacing w:after="0"/>
        <w:ind w:left="0"/>
        <w:jc w:val="both"/>
      </w:pPr>
      <w:r>
        <w:rPr>
          <w:rFonts w:ascii="Times New Roman"/>
          <w:b w:val="false"/>
          <w:i w:val="false"/>
          <w:color w:val="000000"/>
          <w:sz w:val="28"/>
        </w:rPr>
        <w:t>
      Медицинское направление – специальности из следующих разделов Перечня: Здравоохранение и медицинские науки</w:t>
      </w:r>
    </w:p>
    <w:bookmarkEnd w:id="39"/>
    <w:bookmarkStart w:name="z84" w:id="40"/>
    <w:p>
      <w:pPr>
        <w:spacing w:after="0"/>
        <w:ind w:left="0"/>
        <w:jc w:val="both"/>
      </w:pPr>
      <w:r>
        <w:rPr>
          <w:rFonts w:ascii="Times New Roman"/>
          <w:b w:val="false"/>
          <w:i w:val="false"/>
          <w:color w:val="000000"/>
          <w:sz w:val="28"/>
        </w:rPr>
        <w:t>
      ** Сертификаты данной категории принимаются в случае получения их в результате прохождения тестирования в рамках конкурса на международную стипендию "Болашак"</w:t>
      </w:r>
    </w:p>
    <w:bookmarkEnd w:id="40"/>
    <w:bookmarkStart w:name="z85" w:id="41"/>
    <w:p>
      <w:pPr>
        <w:spacing w:after="0"/>
        <w:ind w:left="0"/>
        <w:jc w:val="both"/>
      </w:pPr>
      <w:r>
        <w:rPr>
          <w:rFonts w:ascii="Times New Roman"/>
          <w:b w:val="false"/>
          <w:i w:val="false"/>
          <w:color w:val="000000"/>
          <w:sz w:val="28"/>
        </w:rPr>
        <w:t>
      ***Прохождение языковых курсов по английскому языку для указанных стран осуществляется в языковых школах Великобритании.</w:t>
      </w:r>
    </w:p>
    <w:bookmarkEnd w:id="41"/>
    <w:bookmarkStart w:name="z86" w:id="42"/>
    <w:p>
      <w:pPr>
        <w:spacing w:after="0"/>
        <w:ind w:left="0"/>
        <w:jc w:val="both"/>
      </w:pPr>
      <w:r>
        <w:rPr>
          <w:rFonts w:ascii="Times New Roman"/>
          <w:b w:val="false"/>
          <w:i w:val="false"/>
          <w:color w:val="000000"/>
          <w:sz w:val="28"/>
        </w:rPr>
        <w:t>
      Первый пороговый уровень – для направления на языковые курсы на территории Республики Казахстан.</w:t>
      </w:r>
    </w:p>
    <w:bookmarkEnd w:id="42"/>
    <w:bookmarkStart w:name="z87" w:id="43"/>
    <w:p>
      <w:pPr>
        <w:spacing w:after="0"/>
        <w:ind w:left="0"/>
        <w:jc w:val="both"/>
      </w:pPr>
      <w:r>
        <w:rPr>
          <w:rFonts w:ascii="Times New Roman"/>
          <w:b w:val="false"/>
          <w:i w:val="false"/>
          <w:color w:val="000000"/>
          <w:sz w:val="28"/>
        </w:rPr>
        <w:t>
      Второй пороговый уровень – для направления на языковые курсы за рубежом.</w:t>
      </w:r>
    </w:p>
    <w:bookmarkEnd w:id="43"/>
    <w:bookmarkStart w:name="z88" w:id="44"/>
    <w:p>
      <w:pPr>
        <w:spacing w:after="0"/>
        <w:ind w:left="0"/>
        <w:jc w:val="both"/>
      </w:pPr>
      <w:r>
        <w:rPr>
          <w:rFonts w:ascii="Times New Roman"/>
          <w:b w:val="false"/>
          <w:i w:val="false"/>
          <w:color w:val="000000"/>
          <w:sz w:val="28"/>
        </w:rPr>
        <w:t>
      Третий пороговый уровень – для направления на академическое обучение.</w:t>
      </w:r>
    </w:p>
    <w:bookmarkEnd w:id="44"/>
    <w:bookmarkStart w:name="z89" w:id="45"/>
    <w:p>
      <w:pPr>
        <w:spacing w:after="0"/>
        <w:ind w:left="0"/>
        <w:jc w:val="both"/>
      </w:pPr>
      <w:r>
        <w:rPr>
          <w:rFonts w:ascii="Times New Roman"/>
          <w:b w:val="false"/>
          <w:i w:val="false"/>
          <w:color w:val="000000"/>
          <w:sz w:val="28"/>
        </w:rPr>
        <w:t>
      По завершении языковых курсов на территории Республики Казахстан сроком не более 3 (трех) месяцев, возможна сдача контрольного теста для определения уровня знания английского языка на уровень B2 согласно стандартам общеевропейских компетенций владения иностранным языком CEFR для направления на языковые курсы за рубежом.</w:t>
      </w:r>
    </w:p>
    <w:bookmarkEnd w:id="45"/>
    <w:bookmarkStart w:name="z90" w:id="46"/>
    <w:p>
      <w:pPr>
        <w:spacing w:after="0"/>
        <w:ind w:left="0"/>
        <w:jc w:val="both"/>
      </w:pPr>
      <w:r>
        <w:rPr>
          <w:rFonts w:ascii="Times New Roman"/>
          <w:b w:val="false"/>
          <w:i w:val="false"/>
          <w:color w:val="000000"/>
          <w:sz w:val="28"/>
        </w:rPr>
        <w:t>
      Информация по наименованиям экзаменов:</w:t>
      </w:r>
    </w:p>
    <w:bookmarkEnd w:id="46"/>
    <w:bookmarkStart w:name="z91" w:id="47"/>
    <w:p>
      <w:pPr>
        <w:spacing w:after="0"/>
        <w:ind w:left="0"/>
        <w:jc w:val="both"/>
      </w:pPr>
      <w:r>
        <w:rPr>
          <w:rFonts w:ascii="Times New Roman"/>
          <w:b w:val="false"/>
          <w:i w:val="false"/>
          <w:color w:val="000000"/>
          <w:sz w:val="28"/>
        </w:rPr>
        <w:t>
      IELTS (International English Language Testing System – Интернэйшэнал Инглиш Лэнгуич Тестинг Систэм) – международная система тестирования на знание английского языка;</w:t>
      </w:r>
    </w:p>
    <w:bookmarkEnd w:id="47"/>
    <w:bookmarkStart w:name="z92" w:id="48"/>
    <w:p>
      <w:pPr>
        <w:spacing w:after="0"/>
        <w:ind w:left="0"/>
        <w:jc w:val="both"/>
      </w:pPr>
      <w:r>
        <w:rPr>
          <w:rFonts w:ascii="Times New Roman"/>
          <w:b w:val="false"/>
          <w:i w:val="false"/>
          <w:color w:val="000000"/>
          <w:sz w:val="28"/>
        </w:rPr>
        <w:t>
      TCF (Test de connaissance du français - Тест де конэсонс дью фронсэ) – тест на знание французского языка;</w:t>
      </w:r>
    </w:p>
    <w:bookmarkEnd w:id="48"/>
    <w:bookmarkStart w:name="z93" w:id="49"/>
    <w:p>
      <w:pPr>
        <w:spacing w:after="0"/>
        <w:ind w:left="0"/>
        <w:jc w:val="both"/>
      </w:pPr>
      <w:r>
        <w:rPr>
          <w:rFonts w:ascii="Times New Roman"/>
          <w:b w:val="false"/>
          <w:i w:val="false"/>
          <w:color w:val="000000"/>
          <w:sz w:val="28"/>
        </w:rPr>
        <w:t>
      DELF (Diplome d'Etudes en Langue Francaise – Дипломэ тьюд он Лонг Фронcэз) – диплом о знании французского языка;</w:t>
      </w:r>
    </w:p>
    <w:bookmarkEnd w:id="49"/>
    <w:bookmarkStart w:name="z94" w:id="50"/>
    <w:p>
      <w:pPr>
        <w:spacing w:after="0"/>
        <w:ind w:left="0"/>
        <w:jc w:val="both"/>
      </w:pPr>
      <w:r>
        <w:rPr>
          <w:rFonts w:ascii="Times New Roman"/>
          <w:b w:val="false"/>
          <w:i w:val="false"/>
          <w:color w:val="000000"/>
          <w:sz w:val="28"/>
        </w:rPr>
        <w:t>
      DALF (Diplоme Approfondi de Langue Franсaise – Дипломэ Апрофонди ду Лонг Фронсез) – диплом об углубленном знании французского языка;</w:t>
      </w:r>
    </w:p>
    <w:bookmarkEnd w:id="50"/>
    <w:bookmarkStart w:name="z95" w:id="51"/>
    <w:p>
      <w:pPr>
        <w:spacing w:after="0"/>
        <w:ind w:left="0"/>
        <w:jc w:val="both"/>
      </w:pPr>
      <w:r>
        <w:rPr>
          <w:rFonts w:ascii="Times New Roman"/>
          <w:b w:val="false"/>
          <w:i w:val="false"/>
          <w:color w:val="000000"/>
          <w:sz w:val="28"/>
        </w:rPr>
        <w:t>
      HSK (Hanyu Shuiping Kaoshi - Ханьюй Шуйпин Каоши) – это государственный экзамен КНР для сертификации уровня владения китайским языком лицами, не являющимися носителями китайского языка, включая иностранцев, китайских эмигрантов и представителей национальных меньшинств;</w:t>
      </w:r>
    </w:p>
    <w:bookmarkEnd w:id="51"/>
    <w:bookmarkStart w:name="z96" w:id="52"/>
    <w:p>
      <w:pPr>
        <w:spacing w:after="0"/>
        <w:ind w:left="0"/>
        <w:jc w:val="both"/>
      </w:pPr>
      <w:r>
        <w:rPr>
          <w:rFonts w:ascii="Times New Roman"/>
          <w:b w:val="false"/>
          <w:i w:val="false"/>
          <w:color w:val="000000"/>
          <w:sz w:val="28"/>
        </w:rPr>
        <w:t>
      Nouryekushiken (НорҰкущикэн) - экзамен по определению уровня японского языка;</w:t>
      </w:r>
    </w:p>
    <w:bookmarkEnd w:id="52"/>
    <w:bookmarkStart w:name="z97" w:id="53"/>
    <w:p>
      <w:pPr>
        <w:spacing w:after="0"/>
        <w:ind w:left="0"/>
        <w:jc w:val="both"/>
      </w:pPr>
      <w:r>
        <w:rPr>
          <w:rFonts w:ascii="Times New Roman"/>
          <w:b w:val="false"/>
          <w:i w:val="false"/>
          <w:color w:val="000000"/>
          <w:sz w:val="28"/>
        </w:rPr>
        <w:t>
      TOPIK (Test of Proficiency in Korean – Тест оф Профишэнси ин Кориан) – экзамен по определению уровня корейского языка;</w:t>
      </w:r>
    </w:p>
    <w:bookmarkEnd w:id="53"/>
    <w:bookmarkStart w:name="z98" w:id="54"/>
    <w:p>
      <w:pPr>
        <w:spacing w:after="0"/>
        <w:ind w:left="0"/>
        <w:jc w:val="both"/>
      </w:pPr>
      <w:r>
        <w:rPr>
          <w:rFonts w:ascii="Times New Roman"/>
          <w:b w:val="false"/>
          <w:i w:val="false"/>
          <w:color w:val="000000"/>
          <w:sz w:val="28"/>
        </w:rPr>
        <w:t>
      GRE (Graduate Record Examination – Градьюэйт Рекорд Экзаминэйшн) – тестирование базовых знаний по конкретной специальности;</w:t>
      </w:r>
    </w:p>
    <w:bookmarkEnd w:id="54"/>
    <w:bookmarkStart w:name="z99" w:id="55"/>
    <w:p>
      <w:pPr>
        <w:spacing w:after="0"/>
        <w:ind w:left="0"/>
        <w:jc w:val="both"/>
      </w:pPr>
      <w:r>
        <w:rPr>
          <w:rFonts w:ascii="Times New Roman"/>
          <w:b w:val="false"/>
          <w:i w:val="false"/>
          <w:color w:val="000000"/>
          <w:sz w:val="28"/>
        </w:rPr>
        <w:t>
      GMAT (General Management Admission Test – Дженерал Мэнэджмент Адмишэн Тест) – электронный тест на определение уровня знаний и квалификации в области Менеджмента;</w:t>
      </w:r>
    </w:p>
    <w:bookmarkEnd w:id="55"/>
    <w:bookmarkStart w:name="z100" w:id="56"/>
    <w:p>
      <w:pPr>
        <w:spacing w:after="0"/>
        <w:ind w:left="0"/>
        <w:jc w:val="both"/>
      </w:pPr>
      <w:r>
        <w:rPr>
          <w:rFonts w:ascii="Times New Roman"/>
          <w:b w:val="false"/>
          <w:i w:val="false"/>
          <w:color w:val="000000"/>
          <w:sz w:val="28"/>
        </w:rPr>
        <w:t>
      DELE (Diplomas de Español como Lengua Extranjera – Дипломас дэ Эспаньол комо Лингуа Икстранхера) - Сертификат на знание испанского языка как иностранного;</w:t>
      </w:r>
    </w:p>
    <w:bookmarkEnd w:id="56"/>
    <w:bookmarkStart w:name="z101" w:id="57"/>
    <w:p>
      <w:pPr>
        <w:spacing w:after="0"/>
        <w:ind w:left="0"/>
        <w:jc w:val="both"/>
      </w:pPr>
      <w:r>
        <w:rPr>
          <w:rFonts w:ascii="Times New Roman"/>
          <w:b w:val="false"/>
          <w:i w:val="false"/>
          <w:color w:val="000000"/>
          <w:sz w:val="28"/>
        </w:rPr>
        <w:t>
      CILS (Certificazione di Italiano come Lingua Straniera – Цертификационе ди Итальяно комэ Лингуа Страниера) – Сертификат, подтверждающий степень владения итальянским языком как иностранным;</w:t>
      </w:r>
    </w:p>
    <w:bookmarkEnd w:id="57"/>
    <w:bookmarkStart w:name="z102" w:id="58"/>
    <w:p>
      <w:pPr>
        <w:spacing w:after="0"/>
        <w:ind w:left="0"/>
        <w:jc w:val="both"/>
      </w:pPr>
      <w:r>
        <w:rPr>
          <w:rFonts w:ascii="Times New Roman"/>
          <w:b w:val="false"/>
          <w:i w:val="false"/>
          <w:color w:val="000000"/>
          <w:sz w:val="28"/>
        </w:rPr>
        <w:t>
      CELI (Certificatos di Conoscenza della Lingua Italiana – Цертификатос ди Коношэнза делльа Лингуа Итальяна) – Сертификат на знание итальянского языка как иностранного;</w:t>
      </w:r>
    </w:p>
    <w:bookmarkEnd w:id="58"/>
    <w:bookmarkStart w:name="z103" w:id="59"/>
    <w:p>
      <w:pPr>
        <w:spacing w:after="0"/>
        <w:ind w:left="0"/>
        <w:jc w:val="both"/>
      </w:pPr>
      <w:r>
        <w:rPr>
          <w:rFonts w:ascii="Times New Roman"/>
          <w:b w:val="false"/>
          <w:i w:val="false"/>
          <w:color w:val="000000"/>
          <w:sz w:val="28"/>
        </w:rPr>
        <w:t>
      Norskprøve, Bergentest (Нуржкпрэва, Баргентест) – Сертификаты на знание норвежского языка как иностранного;</w:t>
      </w:r>
    </w:p>
    <w:bookmarkEnd w:id="59"/>
    <w:bookmarkStart w:name="z104" w:id="60"/>
    <w:p>
      <w:pPr>
        <w:spacing w:after="0"/>
        <w:ind w:left="0"/>
        <w:jc w:val="both"/>
      </w:pPr>
      <w:r>
        <w:rPr>
          <w:rFonts w:ascii="Times New Roman"/>
          <w:b w:val="false"/>
          <w:i w:val="false"/>
          <w:color w:val="000000"/>
          <w:sz w:val="28"/>
        </w:rPr>
        <w:t>
      PTIT (Profile Tourist and Informal Language Proficiency – Профайл Турист энд Информал Лэнгуич Профишэнси) – Сертификаты на знание голландского языка как иностранного;</w:t>
      </w:r>
    </w:p>
    <w:bookmarkEnd w:id="60"/>
    <w:bookmarkStart w:name="z105" w:id="61"/>
    <w:p>
      <w:pPr>
        <w:spacing w:after="0"/>
        <w:ind w:left="0"/>
        <w:jc w:val="both"/>
      </w:pPr>
      <w:r>
        <w:rPr>
          <w:rFonts w:ascii="Times New Roman"/>
          <w:b w:val="false"/>
          <w:i w:val="false"/>
          <w:color w:val="000000"/>
          <w:sz w:val="28"/>
        </w:rPr>
        <w:t>
      PAT (Profile academic and professional language proficiency - Профайл Акадэмик энд Профэшэнал Лэнгуич Профишэнси) – экзамен по определению уровня академического голландского языка;</w:t>
      </w:r>
    </w:p>
    <w:bookmarkEnd w:id="61"/>
    <w:bookmarkStart w:name="z106" w:id="62"/>
    <w:p>
      <w:pPr>
        <w:spacing w:after="0"/>
        <w:ind w:left="0"/>
        <w:jc w:val="both"/>
      </w:pPr>
      <w:r>
        <w:rPr>
          <w:rFonts w:ascii="Times New Roman"/>
          <w:b w:val="false"/>
          <w:i w:val="false"/>
          <w:color w:val="000000"/>
          <w:sz w:val="28"/>
        </w:rPr>
        <w:t>
      TestDaF (Test Deutsch als Fremdsprache – Тест Дойч альс Фремдшпрахэ) – Тест DaF проверяет знания немецкого языка, необходимые для обучения в Германии. Данный экзамен можно сдавать по всему миру в лицензированных центрах, в том числе в Казахстане;</w:t>
      </w:r>
    </w:p>
    <w:bookmarkEnd w:id="62"/>
    <w:bookmarkStart w:name="z107" w:id="63"/>
    <w:p>
      <w:pPr>
        <w:spacing w:after="0"/>
        <w:ind w:left="0"/>
        <w:jc w:val="both"/>
      </w:pPr>
      <w:r>
        <w:rPr>
          <w:rFonts w:ascii="Times New Roman"/>
          <w:b w:val="false"/>
          <w:i w:val="false"/>
          <w:color w:val="000000"/>
          <w:sz w:val="28"/>
        </w:rPr>
        <w:t>
      Goethe-Zertifikat (ГҰте Цертификат) – Сертификат ГҰте-Института, необходимый для подтверждения знания немецкого языка. Экзамен для получения сертификата ГҰте-института можно сдать как в ГҰте-институтах, так и в экзаменационных центрах, являющихся нашими партнерами;</w:t>
      </w:r>
    </w:p>
    <w:bookmarkEnd w:id="63"/>
    <w:bookmarkStart w:name="z108" w:id="64"/>
    <w:p>
      <w:pPr>
        <w:spacing w:after="0"/>
        <w:ind w:left="0"/>
        <w:jc w:val="both"/>
      </w:pPr>
      <w:r>
        <w:rPr>
          <w:rFonts w:ascii="Times New Roman"/>
          <w:b w:val="false"/>
          <w:i w:val="false"/>
          <w:color w:val="000000"/>
          <w:sz w:val="28"/>
        </w:rPr>
        <w:t>
      OnSet (ОнСэт) – экзамен по определению уровня немецкого языка;</w:t>
      </w:r>
    </w:p>
    <w:bookmarkEnd w:id="64"/>
    <w:bookmarkStart w:name="z109" w:id="65"/>
    <w:p>
      <w:pPr>
        <w:spacing w:after="0"/>
        <w:ind w:left="0"/>
        <w:jc w:val="both"/>
      </w:pPr>
      <w:r>
        <w:rPr>
          <w:rFonts w:ascii="Times New Roman"/>
          <w:b w:val="false"/>
          <w:i w:val="false"/>
          <w:color w:val="000000"/>
          <w:sz w:val="28"/>
        </w:rPr>
        <w:t>
      DSH (Deutsche Sprachprüfung für den Hochschulzugang – Дойч Шпрахпрюфунг фюр ден Хохшульцуганг) – Экзамен DSH необходим для поступления в один из вузов Германии. Экзамен DSH сдается за 3-4 недели до начала очередного семестра в вузах Германии;</w:t>
      </w:r>
    </w:p>
    <w:bookmarkEnd w:id="65"/>
    <w:bookmarkStart w:name="z110" w:id="66"/>
    <w:p>
      <w:pPr>
        <w:spacing w:after="0"/>
        <w:ind w:left="0"/>
        <w:jc w:val="both"/>
      </w:pPr>
      <w:r>
        <w:rPr>
          <w:rFonts w:ascii="Times New Roman"/>
          <w:b w:val="false"/>
          <w:i w:val="false"/>
          <w:color w:val="000000"/>
          <w:sz w:val="28"/>
        </w:rPr>
        <w:t>
      TOEFL (Test of English as a Foreign Language - Тест оф Инглиш ас э Форейн Лэнгуич) – тест по английскому языку как иностранному, подразделяется на следующие виды:</w:t>
      </w:r>
    </w:p>
    <w:bookmarkEnd w:id="66"/>
    <w:bookmarkStart w:name="z111" w:id="67"/>
    <w:p>
      <w:pPr>
        <w:spacing w:after="0"/>
        <w:ind w:left="0"/>
        <w:jc w:val="both"/>
      </w:pPr>
      <w:r>
        <w:rPr>
          <w:rFonts w:ascii="Times New Roman"/>
          <w:b w:val="false"/>
          <w:i w:val="false"/>
          <w:color w:val="000000"/>
          <w:sz w:val="28"/>
        </w:rPr>
        <w:t>
      ITP (Institutional Testing Program - Инститьюшэнал Тестинг Програм) – неофициальный тест для предварительного определения уровня языковой подготовки претендентов;</w:t>
      </w:r>
    </w:p>
    <w:bookmarkEnd w:id="67"/>
    <w:bookmarkStart w:name="z112" w:id="68"/>
    <w:p>
      <w:pPr>
        <w:spacing w:after="0"/>
        <w:ind w:left="0"/>
        <w:jc w:val="both"/>
      </w:pPr>
      <w:r>
        <w:rPr>
          <w:rFonts w:ascii="Times New Roman"/>
          <w:b w:val="false"/>
          <w:i w:val="false"/>
          <w:color w:val="000000"/>
          <w:sz w:val="28"/>
        </w:rPr>
        <w:t>
      PBT (Paper-based test – Пэйпер-бэйзд тест) – официальный тест на бумажном носителе;</w:t>
      </w:r>
    </w:p>
    <w:bookmarkEnd w:id="68"/>
    <w:bookmarkStart w:name="z113" w:id="69"/>
    <w:p>
      <w:pPr>
        <w:spacing w:after="0"/>
        <w:ind w:left="0"/>
        <w:jc w:val="both"/>
      </w:pPr>
      <w:r>
        <w:rPr>
          <w:rFonts w:ascii="Times New Roman"/>
          <w:b w:val="false"/>
          <w:i w:val="false"/>
          <w:color w:val="000000"/>
          <w:sz w:val="28"/>
        </w:rPr>
        <w:t>
      IBT(Internet-based test – Интернет-бейзд тест) – официальный тест, который сдается посредством Интернет.</w:t>
      </w:r>
    </w:p>
    <w:bookmarkEnd w:id="69"/>
    <w:bookmarkStart w:name="z114" w:id="70"/>
    <w:p>
      <w:pPr>
        <w:spacing w:after="0"/>
        <w:ind w:left="0"/>
        <w:jc w:val="both"/>
      </w:pPr>
      <w:r>
        <w:rPr>
          <w:rFonts w:ascii="Times New Roman"/>
          <w:b w:val="false"/>
          <w:i w:val="false"/>
          <w:color w:val="000000"/>
          <w:sz w:val="28"/>
        </w:rPr>
        <w:t>
      CEFR (Common European Framework of Reference for Languages – Камон Еуропиан Фрэмворк оф Рэфэрэнс фор Лэнгуэджэс) - стандарт общеевропейских компетенций владения иностранным языком;</w:t>
      </w:r>
    </w:p>
    <w:bookmarkEnd w:id="70"/>
    <w:bookmarkStart w:name="z115" w:id="71"/>
    <w:p>
      <w:pPr>
        <w:spacing w:after="0"/>
        <w:ind w:left="0"/>
        <w:jc w:val="both"/>
      </w:pPr>
      <w:r>
        <w:rPr>
          <w:rFonts w:ascii="Times New Roman"/>
          <w:b w:val="false"/>
          <w:i w:val="false"/>
          <w:color w:val="000000"/>
          <w:sz w:val="28"/>
        </w:rPr>
        <w:t>
      YKI (Yleiset Kielitutkinnot – Уляиссэт Киелитуткиннот) - экзамен по определению уровня финнского языка;</w:t>
      </w:r>
    </w:p>
    <w:bookmarkEnd w:id="71"/>
    <w:bookmarkStart w:name="z116" w:id="72"/>
    <w:p>
      <w:pPr>
        <w:spacing w:after="0"/>
        <w:ind w:left="0"/>
        <w:jc w:val="both"/>
      </w:pPr>
      <w:r>
        <w:rPr>
          <w:rFonts w:ascii="Times New Roman"/>
          <w:b w:val="false"/>
          <w:i w:val="false"/>
          <w:color w:val="000000"/>
          <w:sz w:val="28"/>
        </w:rPr>
        <w:t>
      DAAD (Deutscher Akademischer Austauschdienst – Дойчэ Акадэмишер Аустаушдинст) - немецкая служба академических обменов;</w:t>
      </w:r>
    </w:p>
    <w:bookmarkEnd w:id="72"/>
    <w:bookmarkStart w:name="z117" w:id="73"/>
    <w:p>
      <w:pPr>
        <w:spacing w:after="0"/>
        <w:ind w:left="0"/>
        <w:jc w:val="both"/>
      </w:pPr>
      <w:r>
        <w:rPr>
          <w:rFonts w:ascii="Times New Roman"/>
          <w:b w:val="false"/>
          <w:i w:val="false"/>
          <w:color w:val="000000"/>
          <w:sz w:val="28"/>
        </w:rPr>
        <w:t>
      PMT (Profile societal language proficiency – Профайл Сосайэтал Лэнгуич Профишэнси) - экзамен по определению уровня разговорного голландского языка;</w:t>
      </w:r>
    </w:p>
    <w:bookmarkEnd w:id="73"/>
    <w:bookmarkStart w:name="z118" w:id="74"/>
    <w:p>
      <w:pPr>
        <w:spacing w:after="0"/>
        <w:ind w:left="0"/>
        <w:jc w:val="both"/>
      </w:pPr>
      <w:r>
        <w:rPr>
          <w:rFonts w:ascii="Times New Roman"/>
          <w:b w:val="false"/>
          <w:i w:val="false"/>
          <w:color w:val="000000"/>
          <w:sz w:val="28"/>
        </w:rPr>
        <w:t>
      PPT (Profile professional language proficiency - Профайл Профэшэнал Лэнгуич Профишэнси) - экзамен по определению уровня профессионального голландского языка.</w:t>
      </w:r>
    </w:p>
    <w:bookmarkEnd w:id="74"/>
    <w:bookmarkStart w:name="z119" w:id="75"/>
    <w:p>
      <w:pPr>
        <w:spacing w:after="0"/>
        <w:ind w:left="0"/>
        <w:jc w:val="left"/>
      </w:pPr>
      <w:r>
        <w:rPr>
          <w:rFonts w:ascii="Times New Roman"/>
          <w:b/>
          <w:i w:val="false"/>
          <w:color w:val="000000"/>
        </w:rPr>
        <w:t xml:space="preserve"> Необходимый минимальный уровень предметных экзаменов для претендентов на присуждение международной стипендии "Болашак"</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7"/>
        <w:gridCol w:w="9243"/>
      </w:tblGrid>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6"/>
          <w:p>
            <w:pPr>
              <w:spacing w:after="20"/>
              <w:ind w:left="20"/>
              <w:jc w:val="both"/>
            </w:pPr>
            <w:r>
              <w:rPr>
                <w:rFonts w:ascii="Times New Roman"/>
                <w:b w:val="false"/>
                <w:i w:val="false"/>
                <w:color w:val="000000"/>
                <w:sz w:val="20"/>
              </w:rPr>
              <w:t>
Наименование экзамена</w:t>
            </w:r>
          </w:p>
          <w:bookmarkEnd w:id="76"/>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Пороговый балл</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7"/>
          <w:p>
            <w:pPr>
              <w:spacing w:after="20"/>
              <w:ind w:left="20"/>
              <w:jc w:val="both"/>
            </w:pPr>
            <w:r>
              <w:rPr>
                <w:rFonts w:ascii="Times New Roman"/>
                <w:b w:val="false"/>
                <w:i w:val="false"/>
                <w:color w:val="000000"/>
                <w:sz w:val="20"/>
              </w:rPr>
              <w:t>
Русский язык</w:t>
            </w:r>
          </w:p>
          <w:bookmarkEnd w:id="77"/>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оценки "хорошо"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мая 2015 года № 318</w:t>
            </w:r>
          </w:p>
        </w:tc>
      </w:tr>
    </w:tbl>
    <w:bookmarkStart w:name="z124" w:id="78"/>
    <w:p>
      <w:pPr>
        <w:spacing w:after="0"/>
        <w:ind w:left="0"/>
        <w:jc w:val="left"/>
      </w:pPr>
      <w:r>
        <w:rPr>
          <w:rFonts w:ascii="Times New Roman"/>
          <w:b/>
          <w:i w:val="false"/>
          <w:color w:val="000000"/>
        </w:rPr>
        <w:t xml:space="preserve"> Таблица продолжительности языковых курсов</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755"/>
        <w:gridCol w:w="196"/>
        <w:gridCol w:w="197"/>
        <w:gridCol w:w="107"/>
        <w:gridCol w:w="5924"/>
        <w:gridCol w:w="306"/>
        <w:gridCol w:w="374"/>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9"/>
          <w:p>
            <w:pPr>
              <w:spacing w:after="20"/>
              <w:ind w:left="20"/>
              <w:jc w:val="both"/>
            </w:pPr>
            <w:r>
              <w:rPr>
                <w:rFonts w:ascii="Times New Roman"/>
                <w:b w:val="false"/>
                <w:i w:val="false"/>
                <w:color w:val="000000"/>
                <w:sz w:val="20"/>
              </w:rPr>
              <w:t>
№ п/п</w:t>
            </w:r>
          </w:p>
          <w:bookmarkEnd w:id="79"/>
        </w:tc>
        <w:tc>
          <w:tcPr>
            <w:tcW w:w="4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прохождения языковых курсов</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специальности</w:t>
            </w:r>
          </w:p>
        </w:tc>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5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знания языка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прохождения языковых курсов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Казахстан*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рубежом**</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0"/>
          <w:p>
            <w:pPr>
              <w:spacing w:after="20"/>
              <w:ind w:left="20"/>
              <w:jc w:val="both"/>
            </w:pPr>
            <w:r>
              <w:rPr>
                <w:rFonts w:ascii="Times New Roman"/>
                <w:b w:val="false"/>
                <w:i w:val="false"/>
                <w:color w:val="000000"/>
                <w:sz w:val="20"/>
              </w:rPr>
              <w:t>
1.</w:t>
            </w:r>
          </w:p>
          <w:bookmarkEnd w:id="80"/>
        </w:tc>
        <w:tc>
          <w:tcPr>
            <w:tcW w:w="4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Великобритания, Ирландия, Канада, Соединенные Штаты Америки</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Медицинское Гуманитарное</w:t>
            </w:r>
          </w:p>
        </w:tc>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TOEFL ITP/PBT 417-456; TOEFL IBT 35-45</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 TOEFL ITP/PBT 457-499; TOEFL IBT 46-59</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TOEFL ITP/PBT 500-549; TOEFL IBT 60-78</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TOEFL ITP/PBT 550-599; TOEFL IBT 79-99</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1"/>
          <w:p>
            <w:pPr>
              <w:spacing w:after="20"/>
              <w:ind w:left="20"/>
              <w:jc w:val="both"/>
            </w:pPr>
            <w:r>
              <w:rPr>
                <w:rFonts w:ascii="Times New Roman"/>
                <w:b w:val="false"/>
                <w:i w:val="false"/>
                <w:color w:val="000000"/>
                <w:sz w:val="20"/>
              </w:rPr>
              <w:t>
2.</w:t>
            </w:r>
          </w:p>
          <w:bookmarkEnd w:id="81"/>
        </w:tc>
        <w:tc>
          <w:tcPr>
            <w:tcW w:w="4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Австрийская Республика, Федеративная Республика Германия, Швейцарская Конфедерация</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Медицинское Гуманитарное</w:t>
            </w:r>
          </w:p>
        </w:tc>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А2 SD2: Start Deutsch 2 OnSet A2 DAAD 7.0 из 10</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B1 OnSet B1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В2 OnSet B2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2"/>
          <w:p>
            <w:pPr>
              <w:spacing w:after="20"/>
              <w:ind w:left="20"/>
              <w:jc w:val="both"/>
            </w:pPr>
            <w:r>
              <w:rPr>
                <w:rFonts w:ascii="Times New Roman"/>
                <w:b w:val="false"/>
                <w:i w:val="false"/>
                <w:color w:val="000000"/>
                <w:sz w:val="20"/>
              </w:rPr>
              <w:t>
3.</w:t>
            </w:r>
          </w:p>
          <w:bookmarkEnd w:id="82"/>
        </w:tc>
        <w:tc>
          <w:tcPr>
            <w:tcW w:w="4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Медицинское Гуманитарное</w:t>
            </w:r>
          </w:p>
        </w:tc>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Итальянский</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A2/CELI 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B1/CELI 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B2/CELI 3</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3"/>
          <w:p>
            <w:pPr>
              <w:spacing w:after="20"/>
              <w:ind w:left="20"/>
              <w:jc w:val="both"/>
            </w:pPr>
            <w:r>
              <w:rPr>
                <w:rFonts w:ascii="Times New Roman"/>
                <w:b w:val="false"/>
                <w:i w:val="false"/>
                <w:color w:val="000000"/>
                <w:sz w:val="20"/>
              </w:rPr>
              <w:t>
4.</w:t>
            </w:r>
          </w:p>
          <w:bookmarkEnd w:id="83"/>
        </w:tc>
        <w:tc>
          <w:tcPr>
            <w:tcW w:w="4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Медицинское Гуманитарное</w:t>
            </w:r>
          </w:p>
        </w:tc>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Резидентура Докторантура</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Китайский</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3 из HSK 6</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4 из HSK 6</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5 из HSK 6</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4"/>
          <w:p>
            <w:pPr>
              <w:spacing w:after="20"/>
              <w:ind w:left="20"/>
              <w:jc w:val="both"/>
            </w:pPr>
            <w:r>
              <w:rPr>
                <w:rFonts w:ascii="Times New Roman"/>
                <w:b w:val="false"/>
                <w:i w:val="false"/>
                <w:color w:val="000000"/>
                <w:sz w:val="20"/>
              </w:rPr>
              <w:t>
5.</w:t>
            </w:r>
          </w:p>
          <w:bookmarkEnd w:id="84"/>
        </w:tc>
        <w:tc>
          <w:tcPr>
            <w:tcW w:w="4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Медицинское Гуманитарное</w:t>
            </w:r>
          </w:p>
        </w:tc>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Голландский</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PTIT (A2)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PMT (B1)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PPT (B2)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5"/>
          <w:p>
            <w:pPr>
              <w:spacing w:after="20"/>
              <w:ind w:left="20"/>
              <w:jc w:val="both"/>
            </w:pPr>
            <w:r>
              <w:rPr>
                <w:rFonts w:ascii="Times New Roman"/>
                <w:b w:val="false"/>
                <w:i w:val="false"/>
                <w:color w:val="000000"/>
                <w:sz w:val="20"/>
              </w:rPr>
              <w:t>
6.</w:t>
            </w:r>
          </w:p>
          <w:bookmarkEnd w:id="85"/>
        </w:tc>
        <w:tc>
          <w:tcPr>
            <w:tcW w:w="4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Медицинское Гуманитарное</w:t>
            </w:r>
          </w:p>
        </w:tc>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Норвежский</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2 (A2)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3 (B1)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Bergentest (B2)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86"/>
          <w:p>
            <w:pPr>
              <w:spacing w:after="20"/>
              <w:ind w:left="20"/>
              <w:jc w:val="both"/>
            </w:pPr>
            <w:r>
              <w:rPr>
                <w:rFonts w:ascii="Times New Roman"/>
                <w:b w:val="false"/>
                <w:i w:val="false"/>
                <w:color w:val="000000"/>
                <w:sz w:val="20"/>
              </w:rPr>
              <w:t>
7.</w:t>
            </w:r>
          </w:p>
          <w:bookmarkEnd w:id="86"/>
        </w:tc>
        <w:tc>
          <w:tcPr>
            <w:tcW w:w="4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Медицинское Гуманитарное</w:t>
            </w:r>
          </w:p>
        </w:tc>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Резидентура</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Финский</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3 (B1)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4 (B2)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7"/>
          <w:p>
            <w:pPr>
              <w:spacing w:after="20"/>
              <w:ind w:left="20"/>
              <w:jc w:val="both"/>
            </w:pPr>
            <w:r>
              <w:rPr>
                <w:rFonts w:ascii="Times New Roman"/>
                <w:b w:val="false"/>
                <w:i w:val="false"/>
                <w:color w:val="000000"/>
                <w:sz w:val="20"/>
              </w:rPr>
              <w:t>
8.</w:t>
            </w:r>
          </w:p>
          <w:bookmarkEnd w:id="87"/>
        </w:tc>
        <w:tc>
          <w:tcPr>
            <w:tcW w:w="4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Медицинское Гуманитарное</w:t>
            </w:r>
          </w:p>
        </w:tc>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 A2/TCF 200-299</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 B1/TCF 300-399</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 B2/TCF 400-499</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88"/>
          <w:p>
            <w:pPr>
              <w:spacing w:after="20"/>
              <w:ind w:left="20"/>
              <w:jc w:val="both"/>
            </w:pPr>
            <w:r>
              <w:rPr>
                <w:rFonts w:ascii="Times New Roman"/>
                <w:b w:val="false"/>
                <w:i w:val="false"/>
                <w:color w:val="000000"/>
                <w:sz w:val="20"/>
              </w:rPr>
              <w:t>
9.</w:t>
            </w:r>
          </w:p>
          <w:bookmarkEnd w:id="88"/>
        </w:tc>
        <w:tc>
          <w:tcPr>
            <w:tcW w:w="4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Медицинское Гуманитарное</w:t>
            </w:r>
          </w:p>
        </w:tc>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Корейский</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3)</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4)</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89"/>
          <w:p>
            <w:pPr>
              <w:spacing w:after="20"/>
              <w:ind w:left="20"/>
              <w:jc w:val="both"/>
            </w:pPr>
            <w:r>
              <w:rPr>
                <w:rFonts w:ascii="Times New Roman"/>
                <w:b w:val="false"/>
                <w:i w:val="false"/>
                <w:color w:val="000000"/>
                <w:sz w:val="20"/>
              </w:rPr>
              <w:t xml:space="preserve">
10. </w:t>
            </w:r>
          </w:p>
          <w:bookmarkEnd w:id="89"/>
        </w:tc>
        <w:tc>
          <w:tcPr>
            <w:tcW w:w="4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Медицинское Гуманитарное</w:t>
            </w:r>
          </w:p>
        </w:tc>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Японский</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Nouryekushiken 3 уровень</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Nouryekushiken 2 уровень</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0"/>
          <w:p>
            <w:pPr>
              <w:spacing w:after="20"/>
              <w:ind w:left="20"/>
              <w:jc w:val="both"/>
            </w:pPr>
            <w:r>
              <w:rPr>
                <w:rFonts w:ascii="Times New Roman"/>
                <w:b w:val="false"/>
                <w:i w:val="false"/>
                <w:color w:val="000000"/>
                <w:sz w:val="20"/>
              </w:rPr>
              <w:t>
11.</w:t>
            </w:r>
          </w:p>
          <w:bookmarkEnd w:id="90"/>
        </w:tc>
        <w:tc>
          <w:tcPr>
            <w:tcW w:w="4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Предмагистерская подготовка (Pre-Sessional Course/ Pre-master’s program)*****</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Медицинское Гуманитарное</w:t>
            </w:r>
          </w:p>
        </w:tc>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из 9.0; TOEFL: ITP/PBT 550; IBT 79</w:t>
            </w:r>
          </w:p>
        </w:tc>
        <w:tc>
          <w:tcPr>
            <w:tcW w:w="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Голландский</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 (C1)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Итальянский</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Tre - C1/CELI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Китайский</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5 уровень из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Корейский</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C1 Test-DaF 4; DSH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Норвежский</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Bergentest (С1)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500 DALF C1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Японский</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Nouryekushiken 1 уровень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 (по каждому блоку не менее 6.5) из 9.0; TOEFL: ITP/PBT 600; IBT 100</w:t>
            </w:r>
          </w:p>
        </w:tc>
        <w:tc>
          <w:tcPr>
            <w:tcW w:w="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Итальянский</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Quattro - C2/CELI5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Китайский</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6 уровень из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Корейский</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C2 Test-DaF 4; DSH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Норвежский</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Bergentest (С1)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500 DALF C2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72" w:id="91"/>
    <w:p>
      <w:pPr>
        <w:spacing w:after="0"/>
        <w:ind w:left="0"/>
        <w:jc w:val="both"/>
      </w:pPr>
      <w:r>
        <w:rPr>
          <w:rFonts w:ascii="Times New Roman"/>
          <w:b w:val="false"/>
          <w:i w:val="false"/>
          <w:color w:val="000000"/>
          <w:sz w:val="28"/>
        </w:rPr>
        <w:t>
      Примечание:</w:t>
      </w:r>
    </w:p>
    <w:bookmarkEnd w:id="91"/>
    <w:bookmarkStart w:name="z173" w:id="92"/>
    <w:p>
      <w:pPr>
        <w:spacing w:after="0"/>
        <w:ind w:left="0"/>
        <w:jc w:val="both"/>
      </w:pPr>
      <w:r>
        <w:rPr>
          <w:rFonts w:ascii="Times New Roman"/>
          <w:b w:val="false"/>
          <w:i w:val="false"/>
          <w:color w:val="000000"/>
          <w:sz w:val="28"/>
        </w:rPr>
        <w:t>
      *продолжительность прохождения языковых курсов для стипендиатов по категории на прохождение стажировки – 6 месяцев. В случае, если в приглашении на прохождение стажировки указан меньший срок языковых курсов, то продолжительность языковых курсов определяется согласно приглашению.</w:t>
      </w:r>
    </w:p>
    <w:bookmarkEnd w:id="92"/>
    <w:bookmarkStart w:name="z174" w:id="93"/>
    <w:p>
      <w:pPr>
        <w:spacing w:after="0"/>
        <w:ind w:left="0"/>
        <w:jc w:val="both"/>
      </w:pPr>
      <w:r>
        <w:rPr>
          <w:rFonts w:ascii="Times New Roman"/>
          <w:b w:val="false"/>
          <w:i w:val="false"/>
          <w:color w:val="000000"/>
          <w:sz w:val="28"/>
        </w:rPr>
        <w:t>
      **до уровня, необходимого для поступления в высшие учебные заведения, но без превышения сроков, указанных в данной таблице. По итогам полного курса языковых курсов стипендиат проходит контрольный тест для подтверждения уровня (согласно третьему пороговому уровню, необходимого минимального уровня знания иностранного языка для претендентов на присуждение международной стипендии "Болашак"), необходимого для поступления в зарубежные университеты на академическое обучение.</w:t>
      </w:r>
    </w:p>
    <w:bookmarkEnd w:id="93"/>
    <w:bookmarkStart w:name="z175" w:id="94"/>
    <w:p>
      <w:pPr>
        <w:spacing w:after="0"/>
        <w:ind w:left="0"/>
        <w:jc w:val="both"/>
      </w:pPr>
      <w:r>
        <w:rPr>
          <w:rFonts w:ascii="Times New Roman"/>
          <w:b w:val="false"/>
          <w:i w:val="false"/>
          <w:color w:val="000000"/>
          <w:sz w:val="28"/>
        </w:rPr>
        <w:t>
      ***только по категориям "Инженерно-технический работник", "самостоятельно поступивший на докторантуру/резидентуру", стажировка.</w:t>
      </w:r>
    </w:p>
    <w:bookmarkEnd w:id="94"/>
    <w:bookmarkStart w:name="z176" w:id="95"/>
    <w:p>
      <w:pPr>
        <w:spacing w:after="0"/>
        <w:ind w:left="0"/>
        <w:jc w:val="both"/>
      </w:pPr>
      <w:r>
        <w:rPr>
          <w:rFonts w:ascii="Times New Roman"/>
          <w:b w:val="false"/>
          <w:i w:val="false"/>
          <w:color w:val="000000"/>
          <w:sz w:val="28"/>
        </w:rPr>
        <w:t xml:space="preserve">
      ****по всем категориям, за исключением "Общий конкурс" и "Самостоятельно поступивший на магистратуру". </w:t>
      </w:r>
    </w:p>
    <w:bookmarkEnd w:id="95"/>
    <w:bookmarkStart w:name="z177" w:id="96"/>
    <w:p>
      <w:pPr>
        <w:spacing w:after="0"/>
        <w:ind w:left="0"/>
        <w:jc w:val="both"/>
      </w:pPr>
      <w:r>
        <w:rPr>
          <w:rFonts w:ascii="Times New Roman"/>
          <w:b w:val="false"/>
          <w:i w:val="false"/>
          <w:color w:val="000000"/>
          <w:sz w:val="28"/>
        </w:rPr>
        <w:t xml:space="preserve">
      *****только по категориям "Общий конкурс" и "Самостоятельно поступившие на магистратуру", а также для стипендиатов остальных категории, проходившим языковые курсы за рубежом в рамках программы "Болашак" сроком не более 6 месяцев. </w:t>
      </w:r>
    </w:p>
    <w:bookmarkEnd w:id="96"/>
    <w:bookmarkStart w:name="z178" w:id="97"/>
    <w:p>
      <w:pPr>
        <w:spacing w:after="0"/>
        <w:ind w:left="0"/>
        <w:jc w:val="both"/>
      </w:pPr>
      <w:r>
        <w:rPr>
          <w:rFonts w:ascii="Times New Roman"/>
          <w:b w:val="false"/>
          <w:i w:val="false"/>
          <w:color w:val="000000"/>
          <w:sz w:val="28"/>
        </w:rPr>
        <w:t>
      Информация по наименованиям экзаменов:</w:t>
      </w:r>
    </w:p>
    <w:bookmarkEnd w:id="97"/>
    <w:bookmarkStart w:name="z179" w:id="98"/>
    <w:p>
      <w:pPr>
        <w:spacing w:after="0"/>
        <w:ind w:left="0"/>
        <w:jc w:val="both"/>
      </w:pPr>
      <w:r>
        <w:rPr>
          <w:rFonts w:ascii="Times New Roman"/>
          <w:b w:val="false"/>
          <w:i w:val="false"/>
          <w:color w:val="000000"/>
          <w:sz w:val="28"/>
        </w:rPr>
        <w:t>
      IELTS (International English Language Testing System – Интернэйшэнал Инглиш Лэнгуич Тестинг Систэм) – международная система тестирования на знание английского языка;</w:t>
      </w:r>
    </w:p>
    <w:bookmarkEnd w:id="98"/>
    <w:bookmarkStart w:name="z180" w:id="99"/>
    <w:p>
      <w:pPr>
        <w:spacing w:after="0"/>
        <w:ind w:left="0"/>
        <w:jc w:val="both"/>
      </w:pPr>
      <w:r>
        <w:rPr>
          <w:rFonts w:ascii="Times New Roman"/>
          <w:b w:val="false"/>
          <w:i w:val="false"/>
          <w:color w:val="000000"/>
          <w:sz w:val="28"/>
        </w:rPr>
        <w:t>
      TCF (Test de connaissance du français - Тест де конэсонс дью фронсэ) – тест на знание французского языка;</w:t>
      </w:r>
    </w:p>
    <w:bookmarkEnd w:id="99"/>
    <w:bookmarkStart w:name="z181" w:id="100"/>
    <w:p>
      <w:pPr>
        <w:spacing w:after="0"/>
        <w:ind w:left="0"/>
        <w:jc w:val="both"/>
      </w:pPr>
      <w:r>
        <w:rPr>
          <w:rFonts w:ascii="Times New Roman"/>
          <w:b w:val="false"/>
          <w:i w:val="false"/>
          <w:color w:val="000000"/>
          <w:sz w:val="28"/>
        </w:rPr>
        <w:t>
      DELF (Diplome d'Etudes en Langue Francaise – Дипломэ тьюд он Лонг Фронcэз) – диплом о знании французского языка;</w:t>
      </w:r>
    </w:p>
    <w:bookmarkEnd w:id="100"/>
    <w:bookmarkStart w:name="z182" w:id="101"/>
    <w:p>
      <w:pPr>
        <w:spacing w:after="0"/>
        <w:ind w:left="0"/>
        <w:jc w:val="both"/>
      </w:pPr>
      <w:r>
        <w:rPr>
          <w:rFonts w:ascii="Times New Roman"/>
          <w:b w:val="false"/>
          <w:i w:val="false"/>
          <w:color w:val="000000"/>
          <w:sz w:val="28"/>
        </w:rPr>
        <w:t>
      DALF (Diplоme Approfondi de Langue Franсaise – Дипломэ Апрофонди ду Лонг Фронсез) – диплом об углубленном знании французского языка;</w:t>
      </w:r>
    </w:p>
    <w:bookmarkEnd w:id="101"/>
    <w:bookmarkStart w:name="z183" w:id="102"/>
    <w:p>
      <w:pPr>
        <w:spacing w:after="0"/>
        <w:ind w:left="0"/>
        <w:jc w:val="both"/>
      </w:pPr>
      <w:r>
        <w:rPr>
          <w:rFonts w:ascii="Times New Roman"/>
          <w:b w:val="false"/>
          <w:i w:val="false"/>
          <w:color w:val="000000"/>
          <w:sz w:val="28"/>
        </w:rPr>
        <w:t>
      HSK (Hanyu Shuiping Kaoshi - Ханьюй Шуйпин Каоши) – это государственный экзамен КНР для сертификации уровня владения китайским языком лицами, не являющимися носителями китайского языка, включая иностранцев, китайских эмигрантов и представителей национальных меньшинств;</w:t>
      </w:r>
    </w:p>
    <w:bookmarkEnd w:id="102"/>
    <w:bookmarkStart w:name="z184" w:id="103"/>
    <w:p>
      <w:pPr>
        <w:spacing w:after="0"/>
        <w:ind w:left="0"/>
        <w:jc w:val="both"/>
      </w:pPr>
      <w:r>
        <w:rPr>
          <w:rFonts w:ascii="Times New Roman"/>
          <w:b w:val="false"/>
          <w:i w:val="false"/>
          <w:color w:val="000000"/>
          <w:sz w:val="28"/>
        </w:rPr>
        <w:t>
      Nouryekushiken (НорҰкущикэн) - экзамен по определению уровня японского языка;</w:t>
      </w:r>
    </w:p>
    <w:bookmarkEnd w:id="103"/>
    <w:bookmarkStart w:name="z185" w:id="104"/>
    <w:p>
      <w:pPr>
        <w:spacing w:after="0"/>
        <w:ind w:left="0"/>
        <w:jc w:val="both"/>
      </w:pPr>
      <w:r>
        <w:rPr>
          <w:rFonts w:ascii="Times New Roman"/>
          <w:b w:val="false"/>
          <w:i w:val="false"/>
          <w:color w:val="000000"/>
          <w:sz w:val="28"/>
        </w:rPr>
        <w:t>
      TOPIK (Test of Proficiency in Korean – Тест оф Профишэнси ин Кориан) – экзамен по определению уровня корейского языка;</w:t>
      </w:r>
    </w:p>
    <w:bookmarkEnd w:id="104"/>
    <w:bookmarkStart w:name="z186" w:id="105"/>
    <w:p>
      <w:pPr>
        <w:spacing w:after="0"/>
        <w:ind w:left="0"/>
        <w:jc w:val="both"/>
      </w:pPr>
      <w:r>
        <w:rPr>
          <w:rFonts w:ascii="Times New Roman"/>
          <w:b w:val="false"/>
          <w:i w:val="false"/>
          <w:color w:val="000000"/>
          <w:sz w:val="28"/>
        </w:rPr>
        <w:t>
      CILS (Certificazione di Italiano come Lingua Straniera – Цертификационе ди Итальяно комэ Лингуа Страниера) – Сертификат, подтверждающий степень владения итальянским языком как иностранным;</w:t>
      </w:r>
    </w:p>
    <w:bookmarkEnd w:id="105"/>
    <w:bookmarkStart w:name="z187" w:id="106"/>
    <w:p>
      <w:pPr>
        <w:spacing w:after="0"/>
        <w:ind w:left="0"/>
        <w:jc w:val="both"/>
      </w:pPr>
      <w:r>
        <w:rPr>
          <w:rFonts w:ascii="Times New Roman"/>
          <w:b w:val="false"/>
          <w:i w:val="false"/>
          <w:color w:val="000000"/>
          <w:sz w:val="28"/>
        </w:rPr>
        <w:t>
      CELI (Certificatos di Conoscenza della Lingua Italiana – Цертификатос ди Коношэнза делльа Лингуа Итальяна) – Сертификат на знание итальянского языка как иностранного;</w:t>
      </w:r>
    </w:p>
    <w:bookmarkEnd w:id="106"/>
    <w:bookmarkStart w:name="z188" w:id="107"/>
    <w:p>
      <w:pPr>
        <w:spacing w:after="0"/>
        <w:ind w:left="0"/>
        <w:jc w:val="both"/>
      </w:pPr>
      <w:r>
        <w:rPr>
          <w:rFonts w:ascii="Times New Roman"/>
          <w:b w:val="false"/>
          <w:i w:val="false"/>
          <w:color w:val="000000"/>
          <w:sz w:val="28"/>
        </w:rPr>
        <w:t>
      Norskprøve, Bergentest (Нуржкпрэва, Баргентест) – Сертификаты на знание норвежского языка как иностранного;</w:t>
      </w:r>
    </w:p>
    <w:bookmarkEnd w:id="107"/>
    <w:bookmarkStart w:name="z189" w:id="108"/>
    <w:p>
      <w:pPr>
        <w:spacing w:after="0"/>
        <w:ind w:left="0"/>
        <w:jc w:val="both"/>
      </w:pPr>
      <w:r>
        <w:rPr>
          <w:rFonts w:ascii="Times New Roman"/>
          <w:b w:val="false"/>
          <w:i w:val="false"/>
          <w:color w:val="000000"/>
          <w:sz w:val="28"/>
        </w:rPr>
        <w:t>
      PTIT (Profile Tourist and Informal Language Proficiency – Профайл Турист энд Информал Лэнгуич Профишэнси) – Сертификаты на знание голландского языка как иностранного;</w:t>
      </w:r>
    </w:p>
    <w:bookmarkEnd w:id="108"/>
    <w:bookmarkStart w:name="z190" w:id="109"/>
    <w:p>
      <w:pPr>
        <w:spacing w:after="0"/>
        <w:ind w:left="0"/>
        <w:jc w:val="both"/>
      </w:pPr>
      <w:r>
        <w:rPr>
          <w:rFonts w:ascii="Times New Roman"/>
          <w:b w:val="false"/>
          <w:i w:val="false"/>
          <w:color w:val="000000"/>
          <w:sz w:val="28"/>
        </w:rPr>
        <w:t>
      PAT (Profile academic and professional language proficiency - Профайл Акадэмик энд Профэшэнал Лэнгуич Профишэнси) – экзамен по определению уровня академического голландского языка;</w:t>
      </w:r>
    </w:p>
    <w:bookmarkEnd w:id="109"/>
    <w:bookmarkStart w:name="z191" w:id="110"/>
    <w:p>
      <w:pPr>
        <w:spacing w:after="0"/>
        <w:ind w:left="0"/>
        <w:jc w:val="both"/>
      </w:pPr>
      <w:r>
        <w:rPr>
          <w:rFonts w:ascii="Times New Roman"/>
          <w:b w:val="false"/>
          <w:i w:val="false"/>
          <w:color w:val="000000"/>
          <w:sz w:val="28"/>
        </w:rPr>
        <w:t>
      Test-DaF (Test Deutsch als Fremdsprache – Тест Дойч альс Фремдшпрахэ) – Тест DaF проверяет знания немецкого языка, необходимые для обучения в Германии. Данный экзамен можно сдавать по всему миру в лицензированных центрах, в том числе в Казахстане;</w:t>
      </w:r>
    </w:p>
    <w:bookmarkEnd w:id="110"/>
    <w:bookmarkStart w:name="z192" w:id="111"/>
    <w:p>
      <w:pPr>
        <w:spacing w:after="0"/>
        <w:ind w:left="0"/>
        <w:jc w:val="both"/>
      </w:pPr>
      <w:r>
        <w:rPr>
          <w:rFonts w:ascii="Times New Roman"/>
          <w:b w:val="false"/>
          <w:i w:val="false"/>
          <w:color w:val="000000"/>
          <w:sz w:val="28"/>
        </w:rPr>
        <w:t>
      Goethe-Zertifikat (ГҰте Цертификат) – Сертификат ГҰте-Института, необходимый для подтверждения знания немецкого языка. Экзамен для получения сертификата ГҰте-института можно сдать как в ГҰте-институтах, так и в экзаменационных центрах, являющихся нашими партнерами;</w:t>
      </w:r>
    </w:p>
    <w:bookmarkEnd w:id="111"/>
    <w:bookmarkStart w:name="z193" w:id="112"/>
    <w:p>
      <w:pPr>
        <w:spacing w:after="0"/>
        <w:ind w:left="0"/>
        <w:jc w:val="both"/>
      </w:pPr>
      <w:r>
        <w:rPr>
          <w:rFonts w:ascii="Times New Roman"/>
          <w:b w:val="false"/>
          <w:i w:val="false"/>
          <w:color w:val="000000"/>
          <w:sz w:val="28"/>
        </w:rPr>
        <w:t>
      OnSet (ОнСэт) – экзамен по определению уровня немецкого языка;</w:t>
      </w:r>
    </w:p>
    <w:bookmarkEnd w:id="112"/>
    <w:bookmarkStart w:name="z194" w:id="113"/>
    <w:p>
      <w:pPr>
        <w:spacing w:after="0"/>
        <w:ind w:left="0"/>
        <w:jc w:val="both"/>
      </w:pPr>
      <w:r>
        <w:rPr>
          <w:rFonts w:ascii="Times New Roman"/>
          <w:b w:val="false"/>
          <w:i w:val="false"/>
          <w:color w:val="000000"/>
          <w:sz w:val="28"/>
        </w:rPr>
        <w:t>
      DSH (Deutsche Sprachprüfung für den Hochschulzugang – Дойч Шпрахпрюфунг фюр ден Хохшульцуганг) – Экзамен DSH необходим для поступления в один из вузов Германии. Экзамен DSH сдается за 3-4 недели до начала очередного семестра в вузах Германии;</w:t>
      </w:r>
    </w:p>
    <w:bookmarkEnd w:id="113"/>
    <w:bookmarkStart w:name="z195" w:id="114"/>
    <w:p>
      <w:pPr>
        <w:spacing w:after="0"/>
        <w:ind w:left="0"/>
        <w:jc w:val="both"/>
      </w:pPr>
      <w:r>
        <w:rPr>
          <w:rFonts w:ascii="Times New Roman"/>
          <w:b w:val="false"/>
          <w:i w:val="false"/>
          <w:color w:val="000000"/>
          <w:sz w:val="28"/>
        </w:rPr>
        <w:t>
      TOEFL (Test of English as a Foreign Language - Тест оф Инглиш ас э Форейн Лэнгуич) – тест по английскому языку как иностранному, подразделяется на следующие виды:</w:t>
      </w:r>
    </w:p>
    <w:bookmarkEnd w:id="114"/>
    <w:bookmarkStart w:name="z196" w:id="115"/>
    <w:p>
      <w:pPr>
        <w:spacing w:after="0"/>
        <w:ind w:left="0"/>
        <w:jc w:val="both"/>
      </w:pPr>
      <w:r>
        <w:rPr>
          <w:rFonts w:ascii="Times New Roman"/>
          <w:b w:val="false"/>
          <w:i w:val="false"/>
          <w:color w:val="000000"/>
          <w:sz w:val="28"/>
        </w:rPr>
        <w:t>
      ITP (Institutional Testing Program - Инститьюшэнал Тестинг Програм) – неофициальный тест для предварительного определения уровня языковой подготовки претендентов;</w:t>
      </w:r>
    </w:p>
    <w:bookmarkEnd w:id="115"/>
    <w:bookmarkStart w:name="z197" w:id="116"/>
    <w:p>
      <w:pPr>
        <w:spacing w:after="0"/>
        <w:ind w:left="0"/>
        <w:jc w:val="both"/>
      </w:pPr>
      <w:r>
        <w:rPr>
          <w:rFonts w:ascii="Times New Roman"/>
          <w:b w:val="false"/>
          <w:i w:val="false"/>
          <w:color w:val="000000"/>
          <w:sz w:val="28"/>
        </w:rPr>
        <w:t>
      PBT (Paper-based test – Пэйпер-бэйзд тест) – официальный тест на бумажном носителе;</w:t>
      </w:r>
    </w:p>
    <w:bookmarkEnd w:id="116"/>
    <w:bookmarkStart w:name="z198" w:id="117"/>
    <w:p>
      <w:pPr>
        <w:spacing w:after="0"/>
        <w:ind w:left="0"/>
        <w:jc w:val="both"/>
      </w:pPr>
      <w:r>
        <w:rPr>
          <w:rFonts w:ascii="Times New Roman"/>
          <w:b w:val="false"/>
          <w:i w:val="false"/>
          <w:color w:val="000000"/>
          <w:sz w:val="28"/>
        </w:rPr>
        <w:t>
      IBT(Internet-based test – Интернет-бейзд тест) – официальный тест, который сдается посредством Интернет;</w:t>
      </w:r>
    </w:p>
    <w:bookmarkEnd w:id="117"/>
    <w:bookmarkStart w:name="z199" w:id="118"/>
    <w:p>
      <w:pPr>
        <w:spacing w:after="0"/>
        <w:ind w:left="0"/>
        <w:jc w:val="both"/>
      </w:pPr>
      <w:r>
        <w:rPr>
          <w:rFonts w:ascii="Times New Roman"/>
          <w:b w:val="false"/>
          <w:i w:val="false"/>
          <w:color w:val="000000"/>
          <w:sz w:val="28"/>
        </w:rPr>
        <w:t>
      YKI (Yleiset Kielitutkinnot – Уляиссэт Киелитуткиннот) - экзамен по определению уровня финнского языка;</w:t>
      </w:r>
    </w:p>
    <w:bookmarkEnd w:id="118"/>
    <w:bookmarkStart w:name="z200" w:id="119"/>
    <w:p>
      <w:pPr>
        <w:spacing w:after="0"/>
        <w:ind w:left="0"/>
        <w:jc w:val="both"/>
      </w:pPr>
      <w:r>
        <w:rPr>
          <w:rFonts w:ascii="Times New Roman"/>
          <w:b w:val="false"/>
          <w:i w:val="false"/>
          <w:color w:val="000000"/>
          <w:sz w:val="28"/>
        </w:rPr>
        <w:t>
      DAAD (Deutscher Akademischer Austauschdienst – Дойчэ Акадэмишер Аустаушдинст) - немецкая служба академических обменов;</w:t>
      </w:r>
    </w:p>
    <w:bookmarkEnd w:id="119"/>
    <w:bookmarkStart w:name="z201" w:id="120"/>
    <w:p>
      <w:pPr>
        <w:spacing w:after="0"/>
        <w:ind w:left="0"/>
        <w:jc w:val="both"/>
      </w:pPr>
      <w:r>
        <w:rPr>
          <w:rFonts w:ascii="Times New Roman"/>
          <w:b w:val="false"/>
          <w:i w:val="false"/>
          <w:color w:val="000000"/>
          <w:sz w:val="28"/>
        </w:rPr>
        <w:t>
      PMT (Profile societal language proficiency – Профайл Сосайэтал Лэнгуич Профишэнси) - экзамен по определению уровня разговорного голландского языка;</w:t>
      </w:r>
    </w:p>
    <w:bookmarkEnd w:id="120"/>
    <w:bookmarkStart w:name="z202" w:id="121"/>
    <w:p>
      <w:pPr>
        <w:spacing w:after="0"/>
        <w:ind w:left="0"/>
        <w:jc w:val="both"/>
      </w:pPr>
      <w:r>
        <w:rPr>
          <w:rFonts w:ascii="Times New Roman"/>
          <w:b w:val="false"/>
          <w:i w:val="false"/>
          <w:color w:val="000000"/>
          <w:sz w:val="28"/>
        </w:rPr>
        <w:t>
      PPT (Profile professional language proficiency - Профайл Профэшэнал Лэнгуич Профишэнси) - экзамен по определению уровня профессионального голландского языка.</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