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01f00f" w14:textId="a01f00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приказ Министра юстиции Республики Казахстан от 24 декабря 2014 года № 372 "Об утверждении перечня видов заработной платы и (или) иного дохода, из которых производится удержание алиментов на содержание несовершеннолетних детей"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юстиции Республики Казахстан от 11 января 2018 года № 59. Зарегистрирован в Министерстве юстиции Республики Казахстан 18 января 2018 года № 16252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50 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6 апреля 2016 года "О правовых актах"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юстиции Республики Казахстан от 24 декабря 2014 года № 372 "Об утверждении перечня видов заработной платы и (или) иного дохода, из которых производится удержание алиментов на содержание несовершеннолетных детей" (зарегистрирован в Реестре государственной регистрации нормативных правовых актов № 10113, опубликован в информационно-правовой системе "Әділет" </w:t>
      </w:r>
      <w:r>
        <w:rPr>
          <w:rFonts w:ascii="Times New Roman"/>
          <w:b w:val="false"/>
          <w:i w:val="false"/>
          <w:color w:val="000000"/>
          <w:sz w:val="28"/>
        </w:rPr>
        <w:t>28 января 2015 года, в газете "Казахстанская правда" 12 марта 2015 года</w:t>
      </w:r>
      <w:r>
        <w:rPr>
          <w:rFonts w:ascii="Times New Roman"/>
          <w:b w:val="false"/>
          <w:i w:val="false"/>
          <w:color w:val="000000"/>
          <w:sz w:val="28"/>
        </w:rPr>
        <w:t xml:space="preserve"> № 47 (27923) следующее изменение: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Перечне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видов заработной платы и (или) иного дохода, из которых производится удержание алиментов на содержание несовершеннолетных детей, утвержденного указанным приказом: 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4)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"4) со всех компенсационных выплат, за исключением выплат: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подпунктом 7)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98 Закона Республики Казахстан "Об исполнительном производстве и статусе судебных исполнителей" от 2 апреля 2010 года;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статьями 127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131</w:t>
      </w:r>
      <w:r>
        <w:rPr>
          <w:rFonts w:ascii="Times New Roman"/>
          <w:b w:val="false"/>
          <w:i w:val="false"/>
          <w:color w:val="000000"/>
          <w:sz w:val="28"/>
        </w:rPr>
        <w:t xml:space="preserve"> Трудового кодекса Республики Казахстан от 23 ноября 2015 года;".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Департаменту по исполнению судебных актов </w:t>
      </w:r>
      <w:r>
        <w:rPr>
          <w:rFonts w:ascii="Times New Roman"/>
          <w:b w:val="false"/>
          <w:i w:val="false"/>
          <w:color w:val="000000"/>
          <w:sz w:val="28"/>
        </w:rPr>
        <w:t>Министерства юстиции Республики Казахстан обеспечить: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государственную регистрацию настоящего приказа </w:t>
      </w:r>
      <w:r>
        <w:rPr>
          <w:rFonts w:ascii="Times New Roman"/>
          <w:b w:val="false"/>
          <w:i w:val="false"/>
          <w:color w:val="000000"/>
          <w:sz w:val="28"/>
        </w:rPr>
        <w:t>в Министерстве юстиции Республики Казахстан;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 течение десяти календарных дней со дня государственной регистрации настоящего приказа направление его в Республиканское государственное предприятие на праве хозяйственного ведения "Республиканский центр правовой информации" Министерства юстиции Республики Казахстан для размещения в Эталонном контрольном банке нормативных правовых актов Республики Казахстан; 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официальном интернет - ресурсе Министерства юстиции Республики Казахстан.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заместителя Министра юстиции Республики Казахстан.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юстиции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М. Бекетаев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