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cf7c" w14:textId="e05c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13 декабря 2017 года № 17-1. Зарегистрировано Департаментом юстиции Западно-Казахстанской области 26 декабря 2017 года № 5003.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2016 года №9-1 "О районном бюджете на 2017-2019 годы" (зарегистрированное в Реестре государственной регистрации нормативных правовых актов №4661, опубликованное 24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7 175 369 тысяч тенге:";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 – 6 020 005 тысяч тенге;";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7 439 934 тысячи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783 259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5 250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обусловленной денежной помощи по проекту "Өрлеу" - 12 251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6 588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14 295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1 270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110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линии электроснабжения проекта детальной планировки в селе Жана Омир – 70 573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Новопавловка – 162 722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Акжаик – 182 381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Анката – 140 406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187 193 тысячи тенге;";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1 148 262 тысячи тенге:";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Дорожной карты развития трехъязычного образования, на повышение квалификации учителей на языковых курсах – 38 123 тысячи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шестнадцати арендных жилых домов в селе Федоровка Теректинского района Западно-Казахстанской области – 113 913 тысяч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внедрения элективного курса "Робототехника" и на приобретение дополнительных элементов к комплекту робототехника – 5 170 тысяч тенге;";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учащихся качественной питьевой водой (приобретение диспенсеров, бутилированной воды, установка фонтанчиков) – 5 098 тысяч тенге;";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"Е-Халық" - 1 112 тысяч тенге;";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автомобильной дороги от республиканской трассы "Подстепное – Федоровка - граница Российской Федерации" до станции Алгабас – 100 тысяч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Установить на 2017 год размеры трансфертов, передаваемых из районного бюджета органам местного самоуправления, в общей сумме 102 857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2017 год в размере 25 692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7 175 369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7 439 934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 органам местного самоуправления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