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52f3" w14:textId="e965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Казталовского районного маслихата от 27 декабря 2013 года № 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12 мая 2017 года № 10-5. Зарегистрировано Департаментом юстиции Западно-Казахстанской области 5 июня 2017 года № 4811. Утратило силу решением Казталовского районного маслихата Западно-Казахстанской области от 30 апреля 2020 года № 47-1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№504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 января 1998 года №3827 "О профессиональных и иных праздниках в Республики Казахстан", от 4 марта 2016 года №133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 декабря 2013 года № 20-5 "Об 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 3411, опубликованное 24 января 2014 года в газете "Ауыл айнасы") следующее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Казталовского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 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детям инвалидам и инвалидам, для возмещения расходов, связанных с их проездом на санаторно-курортное лечение, согласно индивидуальной программе реабилитации, в размере стоимости билетов.";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Казталовского района пятую графу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Второе воскресенье сентября – День семьи единовременно".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Ж.Какимова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 Западно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 М.Токжанов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"22" мая 2017 год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