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7665" w14:textId="1457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14 марта 2017 года № 8-2. Зарегистрировано Департаментом юстиции Западно-Казахстанской области 28 марта 2017 года № 4746. Утратило силу решением Зеленовского районного маслихата Западно-Казахстанской области от 24 января 2018 года № 17-2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24 февраля 2017 года № 9-1 "О внесении изменений и дополнений в решение Западно-Казахстанского областного маслихата от 9 декабря 2016 года № 8-2 "Об областном бюджете на 2017-2019 годы" (зарегистрированное в Реестре государственной регистрации нормативных правовых актов № 4703)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23 декабря 2016 года № 7-1 "О районном бюджете на 2017-2019 годы" (зарегистрированное в Реестре государственной регистрации нормативных правовых актов № 4655, опубликованное 20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7 187 215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1 900 446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152 329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5 131 195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7 500 105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523 659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582 802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59 143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- 836 549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836 549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582 446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59 143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313 246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951 906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введением новых образовательных программ в детских дошкольных организациях, перевыпуском новых учебников для предшкольной подготовки, 1,2,5,7 классов – 176 686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девять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доучивание направленных на профессиональную подготовку – 1 889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десять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профессиям, включая обучение в мобильных центрах – 10 423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одиннадцать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в учебный процесс общеобразовательных школ элективного курса "Робототехника" - 40 693 тысячи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двенадцать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сельского дома культуры села Дарьинское – 211 219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тринадцать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внутрипоселковых автомобильных дорог села Переметное – 330 950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четырнадцать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Егіндібұлақ" - 1 800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пятнадцать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Мичуринское" - 4 500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шестнадцать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Трекино" - 4 500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семнадцать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Октябрьское" - 1 800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восемнадцать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Зеленое" - 1 800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девятнадцать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исследований и разработка проектно-сметной документации по объекту "Реконструкция водопровода в селе Достык" - 3 000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Большой Чаган" - 2 400 тысяч тенге;";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2017 год в размере 37 859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 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7-1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5 131 195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5 131 195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7 500 105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4 462 059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3 871 207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3 653 063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