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899" w14:textId="dc0d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марта 2017 года № 9-2. Зарегистрировано Департаментом юстиции Западно-Казахстанской области 30 марта 2017 года № 4751.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 декабря 2013 года №15-4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годударственной регистрации нормативных правовых актов за №3415, опубликованное 3 февраля 2014 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онкологическим больным, больным туберкулезом, на основании справки подтверждающей заболевание, без учета доходов в размере 15 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инвалидам первой группы, находящихся на гемодиализе, без учета доходов в размере 50 МРП;";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8)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Жангалинского района пятую графу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- День семьи единовременно".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"17" март 2017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