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6d47" w14:textId="9436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Бокейординскому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октября 2017 года № 12-5. Зарегистрировано Департаментом юстиции Западно-Казахстанской области 27 октября 2017 года № 4940. Утратило силу решением Бокейординского районного маслихата Западно-Казахстанской области от 24 апреля 2023 года № 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24.04.2023 </w:t>
      </w:r>
      <w:r>
        <w:rPr>
          <w:rFonts w:ascii="Times New Roman"/>
          <w:b w:val="false"/>
          <w:i w:val="false"/>
          <w:color w:val="ff0000"/>
          <w:sz w:val="28"/>
        </w:rPr>
        <w:t>№ 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апреля 2015 года № 98 "Об утверждении Правил расчета норм образования и накопления коммунальных отходов в Западно-Казахстанской области" (зарегистрированное в Реестре государственной регистрации нормативных правовых актов №3914, опубликованное 26 мая 2015 года в информационно-правовой системе "Әділет")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Бокейординскому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Н.Тажмуратов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№12-5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</w:t>
      </w:r>
      <w:r>
        <w:br/>
      </w:r>
      <w:r>
        <w:rPr>
          <w:rFonts w:ascii="Times New Roman"/>
          <w:b/>
          <w:i w:val="false"/>
          <w:color w:val="000000"/>
        </w:rPr>
        <w:t>по Бокейординскому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конференц-залы, ночные клуби, игровые-развлекательные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Магазины, супермаркеты, 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обслуживания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торговый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написание аббревиатур: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метр квадратный;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метр кубический.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