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9558e" w14:textId="ba955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 по Бокейординскому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Бокейординского района Западно-Казахстанской области от 14 августа 2017 года № 120. Зарегистрировано Департаментом юстиции Западно-Казахстанской области 4 сентября 2017 года № 4887. Утратило силу постановлением акимата Бокейординского района Западно-Казахстанской области от 11 апреля 2018 года № 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Бокейординского района Западно-Казахстанской области от 11.04.2018 </w:t>
      </w:r>
      <w:r>
        <w:rPr>
          <w:rFonts w:ascii="Times New Roman"/>
          <w:b w:val="false"/>
          <w:i w:val="false"/>
          <w:color w:val="ff0000"/>
          <w:sz w:val="28"/>
        </w:rPr>
        <w:t>№ 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27 июля 2007 года </w:t>
      </w:r>
      <w:r>
        <w:rPr>
          <w:rFonts w:ascii="Times New Roman"/>
          <w:b w:val="false"/>
          <w:i w:val="false"/>
          <w:color w:val="000000"/>
          <w:sz w:val="28"/>
        </w:rPr>
        <w:t>"Об образовании"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государственный образовательный заказ на дошкольное воспитание и обучение, размер подушевого финансирования и родительской платы на 2017 год по Бокейординскому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Бокейординского района от 21 июня 2016 года №106 "Об 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2016 год по Бокейординскому району" (зарегистрированное в Реестре государственной регистрации нормативных правовых актов №4480, опубликованное 1 августа 2016года в информационно-правовой системе "Әділет").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отдела образования Бокейординского района (Иманбаев Е.М)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постановления оставляю за собой.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Л.Кайыргалиева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Бокейординского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 августа 2017 года №120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оплаты на 2017 год по Бокейординскому району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1125"/>
        <w:gridCol w:w="2996"/>
        <w:gridCol w:w="957"/>
        <w:gridCol w:w="1797"/>
        <w:gridCol w:w="1545"/>
        <w:gridCol w:w="1461"/>
        <w:gridCol w:w="1966"/>
      </w:tblGrid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2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дошкольного воспитания и обучения</w:t>
            </w:r>
          </w:p>
        </w:tc>
        <w:tc>
          <w:tcPr>
            <w:tcW w:w="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1 воспитанника в месяц (тенге)</w:t>
            </w:r>
          </w:p>
        </w:tc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в дошкольных организациях в месяц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(не более)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до 7 лет (не более)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Сайхин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"Ер Тостик" отдела образования Бокейординского района"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16318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16318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Хан Ордасы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"Акбота" отдела образования Бокейординского района"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16917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16917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Бисен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"Салтанат" отдела образования Бокейординского района"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18253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Бурлин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"Балдаурен" отдела образования Бокейординского района"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26903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Школа-детский сад (местный бюджет)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Уялы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комплекс "школа-ясли-сад имени Ш.Жексенбаева" отдел образования Бокеординского района"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Саралжин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комплекс "школа-детский сад имени К.Сагырбаева" отдел образования Бокеординского района"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Муратсай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комплекс "школа-ясли-сад имени А.Кусайнова" отдел образования Бокеординского района"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