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8f3b" w14:textId="6d48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марта 2017 года № 9-2. Зарегистрировано Департаментом юстиции Западно-Казахстанской области 15 марта 2017 года № 4715.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2017 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