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4e85" w14:textId="c5d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11 января 2017 года № 1. Зарегистрировано Департаментом юстиции Западно-Казахстанской области 9 февраля 2017 года № 4678. Утратило силу постановлением акимата Бурлинского района Западно-Казахстанской области от 4 мая 2020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 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Бурлинскому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человек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 - 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 Ихсанова.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