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cb75" w14:textId="7bdc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села Пролетарка Кентубекского сельского округа и села Сатайкол Акбулакского сельского округа Бурлинского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1 июня 2017 года № 147 и решение Западно-Казахстанского областного маслихата от 1 июня 2017 года № 10-7. Зарегистрировано Департаментом юстиции Западно-Казахстанской области 3 июля 2017 года № 4850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совместного постановления акимата Бурлинского района от 2 февраля 2017 года №74 и решения Бурлинского районного маслихата от 2 февраля 2017 года №12-6 "Об упразднении некоторых населенных пунктов Бурлинского района"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Упразднить село Пролетарка Кентубекского сельского округа и село Сатайкол Акбулакского сельского округа Бурлинского района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Руководителю аппарата областного маслихата (Султанов А.) обеспечить государственную регистрацию данного совместного постановления и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Настоящее совместное постановление и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Турсынова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