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8f40" w14:textId="d0d8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Западно-Казахстанского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24 февраля 2017 года № 9-17. Зарегистрировано Департаментом юстиции Западно-Казахстанской области 10 марта 2017 года № 4707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утратившими силу некоторые решения Западно-Казахстанского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областного маслихата (Султанов А.)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А.Таспихов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февраля 2017 года № 9-17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Западно-Казахстанского областного маслихата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13 декабря 2013 года № 14-2 "Об установлении объемов трансфертов общего характера между областным и районными (городским) бюджетами на 2014-2016 годы" (зарегистрированное в Реестре государственной регистрации нормативных правовых актов № 3375, опубликованное 31 декабря 2013 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14 декабря 2015 года № 29-2 "Об областном бюджете на 2016-2018 годы" (зарегистрированное в Реестре государственной регистрации нормативных правовых актов № 4190, опубликованное в газете "Приуралье" от 24 декабря 2015 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8 апреля 2016 года № 3-1 "О внесении изменений и дополнений в решение Западно-Казахстанского областного маслихата от 14 декабря 2015 года № 29-2 "Об областном бюджете на 2016-2018 годы" (зарегистрированное в Реестре государственной регистрации нормативных правовых актов № 4333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опубликованное 19 апреля 2016 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22 июля 2016 года № 5-1 "О внесении изменений и дополнений в решение Западно-Казахстанского областного маслихата от 14 декабря 2015 года № 29-2 "Об областном бюджете на 2016-2018 годы" (зарегистрированное в Реестре государственной регистрации нормативных правовых актов № 4493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опубликованное 29 июля 2016 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15 сентября 2016 года № 6-1 "О внесении изменений в решение Западно-Казахстанского областного маслихата от 14 декабря 2015 года № 29-2 "Об областном бюджете на 2016-2018 годы" (зарегистрированное в Реестре государственной регистрации нормативных правовых актов № 4556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опубликованное 23 сентября 2016 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18 ноября 2016 года № 7-1 "О внесении изменений в решение Западно-Казахстанского областного маслихата от 14 декабря 2015 года № 29-2 "Об областном бюджете на 2016-2018 годы" (зарегистрированное в Реестре государственной регистрации нормативных правовых актов № 4599, опубликованное в газете "Приуралье" от 3 декабря 2016 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