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8ceb" w14:textId="bd38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8 июля 2015 года №195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февраля 2017 года № 43. Зарегистрировано Департаментом юстиции Западно-Казахстанской области 9 марта 2017 года № 4706. Утратило силу постановлением акимата Западно-Казахстанской области от 15 марта 2018 года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 июля 2015 года № 195 "Об 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зарегистрированное в Реестре государственной регистрации нормативных правовых актов № 4023, опубликованное 21 сентября 2015 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а государственном языке вносится изменени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ится изменение, текст на русском языке не меняетс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, утвержденном указанным постановление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ится изменение, текст на русском языке не меняетс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есены изменения, текст на русском языке не меняетс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на государственном языке внесено изменение, текст на русском языке не меняетс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финансов Западно-Казахстанской области" (А. Б. Салахатдино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Б. Т. Конысбаеву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