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8ceb" w14:textId="bd38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8 июля 2015 года №195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февраля 2017 года № 43. Зарегистрировано Департаментом юстиции Западно-Казахстанской области 9 марта 2017 года № 4706. Утратило силу постановлением акимата Западно-Казахстанской области от 15 марта 2018 года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 июля 2015 года № 195 "Об 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зарегистрированное в Реестре государственной регистрации нормативных правовых актов № 4023, опубликованное 21 сентября 2015 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на государственном языке вносится изменени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осится изменение, текст на русском языке не меняетс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, утвержденном указанным постановление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осится изменение, текст на русском языке не меняетс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есены изменения, текст на русском языке не меняетс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на государственном языке внесено изменение, текст на русском языке не меняетс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финансов Западно-Казахстанской области" (А. Б. Салахатдинова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Б. Т. Конысбаеву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