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34ba" w14:textId="ec5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декабря 2017 года № 137. Зарегистрировано Департаментом юстиции Восточно-Казахстанской области 3 января 2018 года № 5378.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16/176 -VI "Об областном бюджете на 2018-2020 годы" (зарегистрировано в Реестре государственной регистрации нормативных правовых актов за номером 5341),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6284326,8 тысяч тенге, в том числе: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1174040,0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6288,0 тысячи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740499,2 тысячи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4363499,6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5730378,4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тысячи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тенге, в том числе: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-164986,0 тысяч тенге;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591757,0 тысяч тенге;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15064,6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16/176 - VI "Об областном бюджете на 2018-2020 годы" (зарегистрировано в Реестре государственной регистрации нормативных правовых актов за № 5341).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2018 год объем субвенции, передаваемой из областного бюджета в сумме 3159720 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 сельской местности, по решению местных представительных органов за счет бюджетных средств устанавливаются повышенные на двадцать 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 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резерв местного исполнительного органа района на 2018 год в сумме 11000,0 тысяч тенге.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2018 год целевые трансферты из республиканского бюджета в сумме 125434,0 тысяч тенге.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целевые трансферты из областного бюджета в сумме 280932,0 тысяч тенге.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кредиты из республиканского бюджета в сумме 164986,0 тысяч тенге на реализацию мер социальной поддержки специалистов.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субвенцию, передаваемую в сельские округа в сумме 95983,0 тысяч тенге, в том числе: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Аблакетского сельского округа" - 12233,0 тысяч тенге;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Асубулакского сельского округа" - 9687,0 тысяч тенге;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Айыртауского сельского округа" - 12500,0 тысяч тенге;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Бозанбайского сельского округа" - 8640,0 тысяч тенге;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Саратовского сельского округа" - 14979,0 тысяч тенге;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Таргынского сельского округа" - 13056,0 тысяч тенге;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Таврического сельского округа" - 10000,0 тысяч тенге;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Толеген Тохтаровского сельского округа" - 4629,0 тысяч тенге;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поселка Касыма Кайсенова" - 10259,0 тысяч тенге.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районного бюджета предусмотреть затраты по сельским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2018 год трансферты органам местного самоуправления в сумме 12285,0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в районном бюджете на 2018 год погашение долга перед вышестоящими бюджетами в сумме 356366,0 тысяч тенге в соответствии с заключенными кредитными договорами.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6284326,8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948261,5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2998968,6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2879592,3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2778697,3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4271956,0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1090642,0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4321521,0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1140107,0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Уланского районного маслихата Восточно-Казахстанской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50"/>
        <w:gridCol w:w="2731"/>
        <w:gridCol w:w="1983"/>
        <w:gridCol w:w="2731"/>
        <w:gridCol w:w="3108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91212,9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Уланского районного маслихата Восточно-Казахстанской области от 10.09.2018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31"/>
        <w:gridCol w:w="6929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452051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Огневка"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