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f476" w14:textId="fdc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на договорной основе для встреч с избирателями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15 мая 2017 года № 184. Зарегистрировано Департаментом юстиции Восточно-Казахстанской области 14 июня 2017 года № 5069. Утратило силу постановлением акимата Уланского района Восточно-Казахстанской области от 27 ноября 2023 года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Уланского района Восточно-Казахстанской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Уланского района принять соответствующие меры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Мамырбаеву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15" мая 2017 г. № 184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для встреч с избирателями по Уланскому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 с кандидатами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государственного учреждения "Отдел образования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Асубулак" государственного учреждения "Отдел образования Уланского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школа" государственного учреждения "Отдел образования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Сейфуллина" государственного учреждения "Отдел образования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Базылбека Ахметова" государственного учреждения "Отдел образования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