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0dd" w14:textId="25a5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88. Зарегистрировано Департаментом юстиции Восточно-Казахстанской области 18 апреля 2017 года № 4966. Утратило силу - решением Уланского районного маслихата Восточно-Казахстанской области от 28 марта 2018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28.03.2018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4517, опубликовано в газете "Ұлан таңы" от 10 июня 2016 года № 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2017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Уланского районного маслихата Восточно-Казахстанской области от 30.06.2017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уполномоченная организация – Уланское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сельского, поселкового округа,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Уланского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лицу (семье) единовременно и (или) периодически (ежемесячно).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Уланского района и утверждаются решением Уланского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Уланским районным маслихатом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социальной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сиротство;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родительского попечения;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безнадзорность несовершеннолетних, в том числе девиантное поведение;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возможностей раннего психофизического развития детей от рождения до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стойкие нарушения функций организма, обусловленные физическими и (или) умственными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ограничение жизнедеятельности вследствие социально значимых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неспособность к самообслуживанию в связи с преклонным возрастом, вследствие перенесенной болезни и (или)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жестокое обращение, приведшее к социальной дезадаптации и социальной депривации;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бездомность (лица без определенного места жительства);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МРП (шесть месячных расчетных показателей).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вывода войск с территории Афганистана, в день памяти воинов-интернационалистов – 15 февраля, лицам, приравненным по льготам и гарантиям к участникам и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боевых действий на территории других государств,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рядового и руководящего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призывавшихся на учебные сборы и направлявшихся в Афганистан в период ведения боевых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совершавших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- 65000 (шестьдесят пять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10000 (десять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 шестьдесят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годах-5000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24000 (двадцать четыре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войны–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60000 (шестьдесят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15000 (пятнадцать тысяч тенге)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к памятным датам и праздничным дням оказывается по списку, утверждаемому местными исполнительными органами по представлению уполномоченной организации либо иных организаций без истребования заявлений от получателей.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 подтверждаюего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и/или документа, подтверждающего наступление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попавшие в трудную жизненную ситуацию, вследствие стихийного бедствия или пожара, подают заявление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представляются в подлинниках и копиях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или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уклонении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для оказания социальной помощи установленного местными уполномоченными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