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7b95" w14:textId="7487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января 2017 года № 78. Зарегистрировано Департаментом юстиции Восточно-Казахстанской области 10 февраля 2017 года № 4881. Утратило силу - решением Уланского районного маслихата Восточно-Казахстанской области от 14 февраля 2018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14.02.2018 № 167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Уланскому району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Рагызбаева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