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67d7" w14:textId="25d6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участках "Жаңаауыл", "Көкжыра" Кокжиринского сельского округа, участке "Қызылқора" Кумколского сельского округа, участке "Жүніс" Ойшиликского сельского округа, участке "Үмбет" Киндиктинского сельского округа и участке "Көкжайдақ" Аксуатского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19 сентября 2017 года № 403. Зарегистрировано Департаментом юстиции Восточно-Казахстанской области 29 сентября 2017 года № 5221. Утратило силу - постановлением акимата Тарбагатайского района Восточно-Казахстанской области от 28 февраля 2018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28.02.2018 № 114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№ 276, № 279, № 280 от 04 июля, № 282, № 283 от 05 июля 2017 года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участках "Жаңаауыл", "Көкжыра" Кокжиринского сельского округа, участке "Қызылқора" Кумколского сельского округа, участке "Жүніс" Ойшиликского сельского округа, участке "Үмбет" Киндиктинского сельского округа и участке "Көкжайдақ" Аксуатского сельского округа Тарбагатайского района в связи с возникновением заболевания бруцеллеза среди крупного 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Мауадинова. К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