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2eda" w14:textId="00e2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апреля 2014 года № 17-6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апреля 2017 года № 9/8-VI. Зарегистрировано Департаментом юстиции Восточно-Казахстанской области 31 мая 2017 года № 5049. Утратило силу решением Курчумского районного маслихата Восточно-Казахстанской области от 28 февраля 2019 года № 34/6-VI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 34/6-VI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апреля 2014 года № 17-6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3298, опубликовано 4 июня 2014 года в районных газетах "Рауан" и "Заря" № 42)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на приобретение топлива специалистам государственных организаций социального обеспечения, образования, культуры, ветеринарии и спорта предоставляется в размере 18 000 (восемнадцать тысяч) тенге.".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