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98a6" w14:textId="9639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"Бақытжан" Зайсанского городского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10 ноября 2017 года № 5. Зарегистрировано Департаментом юстиции Восточно-Казахстанской области 29 ноября 2017 года № 5296. Утратило силу - решением акима города Зайсан Зайсанского района Восточно-Казахстанской области от 8 января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Зайсан Зайсанского района Восточно-Казахстанской области от 08.01.2018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подпунтом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5 июля 2017 года № 257, аким города Зайсан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крестьянского хозяйства "Бақытжан" Зайсанского городского округа в связи с возникновением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