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af80" w14:textId="beaa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ноября 2017 года № 16/136-VI. Зарегистрировано Департаментом юстиции Восточно-Казахстанской области 6 декабря 2017 года № 5311. Утратило силу - решением Жарминского районного маслихата Восточно-Казахстанской области от 17 сентября 2021 года № 8/89-VII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17.09.2021 № 8/89-VII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> Экологического кодекса Республики Казахстан от 9 января 2007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Жарминского района.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 в коммунальную собственность Жарминского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Жарминкого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Жарминского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отходами осуществляется местным исполнительным органом Жарминского района (далее – местный исполнительный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и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