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54d3" w14:textId="60e5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22 декабря 2016 года № 9/66-VІ "О бюджете Жарминского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 мая 2017 года № 11/101-VI. Зарегистрировано Департаментом юстиции Восточно-Казахстанской области 12 мая 2017 года № 5016.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2016 года № 9/66-VІ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2017-2019 годы" (зарегистрировано в Реестре государственной регистрации нормативных правовых актов за № 4799, опубликовано в газете "Қалба тынысы" от 20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- 5505972,9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- 1622595,0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- 7160,0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- 33989,0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- 3842228,9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5535283,6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- 697443,0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- 713076,0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15633,0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-726753,7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- 726753,7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11/101-VI от 2 мая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9/66-VІ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5505972,9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679655,0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3842228,9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3842228,9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3842228,9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253693,9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5535283,6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403779,0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3352328,0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2739866,0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417598,5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300926,5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300926,5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180946,9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697443,0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-726753,7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726753,7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