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2e0c" w14:textId="e102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Жарминского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14 марта 2017 года № 10/82-VI. Зарегистрировано Департаментом юстиции Восточно-Казахстанской области 14 апреля 2017 года № 4955.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Жарминского района предоставить следующие меры социальной поддержки в 2017 году: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