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24ce" w14:textId="4c42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2016 года № 9/66-VІ "О бюджете Жарминского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марта 2017 года № 10/80-VI. Зарегистрировано Департаментом юстиции Восточно-Казахстанской области 31 марта 2017 года № 4917.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9/98-VІ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№ 4912)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2016 года № 9/66-VІ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2017-2019 годы" (зарегистрировано в Реестре государственной регистрации нормативных правовых актов за № 4799, опубликовано в газете "Қалба тынысы" от 20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5400472,9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1508363,0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11621,0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38260,0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3842228,9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5429783,6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697443,0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713076,0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15633,0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-726753,7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726753,7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5400472,9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1508363,0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632471,0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3842228,9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3842228,9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3842228,9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253693,9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5429783,6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416486,5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299814,5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299814,5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123692,9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697443,0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-726753,7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726753,7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84206,0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84206,0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