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542b" w14:textId="b0f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Бородулихинского района Восточно-Казахстанской области от 9 февраля 2017 года № 1. Зарегистрировано Департаментом юстиции Восточно-Казахстанской области 14 марта 2017 года № 4902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 - Казахстанской областной ономастической комиссии от 1 ноября 2016 года и учитывая мнение населения, аким Новопокровского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Новопокровка Новопокровского сельского округа: улицу Советская на улицу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Семилетка на улицу Төлеубая Аманова.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оставлю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Бельская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