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f118" w14:textId="91df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Кунарлинского сельского округа Бородулихинского района Восточно-Казахстанской области от 12 мая 2017 года № 1. Зарегистрировано Департаментом юстиции Восточно-Казахстанской области 13 июня 2017 года № 5066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заключения Восточно-Казахстанской областной ономастической комиссии от 1 ноября 2016 года и учитывая мнение населения, аким Кунарлинского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улицу села Песчанка Кунарлинского сельского округа: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Октябрьскую – на улицу Достық.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Лазарев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