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0bab" w14:textId="a250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марта 2017 года № 15/10-VI. Зарегистрировано Департаментом юстиции Восточно-Казахстанской области 2 мая 2017 года № 4996. Утратило силу - решением Усть-Каменогорского городского маслихата Восточно-Казахстанской области от 16 марта 2018 года № 27/6-VI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16.03.2018 № 27/6-VI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государственного учреждения "Аппарат Усть-Каменогорского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государственного учреждения "Аппарат Усть-Каменогорского городского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государственного учреждения "Аппарат Усть-Каменогорского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государственного учреждения "Аппарат Усть-Каменогорского городского маслихата" (далее – служащие).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оценке, рабочим органом которой является кадровая служба.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государственного учреждения "Аппарат Усть-Каменогорского городского маслихата".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Интернет-портале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кадровая служба и непосредственным руководителем служащего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с результатами оценки в течение двух рабочих дней со дня ее завершения.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кадровой службой в произвольной форме составляется акт об отказе от ознакомления.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