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785d" w14:textId="b567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Бескарагайского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июля 2017 года № 170, решение Восточно-Казахстанского областного маслихата от 12 июля 2017 года № 12/139-VI. Зарегистрировано Департаментом юстиции Восточно-Казахстанской области 15 августа 2017 года № 5167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2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решения Бескарагайского районного маслихата от 23 декабря 2016 года № 8/8-VІ и постановления Бескарагайского районного акимата от 20 октября 2016 года № 349 "О предложении по внесению изменений в административно-территориальное устройство Бескарагайского района",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следующие изменения в административно-территориальное устройство Бескарагайского района Восточно-Казахстанской области: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упразднить и исключить из учетных данных и отнести к категории иные поселения следующие населенные пункты: село Полянка Ерназаровского сельского округа, село Аккульск Глуховского сельского округа;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территорию упраздняемых сел включить: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Полянка Ерназаровского сельского округа с изменением границ в состав села Ерназар Ерназаровского сельского округа;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село Аккульск Глуховского сельского округа с изменением границ в состав села Джеланды Глуховского сельского округа.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Мухтарханов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 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