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988d9" w14:textId="d1988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Восточно-Казахстанского областного акимата от 20 апреля 2016 года № 118 "Об определении перечня должностей специалистов в области здравоохранения, социального обеспечения, образования, культуры и спорта, являющихся гражданскими служащими и работающих в сельской местности"</w:t>
      </w:r>
    </w:p>
    <w:p>
      <w:pPr>
        <w:spacing w:after="0"/>
        <w:ind w:left="0"/>
        <w:jc w:val="both"/>
      </w:pPr>
      <w:r>
        <w:rPr>
          <w:rFonts w:ascii="Times New Roman"/>
          <w:b w:val="false"/>
          <w:i w:val="false"/>
          <w:color w:val="000000"/>
          <w:sz w:val="28"/>
        </w:rPr>
        <w:t>Постановление Восточно-Казахстанского областного акимата от 17 июля 2017 года № 177. Зарегистрировано Департаментом юстиции Восточно-Казахстанской области 8 августа 2017 года № 5159</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w:t>
      </w:r>
      <w:r>
        <w:rPr>
          <w:rFonts w:ascii="Times New Roman"/>
          <w:b w:val="false"/>
          <w:i w:val="false"/>
          <w:color w:val="000000"/>
          <w:sz w:val="28"/>
        </w:rPr>
        <w:t>пунктом 2</w:t>
      </w:r>
      <w:r>
        <w:rPr>
          <w:rFonts w:ascii="Times New Roman"/>
          <w:b w:val="false"/>
          <w:i w:val="false"/>
          <w:color w:val="000000"/>
          <w:sz w:val="28"/>
        </w:rPr>
        <w:t xml:space="preserve"> статьи 27 Закона Республики Казахстан от 23 января 2001 года "О местном государственном управлении и самоуправлении в Республике Казахстан", Восточно-Казахстанский областной акимат </w:t>
      </w:r>
      <w:r>
        <w:rPr>
          <w:rFonts w:ascii="Times New Roman"/>
          <w:b/>
          <w:i w:val="false"/>
          <w:color w:val="000000"/>
          <w:sz w:val="28"/>
        </w:rPr>
        <w:t>ПОСТАНОВЛЯЕТ</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Восточно-Казахстанского областного акимата "Об определении перечня должностей специалистов в области здравоохранения, социального обеспечения, образования, культуры и спорта, являющихся гражданскими служащими и работающих в сельской местности" от 20 апреля 2016 года № 118 (зарегистрированное в Реестре государственной регистрации нормативных правовых актов за номером 4550, опубликованное в газетах "Дидар" от 27 июня 2016 года № 68 (17308), "Рудный Алтай" от 9 июня 2016 года № 68 (19820)),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приложение 2</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 xml:space="preserve">приложению </w:t>
      </w:r>
      <w:r>
        <w:rPr>
          <w:rFonts w:ascii="Times New Roman"/>
          <w:b w:val="false"/>
          <w:i w:val="false"/>
          <w:color w:val="000000"/>
          <w:sz w:val="28"/>
        </w:rPr>
        <w:t>2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приложение 3</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приложение 4</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Восточно-Казахстанской области</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8" w:id="3"/>
    <w:p>
      <w:pPr>
        <w:spacing w:after="0"/>
        <w:ind w:left="0"/>
        <w:jc w:val="both"/>
      </w:pPr>
      <w:r>
        <w:rPr>
          <w:rFonts w:ascii="Times New Roman"/>
          <w:b w:val="false"/>
          <w:i w:val="false"/>
          <w:color w:val="000000"/>
          <w:sz w:val="28"/>
        </w:rPr>
        <w:t>
       "СОГЛАСОВАНО"</w:t>
      </w:r>
    </w:p>
    <w:bookmarkEnd w:id="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Восточно-Казахстанского</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областного маслихата</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___________________В. Головатюк</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"_____" ____________ 2017 года</w:t>
      </w:r>
    </w:p>
    <w:bookmarkEnd w:id="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Восточно-Казахстанского</w:t>
            </w:r>
            <w:r>
              <w:br/>
            </w:r>
            <w:r>
              <w:rPr>
                <w:rFonts w:ascii="Times New Roman"/>
                <w:b w:val="false"/>
                <w:i w:val="false"/>
                <w:color w:val="000000"/>
                <w:sz w:val="20"/>
              </w:rPr>
              <w:t>областного акимата</w:t>
            </w:r>
            <w:r>
              <w:br/>
            </w:r>
            <w:r>
              <w:rPr>
                <w:rFonts w:ascii="Times New Roman"/>
                <w:b w:val="false"/>
                <w:i w:val="false"/>
                <w:color w:val="000000"/>
                <w:sz w:val="20"/>
              </w:rPr>
              <w:t>от "17" июля 2017 года</w:t>
            </w:r>
            <w:r>
              <w:br/>
            </w:r>
            <w:r>
              <w:rPr>
                <w:rFonts w:ascii="Times New Roman"/>
                <w:b w:val="false"/>
                <w:i w:val="false"/>
                <w:color w:val="000000"/>
                <w:sz w:val="20"/>
              </w:rPr>
              <w:t>№ 177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w:t>
            </w:r>
            <w:r>
              <w:br/>
            </w:r>
            <w:r>
              <w:rPr>
                <w:rFonts w:ascii="Times New Roman"/>
                <w:b w:val="false"/>
                <w:i w:val="false"/>
                <w:color w:val="000000"/>
                <w:sz w:val="20"/>
              </w:rPr>
              <w:t>Восточно-Казахстанского</w:t>
            </w:r>
            <w:r>
              <w:br/>
            </w:r>
            <w:r>
              <w:rPr>
                <w:rFonts w:ascii="Times New Roman"/>
                <w:b w:val="false"/>
                <w:i w:val="false"/>
                <w:color w:val="000000"/>
                <w:sz w:val="20"/>
              </w:rPr>
              <w:t>областного акимата</w:t>
            </w:r>
            <w:r>
              <w:br/>
            </w:r>
            <w:r>
              <w:rPr>
                <w:rFonts w:ascii="Times New Roman"/>
                <w:b w:val="false"/>
                <w:i w:val="false"/>
                <w:color w:val="000000"/>
                <w:sz w:val="20"/>
              </w:rPr>
              <w:t>от "20" апреля 2016 года</w:t>
            </w:r>
            <w:r>
              <w:br/>
            </w:r>
            <w:r>
              <w:rPr>
                <w:rFonts w:ascii="Times New Roman"/>
                <w:b w:val="false"/>
                <w:i w:val="false"/>
                <w:color w:val="000000"/>
                <w:sz w:val="20"/>
              </w:rPr>
              <w:t>№ 118</w:t>
            </w:r>
          </w:p>
        </w:tc>
      </w:tr>
    </w:tbl>
    <w:bookmarkStart w:name="z12" w:id="5"/>
    <w:p>
      <w:pPr>
        <w:spacing w:after="0"/>
        <w:ind w:left="0"/>
        <w:jc w:val="left"/>
      </w:pPr>
      <w:r>
        <w:rPr>
          <w:rFonts w:ascii="Times New Roman"/>
          <w:b/>
          <w:i w:val="false"/>
          <w:color w:val="000000"/>
        </w:rPr>
        <w:t xml:space="preserve"> Перечень должностей специалистов в области здравоохранения, являющихся гражданскими служащими и работающих </w:t>
      </w:r>
      <w:r>
        <w:rPr>
          <w:rFonts w:ascii="Times New Roman"/>
          <w:b/>
          <w:i w:val="false"/>
          <w:color w:val="000000"/>
        </w:rPr>
        <w:t>в сельской местности</w:t>
      </w:r>
    </w:p>
    <w:bookmarkEnd w:id="5"/>
    <w:bookmarkStart w:name="z14" w:id="6"/>
    <w:p>
      <w:pPr>
        <w:spacing w:after="0"/>
        <w:ind w:left="0"/>
        <w:jc w:val="both"/>
      </w:pPr>
      <w:r>
        <w:rPr>
          <w:rFonts w:ascii="Times New Roman"/>
          <w:b w:val="false"/>
          <w:i w:val="false"/>
          <w:color w:val="000000"/>
          <w:sz w:val="28"/>
        </w:rPr>
        <w:t>
      1. Управленческий персонал: руководитель и заместитель руководителя организации здравоохранения, заведующие клиническими (отделениями скорой медицинской помощи, дневным стационаром, поликлиникой) и параклиническими подразделениями, заведующий аптекой (отделом лекарственного обеспечения), заместитель руководителя по административно-хозяйственной части и сестринскому делу.</w:t>
      </w:r>
    </w:p>
    <w:bookmarkEnd w:id="6"/>
    <w:bookmarkStart w:name="z15" w:id="7"/>
    <w:p>
      <w:pPr>
        <w:spacing w:after="0"/>
        <w:ind w:left="0"/>
        <w:jc w:val="both"/>
      </w:pPr>
      <w:r>
        <w:rPr>
          <w:rFonts w:ascii="Times New Roman"/>
          <w:b w:val="false"/>
          <w:i w:val="false"/>
          <w:color w:val="000000"/>
          <w:sz w:val="28"/>
        </w:rPr>
        <w:t>
      2. Основной персонал: специалисты (главные, старшие), в том числе: врачи всех специальностей, фельдшер, акушер(ка), лаборант (медицинский), медицинская(ий) сестра (брат), зубной врач (дантист), зубной техник (лаборант зубопротезного отделения, кабинета), помощник врача-стоматолога (ассистент стоматолога), рентгенолаборант, фармацевт, гигиенист стоматологический, оптик и оптикометрист, инструктор по лечебной физкультуре, диетическая сестра.</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 к постановлению</w:t>
            </w:r>
            <w:r>
              <w:br/>
            </w:r>
            <w:r>
              <w:rPr>
                <w:rFonts w:ascii="Times New Roman"/>
                <w:b w:val="false"/>
                <w:i w:val="false"/>
                <w:color w:val="000000"/>
                <w:sz w:val="20"/>
              </w:rPr>
              <w:t>Восточно-Казахстанского</w:t>
            </w:r>
            <w:r>
              <w:br/>
            </w:r>
            <w:r>
              <w:rPr>
                <w:rFonts w:ascii="Times New Roman"/>
                <w:b w:val="false"/>
                <w:i w:val="false"/>
                <w:color w:val="000000"/>
                <w:sz w:val="20"/>
              </w:rPr>
              <w:t>областного акимата</w:t>
            </w:r>
            <w:r>
              <w:br/>
            </w:r>
            <w:r>
              <w:rPr>
                <w:rFonts w:ascii="Times New Roman"/>
                <w:b w:val="false"/>
                <w:i w:val="false"/>
                <w:color w:val="000000"/>
                <w:sz w:val="20"/>
              </w:rPr>
              <w:t>от "17" июля 2017 года</w:t>
            </w:r>
            <w:r>
              <w:br/>
            </w:r>
            <w:r>
              <w:rPr>
                <w:rFonts w:ascii="Times New Roman"/>
                <w:b w:val="false"/>
                <w:i w:val="false"/>
                <w:color w:val="000000"/>
                <w:sz w:val="20"/>
              </w:rPr>
              <w:t>№ 177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r>
              <w:br/>
            </w:r>
            <w:r>
              <w:rPr>
                <w:rFonts w:ascii="Times New Roman"/>
                <w:b w:val="false"/>
                <w:i w:val="false"/>
                <w:color w:val="000000"/>
                <w:sz w:val="20"/>
              </w:rPr>
              <w:t>Восточно-Казахстанского</w:t>
            </w:r>
            <w:r>
              <w:br/>
            </w:r>
            <w:r>
              <w:rPr>
                <w:rFonts w:ascii="Times New Roman"/>
                <w:b w:val="false"/>
                <w:i w:val="false"/>
                <w:color w:val="000000"/>
                <w:sz w:val="20"/>
              </w:rPr>
              <w:t>областного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"20" апреля 2016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118</w:t>
            </w:r>
          </w:p>
        </w:tc>
      </w:tr>
    </w:tbl>
    <w:bookmarkStart w:name="z20" w:id="8"/>
    <w:p>
      <w:pPr>
        <w:spacing w:after="0"/>
        <w:ind w:left="0"/>
        <w:jc w:val="left"/>
      </w:pPr>
      <w:r>
        <w:rPr>
          <w:rFonts w:ascii="Times New Roman"/>
          <w:b/>
          <w:i w:val="false"/>
          <w:color w:val="000000"/>
        </w:rPr>
        <w:t xml:space="preserve"> Перечень должностей специалистов в области социального обеспечения, являющихся гражданскими служащими и работающих в сельской местности</w:t>
      </w:r>
    </w:p>
    <w:bookmarkEnd w:id="8"/>
    <w:bookmarkStart w:name="z21" w:id="9"/>
    <w:p>
      <w:pPr>
        <w:spacing w:after="0"/>
        <w:ind w:left="0"/>
        <w:jc w:val="both"/>
      </w:pPr>
      <w:r>
        <w:rPr>
          <w:rFonts w:ascii="Times New Roman"/>
          <w:b w:val="false"/>
          <w:i w:val="false"/>
          <w:color w:val="000000"/>
          <w:sz w:val="28"/>
        </w:rPr>
        <w:t>
      1. Управленческий персонал: руководитель центра занятости населения районов и городов, руководитель организации стационарного типа (коммунальные государственные учреждения "Центры оказания специальных социальных услуг"), руководитель территориального центра социального обслуживания (отделения социальной помощи на дому, в условиях дневного пребывания), заместитель руководителя структурного подразделения организации областного значения центров оказания специальных социальных услуг (заместитель руководителя организации дневного пребывания при центрах оказания специальных социальных услуг).</w:t>
      </w:r>
    </w:p>
    <w:bookmarkEnd w:id="9"/>
    <w:bookmarkStart w:name="z22" w:id="10"/>
    <w:p>
      <w:pPr>
        <w:spacing w:after="0"/>
        <w:ind w:left="0"/>
        <w:jc w:val="both"/>
      </w:pPr>
      <w:r>
        <w:rPr>
          <w:rFonts w:ascii="Times New Roman"/>
          <w:b w:val="false"/>
          <w:i w:val="false"/>
          <w:color w:val="000000"/>
          <w:sz w:val="28"/>
        </w:rPr>
        <w:t xml:space="preserve">
      2. Основной персонал: специалисты высшего уровня квалификации высшей категории: врачи всех специальностей, фельдшер, медицинская(ий) сестра (брат), фармацевт, диетическая сестра, учителя всех специальностей, воспитатель, дефектолог, логопед, методист центров оказания специальных социальных услуг (организаций), специалист по социальной работе, специалист структурного подразделения центра (службы) занятости, социальный работник по уходу за престарелыми и инвалидами, социальный работник по уходу за детьми-инвалидами старше 18 лет с психоневрологическими заболеваниями, консультант по социальной работе, инструктор-методист по иппотерапии, специалист по лечебной физической культуре, инструктор по плаванию, музыкальный руководитель, инструктор по трудотерапии. </w:t>
      </w:r>
    </w:p>
    <w:bookmarkEnd w:id="10"/>
    <w:bookmarkStart w:name="z23" w:id="11"/>
    <w:p>
      <w:pPr>
        <w:spacing w:after="0"/>
        <w:ind w:left="0"/>
        <w:jc w:val="both"/>
      </w:pPr>
      <w:r>
        <w:rPr>
          <w:rFonts w:ascii="Times New Roman"/>
          <w:b w:val="false"/>
          <w:i w:val="false"/>
          <w:color w:val="000000"/>
          <w:sz w:val="28"/>
        </w:rPr>
        <w:t>
      3. Административный персонал: библиотекарь.</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w:t>
            </w:r>
            <w:r>
              <w:br/>
            </w:r>
            <w:r>
              <w:rPr>
                <w:rFonts w:ascii="Times New Roman"/>
                <w:b w:val="false"/>
                <w:i w:val="false"/>
                <w:color w:val="000000"/>
                <w:sz w:val="20"/>
              </w:rPr>
              <w:t>Восточно-Казахстанского</w:t>
            </w:r>
            <w:r>
              <w:br/>
            </w:r>
            <w:r>
              <w:rPr>
                <w:rFonts w:ascii="Times New Roman"/>
                <w:b w:val="false"/>
                <w:i w:val="false"/>
                <w:color w:val="000000"/>
                <w:sz w:val="20"/>
              </w:rPr>
              <w:t>областного акимата</w:t>
            </w:r>
            <w:r>
              <w:br/>
            </w:r>
            <w:r>
              <w:rPr>
                <w:rFonts w:ascii="Times New Roman"/>
                <w:b w:val="false"/>
                <w:i w:val="false"/>
                <w:color w:val="000000"/>
                <w:sz w:val="20"/>
              </w:rPr>
              <w:t>от "17" июля 2017 года</w:t>
            </w:r>
            <w:r>
              <w:br/>
            </w:r>
            <w:r>
              <w:rPr>
                <w:rFonts w:ascii="Times New Roman"/>
                <w:b w:val="false"/>
                <w:i w:val="false"/>
                <w:color w:val="000000"/>
                <w:sz w:val="20"/>
              </w:rPr>
              <w:t>№ 177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w:t>
            </w:r>
            <w:r>
              <w:br/>
            </w:r>
            <w:r>
              <w:rPr>
                <w:rFonts w:ascii="Times New Roman"/>
                <w:b w:val="false"/>
                <w:i w:val="false"/>
                <w:color w:val="000000"/>
                <w:sz w:val="20"/>
              </w:rPr>
              <w:t>Восточно-Казахстанского</w:t>
            </w:r>
            <w:r>
              <w:br/>
            </w:r>
            <w:r>
              <w:rPr>
                <w:rFonts w:ascii="Times New Roman"/>
                <w:b w:val="false"/>
                <w:i w:val="false"/>
                <w:color w:val="000000"/>
                <w:sz w:val="20"/>
              </w:rPr>
              <w:t>областного акимата</w:t>
            </w:r>
            <w:r>
              <w:br/>
            </w:r>
            <w:r>
              <w:rPr>
                <w:rFonts w:ascii="Times New Roman"/>
                <w:b w:val="false"/>
                <w:i w:val="false"/>
                <w:color w:val="000000"/>
                <w:sz w:val="20"/>
              </w:rPr>
              <w:t>от "20" апреля 2016 года</w:t>
            </w:r>
            <w:r>
              <w:br/>
            </w:r>
            <w:r>
              <w:rPr>
                <w:rFonts w:ascii="Times New Roman"/>
                <w:b w:val="false"/>
                <w:i w:val="false"/>
                <w:color w:val="000000"/>
                <w:sz w:val="20"/>
              </w:rPr>
              <w:t>№ 118</w:t>
            </w:r>
          </w:p>
        </w:tc>
      </w:tr>
    </w:tbl>
    <w:bookmarkStart w:name="z26" w:id="12"/>
    <w:p>
      <w:pPr>
        <w:spacing w:after="0"/>
        <w:ind w:left="0"/>
        <w:jc w:val="left"/>
      </w:pPr>
      <w:r>
        <w:rPr>
          <w:rFonts w:ascii="Times New Roman"/>
          <w:b/>
          <w:i w:val="false"/>
          <w:color w:val="000000"/>
        </w:rPr>
        <w:t xml:space="preserve"> Перечень должностей специалистов в области образования, являющихся гражданскими служащими и работающих в сельской местности</w:t>
      </w:r>
    </w:p>
    <w:bookmarkEnd w:id="12"/>
    <w:bookmarkStart w:name="z27" w:id="13"/>
    <w:p>
      <w:pPr>
        <w:spacing w:after="0"/>
        <w:ind w:left="0"/>
        <w:jc w:val="both"/>
      </w:pPr>
      <w:r>
        <w:rPr>
          <w:rFonts w:ascii="Times New Roman"/>
          <w:b w:val="false"/>
          <w:i w:val="false"/>
          <w:color w:val="000000"/>
          <w:sz w:val="28"/>
        </w:rPr>
        <w:t>
      1. Управленческий персонал: руководитель и заместитель руководителя государственного учреждения и казенного предприятия областного значения, руководитель и заместитель кабинета психолого-педагогической коррекций, руководитель и заместитель руководителя методического кабинета областного значения.</w:t>
      </w:r>
    </w:p>
    <w:bookmarkEnd w:id="13"/>
    <w:bookmarkStart w:name="z28" w:id="14"/>
    <w:p>
      <w:pPr>
        <w:spacing w:after="0"/>
        <w:ind w:left="0"/>
        <w:jc w:val="both"/>
      </w:pPr>
      <w:r>
        <w:rPr>
          <w:rFonts w:ascii="Times New Roman"/>
          <w:b w:val="false"/>
          <w:i w:val="false"/>
          <w:color w:val="000000"/>
          <w:sz w:val="28"/>
        </w:rPr>
        <w:t>
      2. Основной персонал: преподаватель и методист организаций технического и профессионального, послесреднего образования, учителя всех специальностей организаций дошкольного, начального, основного среднего, общего среднего образования, специальных (коррекционных) и специализированных организаций образования, учитель-дефектолог (олигофренопедагог, сурдопедагог, тифлопедагог), учитель логопед, переподователь организатор начальной военной подготовки, мастер производственного обучения организаций технического и профессионального, послесреднего образования, вожатый, воспитатель, инструктор-методист, инструктор по физкультуре, музыкальный руководитель, педагог дополнительного образования, педагог-организатор, педагог-психолог, социальный педагог, хореограф, аккомпониатор.</w:t>
      </w:r>
    </w:p>
    <w:bookmarkEnd w:id="14"/>
    <w:bookmarkStart w:name="z29" w:id="15"/>
    <w:p>
      <w:pPr>
        <w:spacing w:after="0"/>
        <w:ind w:left="0"/>
        <w:jc w:val="both"/>
      </w:pPr>
      <w:r>
        <w:rPr>
          <w:rFonts w:ascii="Times New Roman"/>
          <w:b w:val="false"/>
          <w:i w:val="false"/>
          <w:color w:val="000000"/>
          <w:sz w:val="28"/>
        </w:rPr>
        <w:t>
      3. Административный персонал: руководитель (заведующий) в государственном учреждении и государственном коммунальном предприятии: библиотекой, лагерем, интернатом, мастерской, учебно-производственной мастерской, библиотекарь, концертмейстер, художественный руководитель.</w:t>
      </w:r>
    </w:p>
    <w:bookmarkEnd w:id="15"/>
    <w:bookmarkStart w:name="z30" w:id="16"/>
    <w:p>
      <w:pPr>
        <w:spacing w:after="0"/>
        <w:ind w:left="0"/>
        <w:jc w:val="both"/>
      </w:pPr>
      <w:r>
        <w:rPr>
          <w:rFonts w:ascii="Times New Roman"/>
          <w:b w:val="false"/>
          <w:i w:val="false"/>
          <w:color w:val="000000"/>
          <w:sz w:val="28"/>
        </w:rPr>
        <w:t>
      4. Вспомогательный персонал: дежурный администратор.</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w:t>
            </w:r>
            <w:r>
              <w:br/>
            </w:r>
            <w:r>
              <w:rPr>
                <w:rFonts w:ascii="Times New Roman"/>
                <w:b w:val="false"/>
                <w:i w:val="false"/>
                <w:color w:val="000000"/>
                <w:sz w:val="20"/>
              </w:rPr>
              <w:t>Восточно-Казахстанского</w:t>
            </w:r>
            <w:r>
              <w:br/>
            </w:r>
            <w:r>
              <w:rPr>
                <w:rFonts w:ascii="Times New Roman"/>
                <w:b w:val="false"/>
                <w:i w:val="false"/>
                <w:color w:val="000000"/>
                <w:sz w:val="20"/>
              </w:rPr>
              <w:t>областного акимата</w:t>
            </w:r>
            <w:r>
              <w:br/>
            </w:r>
            <w:r>
              <w:rPr>
                <w:rFonts w:ascii="Times New Roman"/>
                <w:b w:val="false"/>
                <w:i w:val="false"/>
                <w:color w:val="000000"/>
                <w:sz w:val="20"/>
              </w:rPr>
              <w:t>от "17" июля 2017 года</w:t>
            </w:r>
            <w:r>
              <w:br/>
            </w:r>
            <w:r>
              <w:rPr>
                <w:rFonts w:ascii="Times New Roman"/>
                <w:b w:val="false"/>
                <w:i w:val="false"/>
                <w:color w:val="000000"/>
                <w:sz w:val="20"/>
              </w:rPr>
              <w:t>№ 177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w:t>
            </w:r>
            <w:r>
              <w:br/>
            </w:r>
            <w:r>
              <w:rPr>
                <w:rFonts w:ascii="Times New Roman"/>
                <w:b w:val="false"/>
                <w:i w:val="false"/>
                <w:color w:val="000000"/>
                <w:sz w:val="20"/>
              </w:rPr>
              <w:t>Восточно-Казахстанского</w:t>
            </w:r>
            <w:r>
              <w:br/>
            </w:r>
            <w:r>
              <w:rPr>
                <w:rFonts w:ascii="Times New Roman"/>
                <w:b w:val="false"/>
                <w:i w:val="false"/>
                <w:color w:val="000000"/>
                <w:sz w:val="20"/>
              </w:rPr>
              <w:t>областного акимата</w:t>
            </w:r>
            <w:r>
              <w:br/>
            </w:r>
            <w:r>
              <w:rPr>
                <w:rFonts w:ascii="Times New Roman"/>
                <w:b w:val="false"/>
                <w:i w:val="false"/>
                <w:color w:val="000000"/>
                <w:sz w:val="20"/>
              </w:rPr>
              <w:t>от "20" апреля 2016 года</w:t>
            </w:r>
            <w:r>
              <w:br/>
            </w:r>
            <w:r>
              <w:rPr>
                <w:rFonts w:ascii="Times New Roman"/>
                <w:b w:val="false"/>
                <w:i w:val="false"/>
                <w:color w:val="000000"/>
                <w:sz w:val="20"/>
              </w:rPr>
              <w:t>№ 118</w:t>
            </w:r>
          </w:p>
        </w:tc>
      </w:tr>
    </w:tbl>
    <w:bookmarkStart w:name="z33" w:id="17"/>
    <w:p>
      <w:pPr>
        <w:spacing w:after="0"/>
        <w:ind w:left="0"/>
        <w:jc w:val="left"/>
      </w:pPr>
      <w:r>
        <w:rPr>
          <w:rFonts w:ascii="Times New Roman"/>
          <w:b/>
          <w:i w:val="false"/>
          <w:color w:val="000000"/>
        </w:rPr>
        <w:t xml:space="preserve"> Перечень должностей специалистов в области культуры, являющихся гражданскими служащими и работающих в сельской местности</w:t>
      </w:r>
    </w:p>
    <w:bookmarkEnd w:id="17"/>
    <w:bookmarkStart w:name="z34" w:id="18"/>
    <w:p>
      <w:pPr>
        <w:spacing w:after="0"/>
        <w:ind w:left="0"/>
        <w:jc w:val="both"/>
      </w:pPr>
      <w:r>
        <w:rPr>
          <w:rFonts w:ascii="Times New Roman"/>
          <w:b w:val="false"/>
          <w:i w:val="false"/>
          <w:color w:val="000000"/>
          <w:sz w:val="28"/>
        </w:rPr>
        <w:t>
      1. Управленческий персонал: руководитель и заместитель руководителя государственного учреждения и казенного предприятия культуры и архивного дела, руководитель сектора, отдела, филиала.</w:t>
      </w:r>
    </w:p>
    <w:bookmarkEnd w:id="18"/>
    <w:bookmarkStart w:name="z35" w:id="19"/>
    <w:p>
      <w:pPr>
        <w:spacing w:after="0"/>
        <w:ind w:left="0"/>
        <w:jc w:val="both"/>
      </w:pPr>
      <w:r>
        <w:rPr>
          <w:rFonts w:ascii="Times New Roman"/>
          <w:b w:val="false"/>
          <w:i w:val="false"/>
          <w:color w:val="000000"/>
          <w:sz w:val="28"/>
        </w:rPr>
        <w:t>
      2. Основной персонал: специалисты, в том числе архивист, археограф, экскурсовод, артист всех наименований, балетмейстер, библиотекарь, художник всех наименований, музыкальный руководитель, режиссер.</w:t>
      </w:r>
    </w:p>
    <w:bookmarkEnd w:id="19"/>
    <w:bookmarkStart w:name="z36" w:id="20"/>
    <w:p>
      <w:pPr>
        <w:spacing w:after="0"/>
        <w:ind w:left="0"/>
        <w:jc w:val="both"/>
      </w:pPr>
      <w:r>
        <w:rPr>
          <w:rFonts w:ascii="Times New Roman"/>
          <w:b w:val="false"/>
          <w:i w:val="false"/>
          <w:color w:val="000000"/>
          <w:sz w:val="28"/>
        </w:rPr>
        <w:t>
      3. Административный персонал: архивариус, инспектор, культорганизатор, хранитель фондов.</w:t>
      </w:r>
    </w:p>
    <w:bookmarkEnd w:id="20"/>
    <w:bookmarkStart w:name="z37" w:id="21"/>
    <w:p>
      <w:pPr>
        <w:spacing w:after="0"/>
        <w:ind w:left="0"/>
        <w:jc w:val="both"/>
      </w:pPr>
      <w:r>
        <w:rPr>
          <w:rFonts w:ascii="Times New Roman"/>
          <w:b w:val="false"/>
          <w:i w:val="false"/>
          <w:color w:val="000000"/>
          <w:sz w:val="28"/>
        </w:rPr>
        <w:t>
      4. Вспомогательный персонал: музейный смотритель.</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